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4C" w:rsidRPr="00B30E4C" w:rsidRDefault="00B30E4C" w:rsidP="00B30E4C">
      <w:pPr>
        <w:jc w:val="center"/>
        <w:rPr>
          <w:bCs/>
          <w:sz w:val="24"/>
          <w:szCs w:val="24"/>
        </w:rPr>
      </w:pPr>
      <w:r w:rsidRPr="00B30E4C">
        <w:rPr>
          <w:noProof/>
          <w:sz w:val="24"/>
          <w:szCs w:val="24"/>
        </w:rPr>
        <w:drawing>
          <wp:inline distT="0" distB="0" distL="0" distR="0">
            <wp:extent cx="409575" cy="476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B30E4C" w:rsidRPr="00B30E4C" w:rsidRDefault="00B30E4C" w:rsidP="00B30E4C">
      <w:pPr>
        <w:jc w:val="center"/>
        <w:rPr>
          <w:bCs/>
          <w:sz w:val="24"/>
          <w:szCs w:val="24"/>
        </w:rPr>
      </w:pPr>
      <w:r w:rsidRPr="00B30E4C">
        <w:rPr>
          <w:bCs/>
          <w:sz w:val="24"/>
          <w:szCs w:val="24"/>
        </w:rPr>
        <w:t xml:space="preserve">Администрация </w:t>
      </w:r>
    </w:p>
    <w:p w:rsidR="00B30E4C" w:rsidRPr="00B30E4C" w:rsidRDefault="00B30E4C" w:rsidP="00B30E4C">
      <w:pPr>
        <w:jc w:val="center"/>
        <w:rPr>
          <w:bCs/>
          <w:sz w:val="24"/>
          <w:szCs w:val="24"/>
        </w:rPr>
      </w:pPr>
      <w:r w:rsidRPr="00B30E4C">
        <w:rPr>
          <w:bCs/>
          <w:sz w:val="24"/>
          <w:szCs w:val="24"/>
        </w:rPr>
        <w:t xml:space="preserve">муниципального </w:t>
      </w:r>
      <w:proofErr w:type="gramStart"/>
      <w:r w:rsidRPr="00B30E4C">
        <w:rPr>
          <w:bCs/>
          <w:sz w:val="24"/>
          <w:szCs w:val="24"/>
        </w:rPr>
        <w:t xml:space="preserve">образования  </w:t>
      </w:r>
      <w:proofErr w:type="spellStart"/>
      <w:r w:rsidRPr="00B30E4C">
        <w:rPr>
          <w:bCs/>
          <w:sz w:val="24"/>
          <w:szCs w:val="24"/>
        </w:rPr>
        <w:t>Красноозерное</w:t>
      </w:r>
      <w:proofErr w:type="spellEnd"/>
      <w:proofErr w:type="gramEnd"/>
      <w:r w:rsidRPr="00B30E4C">
        <w:rPr>
          <w:bCs/>
          <w:sz w:val="24"/>
          <w:szCs w:val="24"/>
        </w:rPr>
        <w:t xml:space="preserve"> сельское поселение </w:t>
      </w:r>
    </w:p>
    <w:p w:rsidR="00B30E4C" w:rsidRPr="00B30E4C" w:rsidRDefault="00B30E4C" w:rsidP="00B30E4C">
      <w:pPr>
        <w:jc w:val="center"/>
        <w:rPr>
          <w:bCs/>
          <w:sz w:val="24"/>
          <w:szCs w:val="24"/>
        </w:rPr>
      </w:pPr>
      <w:r w:rsidRPr="00B30E4C">
        <w:rPr>
          <w:bCs/>
          <w:sz w:val="24"/>
          <w:szCs w:val="24"/>
        </w:rPr>
        <w:t xml:space="preserve">муниципального образования </w:t>
      </w:r>
      <w:proofErr w:type="spellStart"/>
      <w:r w:rsidRPr="00B30E4C">
        <w:rPr>
          <w:bCs/>
          <w:sz w:val="24"/>
          <w:szCs w:val="24"/>
        </w:rPr>
        <w:t>Приозерский</w:t>
      </w:r>
      <w:proofErr w:type="spellEnd"/>
      <w:r w:rsidRPr="00B30E4C">
        <w:rPr>
          <w:bCs/>
          <w:sz w:val="24"/>
          <w:szCs w:val="24"/>
        </w:rPr>
        <w:t xml:space="preserve"> муниципальный район</w:t>
      </w:r>
    </w:p>
    <w:p w:rsidR="00B30E4C" w:rsidRPr="00B30E4C" w:rsidRDefault="00B30E4C" w:rsidP="00B30E4C">
      <w:pPr>
        <w:jc w:val="center"/>
        <w:rPr>
          <w:bCs/>
          <w:sz w:val="24"/>
          <w:szCs w:val="24"/>
        </w:rPr>
      </w:pPr>
      <w:r w:rsidRPr="00B30E4C">
        <w:rPr>
          <w:bCs/>
          <w:sz w:val="24"/>
          <w:szCs w:val="24"/>
        </w:rPr>
        <w:t xml:space="preserve"> Ленинградской области.</w:t>
      </w:r>
    </w:p>
    <w:p w:rsidR="00B30E4C" w:rsidRPr="00B30E4C" w:rsidRDefault="00B30E4C" w:rsidP="00B30E4C">
      <w:pPr>
        <w:jc w:val="center"/>
        <w:rPr>
          <w:b/>
          <w:bCs/>
          <w:sz w:val="24"/>
          <w:szCs w:val="24"/>
        </w:rPr>
      </w:pPr>
    </w:p>
    <w:p w:rsidR="00B30E4C" w:rsidRPr="00B30E4C" w:rsidRDefault="00B30E4C" w:rsidP="00B30E4C">
      <w:pPr>
        <w:jc w:val="center"/>
        <w:rPr>
          <w:sz w:val="24"/>
          <w:szCs w:val="24"/>
        </w:rPr>
      </w:pPr>
      <w:r w:rsidRPr="00B30E4C">
        <w:rPr>
          <w:sz w:val="24"/>
          <w:szCs w:val="24"/>
        </w:rPr>
        <w:t>П О С Т А Н О В Л Е Н И Е</w:t>
      </w:r>
    </w:p>
    <w:p w:rsidR="00B30E4C" w:rsidRPr="00B30E4C" w:rsidRDefault="00B30E4C" w:rsidP="00B30E4C">
      <w:pPr>
        <w:jc w:val="center"/>
        <w:rPr>
          <w:sz w:val="24"/>
          <w:szCs w:val="24"/>
        </w:rPr>
      </w:pPr>
    </w:p>
    <w:p w:rsidR="00B30E4C" w:rsidRPr="00B30E4C" w:rsidRDefault="00B30E4C" w:rsidP="00B30E4C">
      <w:pPr>
        <w:rPr>
          <w:sz w:val="24"/>
          <w:szCs w:val="24"/>
        </w:rPr>
      </w:pPr>
      <w:r w:rsidRPr="00B30E4C">
        <w:rPr>
          <w:sz w:val="24"/>
          <w:szCs w:val="24"/>
        </w:rPr>
        <w:t xml:space="preserve">                                                                                                                                                                                                                           </w:t>
      </w:r>
    </w:p>
    <w:tbl>
      <w:tblPr>
        <w:tblpPr w:leftFromText="180" w:rightFromText="180" w:vertAnchor="text" w:tblpY="1"/>
        <w:tblOverlap w:val="never"/>
        <w:tblW w:w="0" w:type="auto"/>
        <w:tblLook w:val="00A0" w:firstRow="1" w:lastRow="0" w:firstColumn="1" w:lastColumn="0" w:noHBand="0" w:noVBand="0"/>
      </w:tblPr>
      <w:tblGrid>
        <w:gridCol w:w="5070"/>
      </w:tblGrid>
      <w:tr w:rsidR="00B30E4C" w:rsidRPr="00B30E4C" w:rsidTr="00A01B2E">
        <w:trPr>
          <w:trHeight w:val="140"/>
        </w:trPr>
        <w:tc>
          <w:tcPr>
            <w:tcW w:w="5070" w:type="dxa"/>
          </w:tcPr>
          <w:p w:rsidR="00B30E4C" w:rsidRPr="00B30E4C" w:rsidRDefault="00B30E4C" w:rsidP="00B30E4C">
            <w:pPr>
              <w:jc w:val="both"/>
              <w:rPr>
                <w:sz w:val="24"/>
                <w:szCs w:val="24"/>
              </w:rPr>
            </w:pPr>
            <w:r w:rsidRPr="00B30E4C">
              <w:rPr>
                <w:sz w:val="24"/>
                <w:szCs w:val="24"/>
              </w:rPr>
              <w:t xml:space="preserve">от   10 </w:t>
            </w:r>
            <w:proofErr w:type="gramStart"/>
            <w:r w:rsidRPr="00B30E4C">
              <w:rPr>
                <w:sz w:val="24"/>
                <w:szCs w:val="24"/>
              </w:rPr>
              <w:t>января  2018</w:t>
            </w:r>
            <w:proofErr w:type="gramEnd"/>
            <w:r w:rsidRPr="00B30E4C">
              <w:rPr>
                <w:sz w:val="24"/>
                <w:szCs w:val="24"/>
              </w:rPr>
              <w:t xml:space="preserve"> года       </w:t>
            </w:r>
            <w:r>
              <w:rPr>
                <w:sz w:val="24"/>
                <w:szCs w:val="24"/>
              </w:rPr>
              <w:t xml:space="preserve">   </w:t>
            </w:r>
            <w:r w:rsidRPr="00B30E4C">
              <w:rPr>
                <w:sz w:val="24"/>
                <w:szCs w:val="24"/>
              </w:rPr>
              <w:t xml:space="preserve">        №   04</w:t>
            </w:r>
          </w:p>
          <w:p w:rsidR="00B30E4C" w:rsidRPr="00B30E4C" w:rsidRDefault="00B30E4C" w:rsidP="00B30E4C">
            <w:pPr>
              <w:jc w:val="both"/>
              <w:rPr>
                <w:sz w:val="24"/>
                <w:szCs w:val="24"/>
              </w:rPr>
            </w:pPr>
            <w:r w:rsidRPr="00B30E4C">
              <w:rPr>
                <w:sz w:val="24"/>
                <w:szCs w:val="24"/>
              </w:rPr>
              <w:t xml:space="preserve">                                                                    </w:t>
            </w:r>
          </w:p>
          <w:p w:rsidR="00B30E4C" w:rsidRPr="00B30E4C" w:rsidRDefault="00A01B2E" w:rsidP="00A01B2E">
            <w:pPr>
              <w:jc w:val="both"/>
              <w:rPr>
                <w:sz w:val="24"/>
                <w:szCs w:val="24"/>
              </w:rPr>
            </w:pPr>
            <w:r>
              <w:rPr>
                <w:sz w:val="24"/>
                <w:szCs w:val="24"/>
              </w:rPr>
              <w:t>О дополнении</w:t>
            </w:r>
            <w:r w:rsidR="004B7260">
              <w:rPr>
                <w:sz w:val="24"/>
                <w:szCs w:val="24"/>
              </w:rPr>
              <w:t xml:space="preserve">   </w:t>
            </w:r>
            <w:r w:rsidR="00B30E4C" w:rsidRPr="00B30E4C">
              <w:rPr>
                <w:sz w:val="24"/>
                <w:szCs w:val="24"/>
              </w:rPr>
              <w:t>муниципальной Программы «Устойчивое общественное развитие в муниципальном</w:t>
            </w:r>
            <w:r>
              <w:rPr>
                <w:sz w:val="24"/>
                <w:szCs w:val="24"/>
              </w:rPr>
              <w:t xml:space="preserve"> </w:t>
            </w:r>
            <w:r w:rsidR="00B30E4C" w:rsidRPr="00B30E4C">
              <w:rPr>
                <w:sz w:val="24"/>
                <w:szCs w:val="24"/>
              </w:rPr>
              <w:t xml:space="preserve">образование </w:t>
            </w:r>
            <w:proofErr w:type="spellStart"/>
            <w:r w:rsidR="00B30E4C" w:rsidRPr="00B30E4C">
              <w:rPr>
                <w:sz w:val="24"/>
                <w:szCs w:val="24"/>
              </w:rPr>
              <w:t>Красноозерное</w:t>
            </w:r>
            <w:proofErr w:type="spellEnd"/>
            <w:r w:rsidR="00B30E4C" w:rsidRPr="00B30E4C">
              <w:rPr>
                <w:sz w:val="24"/>
                <w:szCs w:val="24"/>
              </w:rPr>
              <w:t xml:space="preserve"> сельское поселение муниципального образования </w:t>
            </w:r>
            <w:proofErr w:type="spellStart"/>
            <w:r w:rsidR="00B30E4C" w:rsidRPr="00B30E4C">
              <w:rPr>
                <w:sz w:val="24"/>
                <w:szCs w:val="24"/>
              </w:rPr>
              <w:t>Приозерский</w:t>
            </w:r>
            <w:proofErr w:type="spellEnd"/>
            <w:r w:rsidR="00B30E4C" w:rsidRPr="00B30E4C">
              <w:rPr>
                <w:sz w:val="24"/>
                <w:szCs w:val="24"/>
              </w:rPr>
              <w:t xml:space="preserve"> муниципальный район Ленинградской области на 2019 год»</w:t>
            </w:r>
            <w:r>
              <w:rPr>
                <w:sz w:val="24"/>
                <w:szCs w:val="24"/>
              </w:rPr>
              <w:t xml:space="preserve">, утвержденной постановлением </w:t>
            </w:r>
            <w:proofErr w:type="gramStart"/>
            <w:r>
              <w:rPr>
                <w:sz w:val="24"/>
                <w:szCs w:val="24"/>
              </w:rPr>
              <w:t xml:space="preserve">администрации </w:t>
            </w:r>
            <w:r w:rsidR="00B30E4C" w:rsidRPr="00B30E4C">
              <w:rPr>
                <w:sz w:val="24"/>
                <w:szCs w:val="24"/>
              </w:rPr>
              <w:t xml:space="preserve"> от</w:t>
            </w:r>
            <w:proofErr w:type="gramEnd"/>
            <w:r w:rsidR="00B30E4C" w:rsidRPr="00B30E4C">
              <w:rPr>
                <w:sz w:val="24"/>
                <w:szCs w:val="24"/>
              </w:rPr>
              <w:t xml:space="preserve"> 12 ноября 2018г. </w:t>
            </w:r>
            <w:r w:rsidR="004B7260">
              <w:rPr>
                <w:sz w:val="24"/>
                <w:szCs w:val="24"/>
              </w:rPr>
              <w:t xml:space="preserve"> </w:t>
            </w:r>
            <w:r w:rsidR="00B30E4C" w:rsidRPr="00B30E4C">
              <w:rPr>
                <w:sz w:val="24"/>
                <w:szCs w:val="24"/>
              </w:rPr>
              <w:t>№ 340</w:t>
            </w:r>
            <w:r w:rsidR="004B7260">
              <w:rPr>
                <w:sz w:val="24"/>
                <w:szCs w:val="24"/>
              </w:rPr>
              <w:t xml:space="preserve">   </w:t>
            </w:r>
          </w:p>
        </w:tc>
      </w:tr>
      <w:tr w:rsidR="00B30E4C" w:rsidRPr="00B30E4C" w:rsidTr="00A01B2E">
        <w:trPr>
          <w:trHeight w:val="140"/>
        </w:trPr>
        <w:tc>
          <w:tcPr>
            <w:tcW w:w="5070" w:type="dxa"/>
          </w:tcPr>
          <w:p w:rsidR="00B30E4C" w:rsidRPr="00B30E4C" w:rsidRDefault="00B30E4C" w:rsidP="00B30E4C">
            <w:pPr>
              <w:jc w:val="both"/>
              <w:rPr>
                <w:sz w:val="24"/>
                <w:szCs w:val="24"/>
              </w:rPr>
            </w:pPr>
          </w:p>
        </w:tc>
      </w:tr>
    </w:tbl>
    <w:p w:rsidR="00B30E4C" w:rsidRPr="00B30E4C" w:rsidRDefault="00B30E4C" w:rsidP="00B30E4C">
      <w:pPr>
        <w:jc w:val="center"/>
        <w:rPr>
          <w:sz w:val="24"/>
          <w:szCs w:val="24"/>
        </w:rPr>
      </w:pPr>
      <w:r w:rsidRPr="00B30E4C">
        <w:rPr>
          <w:sz w:val="24"/>
          <w:szCs w:val="24"/>
        </w:rPr>
        <w:br w:type="textWrapping" w:clear="all"/>
      </w:r>
    </w:p>
    <w:p w:rsidR="00B30E4C" w:rsidRPr="00B30E4C" w:rsidRDefault="00B30E4C" w:rsidP="00B30E4C">
      <w:pPr>
        <w:widowControl w:val="0"/>
        <w:autoSpaceDE w:val="0"/>
        <w:autoSpaceDN w:val="0"/>
        <w:ind w:firstLine="540"/>
        <w:jc w:val="both"/>
        <w:rPr>
          <w:sz w:val="24"/>
          <w:szCs w:val="24"/>
        </w:rPr>
      </w:pPr>
      <w:r w:rsidRPr="00B30E4C">
        <w:rPr>
          <w:sz w:val="24"/>
          <w:szCs w:val="24"/>
        </w:rPr>
        <w:t xml:space="preserve">        </w:t>
      </w:r>
      <w:r w:rsidRPr="00B30E4C">
        <w:rPr>
          <w:color w:val="000000"/>
          <w:sz w:val="24"/>
          <w:szCs w:val="24"/>
        </w:rPr>
        <w:t xml:space="preserve">В соответствии с </w:t>
      </w:r>
      <w:r w:rsidRPr="00B30E4C">
        <w:rPr>
          <w:sz w:val="24"/>
          <w:szCs w:val="24"/>
        </w:rPr>
        <w:t xml:space="preserve">п. 5.3 Порядка разработки, реализации и оценки эффективности муниципальных программ  муниципального образования </w:t>
      </w:r>
      <w:proofErr w:type="spellStart"/>
      <w:r w:rsidRPr="00B30E4C">
        <w:rPr>
          <w:sz w:val="24"/>
          <w:szCs w:val="24"/>
        </w:rPr>
        <w:t>Красноозерное</w:t>
      </w:r>
      <w:proofErr w:type="spellEnd"/>
      <w:r w:rsidRPr="00B30E4C">
        <w:rPr>
          <w:sz w:val="24"/>
          <w:szCs w:val="24"/>
        </w:rPr>
        <w:t xml:space="preserve"> сельское поселение муниципального образования </w:t>
      </w:r>
      <w:proofErr w:type="spellStart"/>
      <w:r w:rsidRPr="00B30E4C">
        <w:rPr>
          <w:sz w:val="24"/>
          <w:szCs w:val="24"/>
        </w:rPr>
        <w:t>Приозерский</w:t>
      </w:r>
      <w:proofErr w:type="spellEnd"/>
      <w:r w:rsidRPr="00B30E4C">
        <w:rPr>
          <w:sz w:val="24"/>
          <w:szCs w:val="24"/>
        </w:rPr>
        <w:t xml:space="preserve"> муниципальный район Ленинградской области, утвержденного постановлением администрации МО </w:t>
      </w:r>
      <w:proofErr w:type="spellStart"/>
      <w:r w:rsidRPr="00B30E4C">
        <w:rPr>
          <w:sz w:val="24"/>
          <w:szCs w:val="24"/>
        </w:rPr>
        <w:t>Красноозерное</w:t>
      </w:r>
      <w:proofErr w:type="spellEnd"/>
      <w:r w:rsidRPr="00B30E4C">
        <w:rPr>
          <w:sz w:val="24"/>
          <w:szCs w:val="24"/>
        </w:rPr>
        <w:t xml:space="preserve"> сельское поселение от 22.10.2013 № 116, в соответствии с Уставом МО </w:t>
      </w:r>
      <w:proofErr w:type="spellStart"/>
      <w:r w:rsidRPr="00B30E4C">
        <w:rPr>
          <w:sz w:val="24"/>
          <w:szCs w:val="24"/>
        </w:rPr>
        <w:t>Красноозерное</w:t>
      </w:r>
      <w:proofErr w:type="spellEnd"/>
      <w:r w:rsidRPr="00B30E4C">
        <w:rPr>
          <w:sz w:val="24"/>
          <w:szCs w:val="24"/>
        </w:rPr>
        <w:t xml:space="preserve"> сельское поселение,</w:t>
      </w:r>
      <w:r w:rsidRPr="00B30E4C">
        <w:rPr>
          <w:sz w:val="23"/>
          <w:szCs w:val="23"/>
          <w:lang w:eastAsia="ar-SA"/>
        </w:rPr>
        <w:t xml:space="preserve"> </w:t>
      </w:r>
      <w:r w:rsidRPr="00B30E4C">
        <w:rPr>
          <w:sz w:val="24"/>
          <w:szCs w:val="24"/>
        </w:rPr>
        <w:t xml:space="preserve">в целях повышения уровня благоустроенности поселения и улучшения жизни населения </w:t>
      </w:r>
      <w:proofErr w:type="spellStart"/>
      <w:r w:rsidRPr="00B30E4C">
        <w:rPr>
          <w:sz w:val="24"/>
          <w:szCs w:val="24"/>
        </w:rPr>
        <w:t>Красноозерного</w:t>
      </w:r>
      <w:proofErr w:type="spellEnd"/>
      <w:r w:rsidRPr="00B30E4C">
        <w:rPr>
          <w:sz w:val="24"/>
          <w:szCs w:val="24"/>
        </w:rPr>
        <w:t xml:space="preserve"> сельского поселения,  в связи с добавлением в муниципальную программу «Устойчивое общественное развитие в муниципальном образование </w:t>
      </w:r>
      <w:proofErr w:type="spellStart"/>
      <w:r w:rsidRPr="00B30E4C">
        <w:rPr>
          <w:sz w:val="24"/>
          <w:szCs w:val="24"/>
        </w:rPr>
        <w:t>Красноозерное</w:t>
      </w:r>
      <w:proofErr w:type="spellEnd"/>
      <w:r w:rsidRPr="00B30E4C">
        <w:rPr>
          <w:sz w:val="24"/>
          <w:szCs w:val="24"/>
        </w:rPr>
        <w:t xml:space="preserve"> сельское поселение муниципального образования </w:t>
      </w:r>
      <w:proofErr w:type="spellStart"/>
      <w:r w:rsidRPr="00B30E4C">
        <w:rPr>
          <w:sz w:val="24"/>
          <w:szCs w:val="24"/>
        </w:rPr>
        <w:t>Приозерский</w:t>
      </w:r>
      <w:proofErr w:type="spellEnd"/>
      <w:r w:rsidRPr="00B30E4C">
        <w:rPr>
          <w:sz w:val="24"/>
          <w:szCs w:val="24"/>
        </w:rPr>
        <w:t xml:space="preserve"> муниципальный район Ленинградской области на 2019 год» подпрограммы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w:t>
      </w:r>
      <w:proofErr w:type="spellStart"/>
      <w:r w:rsidRPr="00B30E4C">
        <w:rPr>
          <w:sz w:val="24"/>
          <w:szCs w:val="24"/>
        </w:rPr>
        <w:t>Красноозерное</w:t>
      </w:r>
      <w:proofErr w:type="spellEnd"/>
      <w:r w:rsidRPr="00B30E4C">
        <w:rPr>
          <w:sz w:val="24"/>
          <w:szCs w:val="24"/>
        </w:rPr>
        <w:t xml:space="preserve"> сельское поселение на 2019 год»   администрация муниципального образования </w:t>
      </w:r>
      <w:proofErr w:type="spellStart"/>
      <w:r w:rsidRPr="00B30E4C">
        <w:rPr>
          <w:sz w:val="24"/>
          <w:szCs w:val="24"/>
        </w:rPr>
        <w:t>Красноозерное</w:t>
      </w:r>
      <w:proofErr w:type="spellEnd"/>
      <w:r w:rsidRPr="00B30E4C">
        <w:rPr>
          <w:sz w:val="24"/>
          <w:szCs w:val="24"/>
        </w:rPr>
        <w:t xml:space="preserve"> сельское поселение ПОСТАНОВЛЯЕТ:</w:t>
      </w:r>
    </w:p>
    <w:p w:rsidR="00B30E4C" w:rsidRDefault="00B30E4C" w:rsidP="004B7260">
      <w:pPr>
        <w:widowControl w:val="0"/>
        <w:autoSpaceDE w:val="0"/>
        <w:autoSpaceDN w:val="0"/>
        <w:ind w:firstLine="540"/>
        <w:jc w:val="both"/>
        <w:rPr>
          <w:color w:val="000000"/>
          <w:sz w:val="24"/>
          <w:szCs w:val="24"/>
        </w:rPr>
      </w:pPr>
      <w:r w:rsidRPr="00B30E4C">
        <w:rPr>
          <w:color w:val="000000"/>
          <w:sz w:val="24"/>
          <w:szCs w:val="24"/>
        </w:rPr>
        <w:t xml:space="preserve">   1. </w:t>
      </w:r>
      <w:r w:rsidR="00A01B2E">
        <w:rPr>
          <w:color w:val="000000"/>
          <w:sz w:val="24"/>
          <w:szCs w:val="24"/>
        </w:rPr>
        <w:t xml:space="preserve">Дополнить  </w:t>
      </w:r>
      <w:r w:rsidR="004B7260">
        <w:rPr>
          <w:color w:val="000000"/>
          <w:sz w:val="24"/>
          <w:szCs w:val="24"/>
        </w:rPr>
        <w:t xml:space="preserve"> м</w:t>
      </w:r>
      <w:r w:rsidRPr="00B30E4C">
        <w:rPr>
          <w:color w:val="000000"/>
          <w:sz w:val="24"/>
          <w:szCs w:val="24"/>
        </w:rPr>
        <w:t xml:space="preserve">униципальную программу «Устойчивое общественное развитие в муниципальном образование </w:t>
      </w:r>
      <w:proofErr w:type="spellStart"/>
      <w:r w:rsidRPr="00B30E4C">
        <w:rPr>
          <w:color w:val="000000"/>
          <w:sz w:val="24"/>
          <w:szCs w:val="24"/>
        </w:rPr>
        <w:t>Красноозерное</w:t>
      </w:r>
      <w:proofErr w:type="spellEnd"/>
      <w:r w:rsidRPr="00B30E4C">
        <w:rPr>
          <w:color w:val="000000"/>
          <w:sz w:val="24"/>
          <w:szCs w:val="24"/>
        </w:rPr>
        <w:t xml:space="preserve"> сельское поселение муниципального образования </w:t>
      </w:r>
      <w:proofErr w:type="spellStart"/>
      <w:r w:rsidRPr="00B30E4C">
        <w:rPr>
          <w:color w:val="000000"/>
          <w:sz w:val="24"/>
          <w:szCs w:val="24"/>
        </w:rPr>
        <w:t>Приозерский</w:t>
      </w:r>
      <w:proofErr w:type="spellEnd"/>
      <w:r w:rsidRPr="00B30E4C">
        <w:rPr>
          <w:color w:val="000000"/>
          <w:sz w:val="24"/>
          <w:szCs w:val="24"/>
        </w:rPr>
        <w:t xml:space="preserve"> муниципальный район Ленинградской области на 2019 год»</w:t>
      </w:r>
      <w:r w:rsidRPr="00B30E4C">
        <w:rPr>
          <w:rFonts w:ascii="Arial" w:hAnsi="Arial" w:cs="Arial"/>
        </w:rPr>
        <w:t xml:space="preserve"> </w:t>
      </w:r>
      <w:r w:rsidR="004B7260">
        <w:rPr>
          <w:color w:val="000000"/>
          <w:sz w:val="24"/>
          <w:szCs w:val="24"/>
        </w:rPr>
        <w:t xml:space="preserve"> </w:t>
      </w:r>
      <w:r w:rsidRPr="00B30E4C">
        <w:rPr>
          <w:color w:val="000000"/>
          <w:sz w:val="24"/>
          <w:szCs w:val="24"/>
        </w:rPr>
        <w:t>подпрограмм</w:t>
      </w:r>
      <w:r w:rsidR="00A01B2E">
        <w:rPr>
          <w:color w:val="000000"/>
          <w:sz w:val="24"/>
          <w:szCs w:val="24"/>
        </w:rPr>
        <w:t>ой</w:t>
      </w:r>
      <w:r w:rsidRPr="00B30E4C">
        <w:rPr>
          <w:color w:val="000000"/>
          <w:sz w:val="24"/>
          <w:szCs w:val="24"/>
        </w:rPr>
        <w:t xml:space="preserve"> «Внесение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w:t>
      </w:r>
      <w:proofErr w:type="spellStart"/>
      <w:r w:rsidRPr="00B30E4C">
        <w:rPr>
          <w:color w:val="000000"/>
          <w:sz w:val="24"/>
          <w:szCs w:val="24"/>
        </w:rPr>
        <w:t>Красноозерное</w:t>
      </w:r>
      <w:proofErr w:type="spellEnd"/>
      <w:r w:rsidRPr="00B30E4C">
        <w:rPr>
          <w:color w:val="000000"/>
          <w:sz w:val="24"/>
          <w:szCs w:val="24"/>
        </w:rPr>
        <w:t xml:space="preserve"> сельское поселение на 2019 год»</w:t>
      </w:r>
      <w:r w:rsidR="00A01B2E">
        <w:rPr>
          <w:color w:val="000000"/>
          <w:sz w:val="24"/>
          <w:szCs w:val="24"/>
        </w:rPr>
        <w:t>.</w:t>
      </w:r>
    </w:p>
    <w:p w:rsidR="00A01B2E" w:rsidRPr="00B30E4C" w:rsidRDefault="00A01B2E" w:rsidP="004B7260">
      <w:pPr>
        <w:widowControl w:val="0"/>
        <w:autoSpaceDE w:val="0"/>
        <w:autoSpaceDN w:val="0"/>
        <w:ind w:firstLine="540"/>
        <w:jc w:val="both"/>
        <w:rPr>
          <w:color w:val="000000"/>
          <w:sz w:val="24"/>
          <w:szCs w:val="24"/>
        </w:rPr>
      </w:pPr>
      <w:r>
        <w:rPr>
          <w:color w:val="000000"/>
          <w:sz w:val="24"/>
          <w:szCs w:val="24"/>
        </w:rPr>
        <w:t xml:space="preserve">   2. Муниципальную программу </w:t>
      </w:r>
      <w:r w:rsidRPr="00B30E4C">
        <w:rPr>
          <w:color w:val="000000"/>
          <w:sz w:val="24"/>
          <w:szCs w:val="24"/>
        </w:rPr>
        <w:t xml:space="preserve">«Устойчивое общественное развитие в муниципальном образование </w:t>
      </w:r>
      <w:proofErr w:type="spellStart"/>
      <w:r w:rsidRPr="00B30E4C">
        <w:rPr>
          <w:color w:val="000000"/>
          <w:sz w:val="24"/>
          <w:szCs w:val="24"/>
        </w:rPr>
        <w:t>Красноозерное</w:t>
      </w:r>
      <w:proofErr w:type="spellEnd"/>
      <w:r w:rsidRPr="00B30E4C">
        <w:rPr>
          <w:color w:val="000000"/>
          <w:sz w:val="24"/>
          <w:szCs w:val="24"/>
        </w:rPr>
        <w:t xml:space="preserve"> сельское поселение муниципального образования </w:t>
      </w:r>
      <w:proofErr w:type="spellStart"/>
      <w:r w:rsidRPr="00B30E4C">
        <w:rPr>
          <w:color w:val="000000"/>
          <w:sz w:val="24"/>
          <w:szCs w:val="24"/>
        </w:rPr>
        <w:t>Приозерский</w:t>
      </w:r>
      <w:proofErr w:type="spellEnd"/>
      <w:r w:rsidRPr="00B30E4C">
        <w:rPr>
          <w:color w:val="000000"/>
          <w:sz w:val="24"/>
          <w:szCs w:val="24"/>
        </w:rPr>
        <w:t xml:space="preserve"> муниципальный район Ленинградской области на 2019 год»</w:t>
      </w:r>
      <w:r w:rsidRPr="00B30E4C">
        <w:rPr>
          <w:rFonts w:ascii="Arial" w:hAnsi="Arial" w:cs="Arial"/>
        </w:rPr>
        <w:t xml:space="preserve"> </w:t>
      </w:r>
      <w:r w:rsidR="003A6B46">
        <w:rPr>
          <w:sz w:val="24"/>
          <w:szCs w:val="24"/>
        </w:rPr>
        <w:t xml:space="preserve">с учетом </w:t>
      </w:r>
      <w:proofErr w:type="gramStart"/>
      <w:r w:rsidR="003A6B46">
        <w:rPr>
          <w:sz w:val="24"/>
          <w:szCs w:val="24"/>
        </w:rPr>
        <w:t>дополнений  читать</w:t>
      </w:r>
      <w:proofErr w:type="gramEnd"/>
      <w:r w:rsidR="003A6B46">
        <w:rPr>
          <w:sz w:val="24"/>
          <w:szCs w:val="24"/>
        </w:rPr>
        <w:t xml:space="preserve"> в новой редакции согласно Приложения к настоящему Постановлению.</w:t>
      </w:r>
    </w:p>
    <w:p w:rsidR="003A6B46" w:rsidRDefault="003A6B46" w:rsidP="00B30E4C">
      <w:pPr>
        <w:widowControl w:val="0"/>
        <w:autoSpaceDE w:val="0"/>
        <w:autoSpaceDN w:val="0"/>
        <w:ind w:firstLine="720"/>
        <w:jc w:val="both"/>
        <w:rPr>
          <w:color w:val="000000"/>
          <w:sz w:val="24"/>
          <w:szCs w:val="24"/>
        </w:rPr>
      </w:pPr>
      <w:r>
        <w:rPr>
          <w:color w:val="000000"/>
          <w:sz w:val="24"/>
          <w:szCs w:val="24"/>
        </w:rPr>
        <w:t>3</w:t>
      </w:r>
      <w:r w:rsidR="00B30E4C" w:rsidRPr="00B30E4C">
        <w:rPr>
          <w:color w:val="000000"/>
          <w:sz w:val="24"/>
          <w:szCs w:val="24"/>
        </w:rPr>
        <w:t xml:space="preserve">. Настоящее постановление подлежит опубликованию в средствах массовой информации и на сайте администрации муниципального образования </w:t>
      </w:r>
      <w:proofErr w:type="spellStart"/>
      <w:r w:rsidR="00B30E4C" w:rsidRPr="00B30E4C">
        <w:rPr>
          <w:color w:val="000000"/>
          <w:sz w:val="24"/>
          <w:szCs w:val="24"/>
        </w:rPr>
        <w:t>Красноозерное</w:t>
      </w:r>
      <w:proofErr w:type="spellEnd"/>
      <w:r w:rsidR="00B30E4C" w:rsidRPr="00B30E4C">
        <w:rPr>
          <w:color w:val="000000"/>
          <w:sz w:val="24"/>
          <w:szCs w:val="24"/>
        </w:rPr>
        <w:t xml:space="preserve"> </w:t>
      </w:r>
    </w:p>
    <w:p w:rsidR="003A6B46" w:rsidRDefault="003A6B46" w:rsidP="00B30E4C">
      <w:pPr>
        <w:widowControl w:val="0"/>
        <w:autoSpaceDE w:val="0"/>
        <w:autoSpaceDN w:val="0"/>
        <w:ind w:firstLine="720"/>
        <w:jc w:val="both"/>
        <w:rPr>
          <w:color w:val="000000"/>
          <w:sz w:val="24"/>
          <w:szCs w:val="24"/>
        </w:rPr>
      </w:pPr>
    </w:p>
    <w:p w:rsidR="003A6B46" w:rsidRDefault="003A6B46" w:rsidP="00B30E4C">
      <w:pPr>
        <w:widowControl w:val="0"/>
        <w:autoSpaceDE w:val="0"/>
        <w:autoSpaceDN w:val="0"/>
        <w:ind w:firstLine="720"/>
        <w:jc w:val="both"/>
        <w:rPr>
          <w:color w:val="000000"/>
          <w:sz w:val="24"/>
          <w:szCs w:val="24"/>
        </w:rPr>
      </w:pPr>
    </w:p>
    <w:p w:rsidR="003A6B46" w:rsidRDefault="003A6B46" w:rsidP="00B30E4C">
      <w:pPr>
        <w:widowControl w:val="0"/>
        <w:autoSpaceDE w:val="0"/>
        <w:autoSpaceDN w:val="0"/>
        <w:ind w:firstLine="720"/>
        <w:jc w:val="both"/>
        <w:rPr>
          <w:color w:val="000000"/>
          <w:sz w:val="24"/>
          <w:szCs w:val="24"/>
        </w:rPr>
      </w:pPr>
    </w:p>
    <w:p w:rsidR="003A6B46" w:rsidRDefault="003A6B46" w:rsidP="00B30E4C">
      <w:pPr>
        <w:widowControl w:val="0"/>
        <w:autoSpaceDE w:val="0"/>
        <w:autoSpaceDN w:val="0"/>
        <w:ind w:firstLine="720"/>
        <w:jc w:val="both"/>
        <w:rPr>
          <w:color w:val="000000"/>
          <w:sz w:val="24"/>
          <w:szCs w:val="24"/>
        </w:rPr>
      </w:pPr>
    </w:p>
    <w:p w:rsidR="00B30E4C" w:rsidRPr="00B30E4C" w:rsidRDefault="00B30E4C" w:rsidP="003A6B46">
      <w:pPr>
        <w:widowControl w:val="0"/>
        <w:autoSpaceDE w:val="0"/>
        <w:autoSpaceDN w:val="0"/>
        <w:jc w:val="both"/>
        <w:rPr>
          <w:color w:val="000000"/>
          <w:sz w:val="24"/>
          <w:szCs w:val="24"/>
        </w:rPr>
      </w:pPr>
      <w:r w:rsidRPr="00B30E4C">
        <w:rPr>
          <w:color w:val="000000"/>
          <w:sz w:val="24"/>
          <w:szCs w:val="24"/>
        </w:rPr>
        <w:t xml:space="preserve">сельское поселение муниципального образования </w:t>
      </w:r>
      <w:proofErr w:type="spellStart"/>
      <w:r w:rsidRPr="00B30E4C">
        <w:rPr>
          <w:color w:val="000000"/>
          <w:sz w:val="24"/>
          <w:szCs w:val="24"/>
        </w:rPr>
        <w:t>Приозерский</w:t>
      </w:r>
      <w:proofErr w:type="spellEnd"/>
      <w:r w:rsidRPr="00B30E4C">
        <w:rPr>
          <w:color w:val="000000"/>
          <w:sz w:val="24"/>
          <w:szCs w:val="24"/>
        </w:rPr>
        <w:t xml:space="preserve"> муниципальный район Ленинградской области.</w:t>
      </w:r>
    </w:p>
    <w:p w:rsidR="00B30E4C" w:rsidRPr="00B30E4C" w:rsidRDefault="003A6B46" w:rsidP="00B30E4C">
      <w:pPr>
        <w:widowControl w:val="0"/>
        <w:autoSpaceDE w:val="0"/>
        <w:autoSpaceDN w:val="0"/>
        <w:ind w:firstLine="720"/>
        <w:jc w:val="both"/>
        <w:rPr>
          <w:color w:val="000000"/>
          <w:sz w:val="24"/>
          <w:szCs w:val="24"/>
        </w:rPr>
      </w:pPr>
      <w:r>
        <w:rPr>
          <w:color w:val="000000"/>
          <w:sz w:val="24"/>
          <w:szCs w:val="24"/>
        </w:rPr>
        <w:t>4</w:t>
      </w:r>
      <w:r w:rsidR="00B30E4C" w:rsidRPr="00B30E4C">
        <w:rPr>
          <w:color w:val="000000"/>
          <w:sz w:val="24"/>
          <w:szCs w:val="24"/>
        </w:rPr>
        <w:t>.  Контроль за исполнением настоящего постановления оставляю за собой.</w:t>
      </w: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autoSpaceDE w:val="0"/>
        <w:autoSpaceDN w:val="0"/>
        <w:adjustRightInd w:val="0"/>
        <w:jc w:val="both"/>
        <w:rPr>
          <w:sz w:val="24"/>
          <w:szCs w:val="24"/>
        </w:rPr>
      </w:pPr>
      <w:r w:rsidRPr="00B30E4C">
        <w:rPr>
          <w:sz w:val="24"/>
          <w:szCs w:val="24"/>
        </w:rPr>
        <w:t xml:space="preserve">И. о. главы администрации </w:t>
      </w:r>
      <w:r w:rsidRPr="00B30E4C">
        <w:rPr>
          <w:sz w:val="24"/>
          <w:szCs w:val="24"/>
        </w:rPr>
        <w:tab/>
      </w:r>
      <w:r w:rsidRPr="00B30E4C">
        <w:rPr>
          <w:sz w:val="24"/>
          <w:szCs w:val="24"/>
        </w:rPr>
        <w:tab/>
      </w:r>
      <w:r w:rsidRPr="00B30E4C">
        <w:rPr>
          <w:sz w:val="24"/>
          <w:szCs w:val="24"/>
        </w:rPr>
        <w:tab/>
      </w:r>
      <w:r w:rsidRPr="00B30E4C">
        <w:rPr>
          <w:sz w:val="24"/>
          <w:szCs w:val="24"/>
        </w:rPr>
        <w:tab/>
      </w:r>
      <w:r w:rsidRPr="00B30E4C">
        <w:rPr>
          <w:sz w:val="24"/>
          <w:szCs w:val="24"/>
        </w:rPr>
        <w:tab/>
      </w:r>
      <w:r w:rsidRPr="00B30E4C">
        <w:rPr>
          <w:sz w:val="24"/>
          <w:szCs w:val="24"/>
        </w:rPr>
        <w:tab/>
        <w:t xml:space="preserve">О. </w:t>
      </w:r>
      <w:proofErr w:type="spellStart"/>
      <w:r w:rsidRPr="00B30E4C">
        <w:rPr>
          <w:sz w:val="24"/>
          <w:szCs w:val="24"/>
        </w:rPr>
        <w:t>Анкру</w:t>
      </w:r>
      <w:proofErr w:type="spellEnd"/>
    </w:p>
    <w:p w:rsidR="002A357F" w:rsidRDefault="002A357F" w:rsidP="002A357F">
      <w:pPr>
        <w:ind w:left="6372" w:firstLine="708"/>
        <w:jc w:val="cente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3136FD">
      <w:pPr>
        <w:autoSpaceDE w:val="0"/>
        <w:autoSpaceDN w:val="0"/>
        <w:adjustRightInd w:val="0"/>
        <w:jc w:val="both"/>
        <w:rPr>
          <w:sz w:val="16"/>
          <w:szCs w:val="16"/>
        </w:rPr>
      </w:pPr>
    </w:p>
    <w:p w:rsidR="003136FD" w:rsidRDefault="003136FD" w:rsidP="003136FD">
      <w:pPr>
        <w:autoSpaceDE w:val="0"/>
        <w:autoSpaceDN w:val="0"/>
        <w:adjustRightInd w:val="0"/>
        <w:jc w:val="both"/>
        <w:rPr>
          <w:sz w:val="16"/>
          <w:szCs w:val="16"/>
        </w:rPr>
      </w:pPr>
    </w:p>
    <w:p w:rsidR="003136FD" w:rsidRDefault="003136FD" w:rsidP="003136FD">
      <w:pPr>
        <w:autoSpaceDE w:val="0"/>
        <w:autoSpaceDN w:val="0"/>
        <w:adjustRightInd w:val="0"/>
        <w:jc w:val="both"/>
        <w:rPr>
          <w:sz w:val="16"/>
          <w:szCs w:val="16"/>
        </w:rPr>
      </w:pPr>
      <w:proofErr w:type="spellStart"/>
      <w:r w:rsidRPr="00232347">
        <w:rPr>
          <w:sz w:val="16"/>
          <w:szCs w:val="16"/>
        </w:rPr>
        <w:t>Исп</w:t>
      </w:r>
      <w:proofErr w:type="spellEnd"/>
      <w:r w:rsidRPr="00232347">
        <w:rPr>
          <w:sz w:val="16"/>
          <w:szCs w:val="16"/>
        </w:rPr>
        <w:t>: Поспелова Н.С. (813) 79-67-517</w:t>
      </w:r>
    </w:p>
    <w:p w:rsidR="003136FD" w:rsidRPr="00232347" w:rsidRDefault="003136FD" w:rsidP="003136FD">
      <w:pPr>
        <w:autoSpaceDE w:val="0"/>
        <w:autoSpaceDN w:val="0"/>
        <w:adjustRightInd w:val="0"/>
        <w:jc w:val="both"/>
        <w:rPr>
          <w:sz w:val="16"/>
          <w:szCs w:val="16"/>
        </w:rPr>
      </w:pPr>
      <w:r w:rsidRPr="00232347">
        <w:rPr>
          <w:sz w:val="16"/>
          <w:szCs w:val="16"/>
        </w:rPr>
        <w:t>Разослано: в дело -2, прокуратура- 1, администратор сайта -1</w:t>
      </w:r>
    </w:p>
    <w:p w:rsidR="002A357F" w:rsidRDefault="002A357F" w:rsidP="003136FD">
      <w:pPr>
        <w:rPr>
          <w:b/>
          <w:sz w:val="28"/>
          <w:szCs w:val="28"/>
        </w:rPr>
      </w:pPr>
    </w:p>
    <w:p w:rsidR="003A6B46" w:rsidRPr="003A6B46" w:rsidRDefault="003A6B46" w:rsidP="003A6B46">
      <w:pPr>
        <w:jc w:val="right"/>
        <w:rPr>
          <w:caps/>
          <w:sz w:val="24"/>
          <w:szCs w:val="24"/>
          <w:lang w:eastAsia="x-none"/>
        </w:rPr>
      </w:pPr>
      <w:r w:rsidRPr="003A6B46">
        <w:rPr>
          <w:caps/>
          <w:sz w:val="24"/>
          <w:szCs w:val="24"/>
          <w:lang w:eastAsia="x-none"/>
        </w:rPr>
        <w:t>Утверждена</w:t>
      </w:r>
    </w:p>
    <w:p w:rsidR="003A6B46" w:rsidRPr="003A6B46" w:rsidRDefault="003A6B46" w:rsidP="003A6B46">
      <w:pPr>
        <w:jc w:val="right"/>
        <w:rPr>
          <w:sz w:val="24"/>
          <w:szCs w:val="24"/>
          <w:lang w:eastAsia="x-none"/>
        </w:rPr>
      </w:pPr>
      <w:r w:rsidRPr="003A6B46">
        <w:rPr>
          <w:sz w:val="24"/>
          <w:szCs w:val="24"/>
          <w:lang w:eastAsia="x-none"/>
        </w:rPr>
        <w:t>постановлением администрации</w:t>
      </w:r>
    </w:p>
    <w:p w:rsidR="003A6B46" w:rsidRPr="003A6B46" w:rsidRDefault="003A6B46" w:rsidP="003A6B46">
      <w:pPr>
        <w:jc w:val="right"/>
        <w:rPr>
          <w:sz w:val="24"/>
          <w:szCs w:val="24"/>
          <w:lang w:eastAsia="x-none"/>
        </w:rPr>
      </w:pPr>
      <w:r w:rsidRPr="003A6B46">
        <w:rPr>
          <w:sz w:val="24"/>
          <w:szCs w:val="24"/>
          <w:lang w:eastAsia="x-none"/>
        </w:rPr>
        <w:t>муниципального образования</w:t>
      </w:r>
    </w:p>
    <w:p w:rsidR="003A6B46" w:rsidRPr="003A6B46" w:rsidRDefault="003A6B46" w:rsidP="003A6B46">
      <w:pPr>
        <w:jc w:val="right"/>
        <w:rPr>
          <w:sz w:val="24"/>
          <w:szCs w:val="24"/>
          <w:lang w:eastAsia="x-none"/>
        </w:rPr>
      </w:pPr>
      <w:proofErr w:type="spellStart"/>
      <w:r w:rsidRPr="003A6B46">
        <w:rPr>
          <w:sz w:val="24"/>
          <w:szCs w:val="24"/>
          <w:lang w:eastAsia="x-none"/>
        </w:rPr>
        <w:t>Красноозерное</w:t>
      </w:r>
      <w:proofErr w:type="spellEnd"/>
      <w:r w:rsidRPr="003A6B46">
        <w:rPr>
          <w:sz w:val="24"/>
          <w:szCs w:val="24"/>
          <w:lang w:eastAsia="x-none"/>
        </w:rPr>
        <w:t xml:space="preserve"> сельское поселение</w:t>
      </w:r>
    </w:p>
    <w:p w:rsidR="003A6B46" w:rsidRDefault="003A6B46" w:rsidP="003A6B46">
      <w:pPr>
        <w:jc w:val="right"/>
        <w:rPr>
          <w:sz w:val="24"/>
          <w:szCs w:val="24"/>
          <w:lang w:eastAsia="x-none"/>
        </w:rPr>
      </w:pPr>
      <w:r w:rsidRPr="003A6B46">
        <w:rPr>
          <w:sz w:val="24"/>
          <w:szCs w:val="24"/>
          <w:lang w:eastAsia="x-none"/>
        </w:rPr>
        <w:t xml:space="preserve">                                                                                                от </w:t>
      </w:r>
      <w:r>
        <w:rPr>
          <w:sz w:val="24"/>
          <w:szCs w:val="24"/>
          <w:lang w:eastAsia="x-none"/>
        </w:rPr>
        <w:t xml:space="preserve">12 ноября </w:t>
      </w:r>
      <w:r w:rsidRPr="003A6B46">
        <w:rPr>
          <w:sz w:val="24"/>
          <w:szCs w:val="24"/>
          <w:lang w:eastAsia="x-none"/>
        </w:rPr>
        <w:t xml:space="preserve">2018 года № </w:t>
      </w:r>
      <w:r>
        <w:rPr>
          <w:sz w:val="24"/>
          <w:szCs w:val="24"/>
          <w:lang w:eastAsia="x-none"/>
        </w:rPr>
        <w:t>340</w:t>
      </w:r>
    </w:p>
    <w:p w:rsidR="003A6B46" w:rsidRPr="003A6B46" w:rsidRDefault="003A6B46" w:rsidP="003A6B46">
      <w:pPr>
        <w:jc w:val="right"/>
        <w:rPr>
          <w:sz w:val="24"/>
          <w:szCs w:val="24"/>
          <w:lang w:eastAsia="x-none"/>
        </w:rPr>
      </w:pPr>
      <w:r>
        <w:rPr>
          <w:sz w:val="24"/>
          <w:szCs w:val="24"/>
          <w:lang w:eastAsia="x-none"/>
        </w:rPr>
        <w:t>(с изменениями от 10 января 2019 года № 04)</w:t>
      </w: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r w:rsidRPr="00377FD8">
        <w:rPr>
          <w:b/>
          <w:sz w:val="28"/>
          <w:szCs w:val="28"/>
        </w:rPr>
        <w:t>МУНИЦИПАЛЬНАЯ  </w:t>
      </w:r>
      <w:bookmarkStart w:id="0" w:name="YANDEX_1"/>
      <w:bookmarkEnd w:id="0"/>
      <w:r w:rsidRPr="00377FD8">
        <w:rPr>
          <w:b/>
          <w:sz w:val="28"/>
          <w:szCs w:val="28"/>
        </w:rPr>
        <w:t> ПРОГРАММА</w:t>
      </w:r>
    </w:p>
    <w:p w:rsidR="002A357F" w:rsidRDefault="002A357F" w:rsidP="002A357F">
      <w:pPr>
        <w:jc w:val="center"/>
        <w:rPr>
          <w:b/>
          <w:sz w:val="28"/>
          <w:szCs w:val="28"/>
        </w:rPr>
      </w:pPr>
    </w:p>
    <w:p w:rsidR="002A357F" w:rsidRPr="008341CF" w:rsidRDefault="002A357F" w:rsidP="002A357F">
      <w:pPr>
        <w:jc w:val="center"/>
        <w:rPr>
          <w:b/>
          <w:sz w:val="28"/>
          <w:szCs w:val="28"/>
        </w:rPr>
      </w:pPr>
      <w:r w:rsidRPr="00745D59">
        <w:rPr>
          <w:b/>
          <w:sz w:val="24"/>
          <w:szCs w:val="24"/>
        </w:rPr>
        <w:t>Устойчивое общественное развитие в муниципальном образовани</w:t>
      </w:r>
      <w:r w:rsidR="0050494C">
        <w:rPr>
          <w:b/>
          <w:sz w:val="24"/>
          <w:szCs w:val="24"/>
        </w:rPr>
        <w:t>и</w:t>
      </w:r>
      <w:r w:rsidRPr="00745D59">
        <w:rPr>
          <w:b/>
          <w:sz w:val="24"/>
          <w:szCs w:val="24"/>
        </w:rPr>
        <w:t xml:space="preserve"> </w:t>
      </w:r>
      <w:proofErr w:type="spellStart"/>
      <w:r w:rsidRPr="00745D59">
        <w:rPr>
          <w:b/>
          <w:sz w:val="24"/>
          <w:szCs w:val="24"/>
        </w:rPr>
        <w:t>Красноозерное</w:t>
      </w:r>
      <w:proofErr w:type="spellEnd"/>
      <w:r w:rsidRPr="00745D59">
        <w:rPr>
          <w:b/>
          <w:sz w:val="24"/>
          <w:szCs w:val="24"/>
        </w:rPr>
        <w:t xml:space="preserve"> сельское поселение муниципального образования </w:t>
      </w:r>
      <w:proofErr w:type="spellStart"/>
      <w:r w:rsidRPr="00745D59">
        <w:rPr>
          <w:b/>
          <w:sz w:val="24"/>
          <w:szCs w:val="24"/>
        </w:rPr>
        <w:t>Приозерский</w:t>
      </w:r>
      <w:proofErr w:type="spellEnd"/>
      <w:r w:rsidRPr="00745D59">
        <w:rPr>
          <w:b/>
          <w:sz w:val="24"/>
          <w:szCs w:val="24"/>
        </w:rPr>
        <w:t xml:space="preserve"> муниципальный район Ленинградской области на 201</w:t>
      </w:r>
      <w:r w:rsidR="008B06D2">
        <w:rPr>
          <w:b/>
          <w:sz w:val="24"/>
          <w:szCs w:val="24"/>
        </w:rPr>
        <w:t>9</w:t>
      </w:r>
      <w:r w:rsidRPr="00745D59">
        <w:rPr>
          <w:b/>
          <w:sz w:val="24"/>
          <w:szCs w:val="24"/>
        </w:rPr>
        <w:t xml:space="preserve"> год</w:t>
      </w: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Pr="00B22F2A" w:rsidRDefault="002A357F" w:rsidP="002A357F">
      <w:pPr>
        <w:tabs>
          <w:tab w:val="left" w:pos="2760"/>
        </w:tabs>
      </w:pPr>
      <w:r w:rsidRPr="00B22F2A">
        <w:t xml:space="preserve">Ответственный исполнитель программы: </w:t>
      </w:r>
    </w:p>
    <w:p w:rsidR="002A357F" w:rsidRPr="00B22F2A" w:rsidRDefault="002A357F" w:rsidP="002A357F">
      <w:pPr>
        <w:tabs>
          <w:tab w:val="left" w:pos="2760"/>
        </w:tabs>
      </w:pPr>
      <w:r>
        <w:t>З</w:t>
      </w:r>
      <w:r w:rsidRPr="00B22F2A">
        <w:t>аместител</w:t>
      </w:r>
      <w:r>
        <w:t>ь</w:t>
      </w:r>
      <w:r w:rsidRPr="00B22F2A">
        <w:t xml:space="preserve"> главы администрации: </w:t>
      </w:r>
    </w:p>
    <w:p w:rsidR="002A357F" w:rsidRPr="00B22F2A" w:rsidRDefault="002A357F" w:rsidP="002A357F">
      <w:r>
        <w:t>тел. 8(813)79-67-</w:t>
      </w:r>
      <w:r w:rsidR="008B06D2">
        <w:t>493</w:t>
      </w:r>
    </w:p>
    <w:p w:rsidR="002A357F" w:rsidRPr="00B22F2A" w:rsidRDefault="002A357F" w:rsidP="002A357F"/>
    <w:p w:rsidR="002A357F" w:rsidRPr="00B22F2A" w:rsidRDefault="002A357F" w:rsidP="002A357F">
      <w:r w:rsidRPr="00B22F2A">
        <w:t>Подпись_______________________</w:t>
      </w:r>
    </w:p>
    <w:p w:rsidR="002A357F" w:rsidRPr="00B22F2A" w:rsidRDefault="002A357F" w:rsidP="002A357F"/>
    <w:p w:rsidR="002A357F" w:rsidRPr="00B22F2A" w:rsidRDefault="002A357F" w:rsidP="002A357F"/>
    <w:p w:rsidR="002A357F" w:rsidRPr="00B22F2A" w:rsidRDefault="002A357F" w:rsidP="002A357F">
      <w:r w:rsidRPr="00B22F2A">
        <w:t>Ответственный за разработку муниципальной программы:</w:t>
      </w:r>
    </w:p>
    <w:p w:rsidR="002A357F" w:rsidRPr="00B22F2A" w:rsidRDefault="002A357F" w:rsidP="002A357F">
      <w:r w:rsidRPr="00B22F2A">
        <w:t xml:space="preserve">Начальник сектора экономики и </w:t>
      </w:r>
      <w:proofErr w:type="gramStart"/>
      <w:r w:rsidRPr="00B22F2A">
        <w:t xml:space="preserve">финансов:  </w:t>
      </w:r>
      <w:r>
        <w:t>Смирнова</w:t>
      </w:r>
      <w:proofErr w:type="gramEnd"/>
      <w:r>
        <w:t xml:space="preserve"> Нина Геннадьевна</w:t>
      </w:r>
    </w:p>
    <w:p w:rsidR="002A357F" w:rsidRPr="00B22F2A" w:rsidRDefault="002A357F" w:rsidP="002A357F">
      <w:r>
        <w:t>тел. 8(813)79-67-525</w:t>
      </w:r>
    </w:p>
    <w:p w:rsidR="002A357F" w:rsidRPr="00B22F2A" w:rsidRDefault="002A357F" w:rsidP="002A357F"/>
    <w:p w:rsidR="002A357F" w:rsidRDefault="002A357F" w:rsidP="002A357F">
      <w:r w:rsidRPr="00B22F2A">
        <w:t>Подпись_______________________</w:t>
      </w:r>
    </w:p>
    <w:p w:rsidR="002A357F" w:rsidRPr="00B22F2A" w:rsidRDefault="002A357F" w:rsidP="002A357F"/>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Pr="003C708A" w:rsidRDefault="002A357F" w:rsidP="002A357F">
      <w:pPr>
        <w:jc w:val="right"/>
        <w:rPr>
          <w:sz w:val="24"/>
          <w:szCs w:val="24"/>
        </w:rPr>
      </w:pPr>
      <w:bookmarkStart w:id="1" w:name="YANDEX_6"/>
      <w:bookmarkEnd w:id="1"/>
      <w:r w:rsidRPr="003C708A">
        <w:rPr>
          <w:sz w:val="24"/>
          <w:szCs w:val="24"/>
        </w:rPr>
        <w:t>Приложение 1</w:t>
      </w:r>
    </w:p>
    <w:p w:rsidR="002A357F" w:rsidRDefault="002A357F" w:rsidP="002A357F">
      <w:pPr>
        <w:jc w:val="right"/>
        <w:rPr>
          <w:sz w:val="24"/>
          <w:szCs w:val="24"/>
        </w:rPr>
      </w:pPr>
      <w:r w:rsidRPr="003C708A">
        <w:rPr>
          <w:sz w:val="24"/>
          <w:szCs w:val="24"/>
        </w:rPr>
        <w:t xml:space="preserve">к постановлению </w:t>
      </w:r>
      <w:r w:rsidR="00A31B4A">
        <w:rPr>
          <w:sz w:val="24"/>
          <w:szCs w:val="24"/>
        </w:rPr>
        <w:t>от 10.01.2019</w:t>
      </w:r>
      <w:r w:rsidR="005703D0">
        <w:rPr>
          <w:sz w:val="24"/>
          <w:szCs w:val="24"/>
        </w:rPr>
        <w:t xml:space="preserve">г. </w:t>
      </w:r>
      <w:r>
        <w:rPr>
          <w:sz w:val="24"/>
          <w:szCs w:val="24"/>
        </w:rPr>
        <w:t xml:space="preserve"> №</w:t>
      </w:r>
      <w:r w:rsidR="008B06D2">
        <w:rPr>
          <w:sz w:val="24"/>
          <w:szCs w:val="24"/>
        </w:rPr>
        <w:t xml:space="preserve"> </w:t>
      </w:r>
      <w:r w:rsidR="00B30E4C">
        <w:rPr>
          <w:sz w:val="24"/>
          <w:szCs w:val="24"/>
        </w:rPr>
        <w:t>04</w:t>
      </w:r>
    </w:p>
    <w:p w:rsidR="003A6B46" w:rsidRPr="003C708A" w:rsidRDefault="003A6B46" w:rsidP="002A357F">
      <w:pPr>
        <w:jc w:val="right"/>
        <w:rPr>
          <w:sz w:val="24"/>
          <w:szCs w:val="24"/>
        </w:rPr>
      </w:pPr>
    </w:p>
    <w:p w:rsidR="002A357F" w:rsidRPr="000C5A35" w:rsidRDefault="002A357F" w:rsidP="002A357F">
      <w:pPr>
        <w:jc w:val="center"/>
        <w:rPr>
          <w:b/>
          <w:sz w:val="24"/>
          <w:szCs w:val="24"/>
        </w:rPr>
      </w:pPr>
      <w:r>
        <w:rPr>
          <w:b/>
          <w:sz w:val="24"/>
          <w:szCs w:val="24"/>
        </w:rPr>
        <w:t>П</w:t>
      </w:r>
      <w:r w:rsidRPr="000C5A35">
        <w:rPr>
          <w:b/>
          <w:sz w:val="24"/>
          <w:szCs w:val="24"/>
        </w:rPr>
        <w:t>аспорт</w:t>
      </w:r>
    </w:p>
    <w:p w:rsidR="002A357F" w:rsidRPr="000C5A35" w:rsidRDefault="002A357F" w:rsidP="002A357F">
      <w:pPr>
        <w:jc w:val="center"/>
        <w:rPr>
          <w:b/>
          <w:sz w:val="24"/>
          <w:szCs w:val="24"/>
        </w:rPr>
      </w:pPr>
      <w:r w:rsidRPr="000C5A35">
        <w:rPr>
          <w:b/>
          <w:sz w:val="24"/>
          <w:szCs w:val="24"/>
        </w:rPr>
        <w:t>муниципальной программы</w:t>
      </w:r>
    </w:p>
    <w:p w:rsidR="002A357F" w:rsidRPr="0081775E" w:rsidRDefault="002A357F" w:rsidP="002A357F">
      <w:pPr>
        <w:tabs>
          <w:tab w:val="left" w:pos="142"/>
        </w:tabs>
        <w:ind w:left="142" w:right="33"/>
        <w:jc w:val="center"/>
        <w:rPr>
          <w:b/>
          <w:sz w:val="24"/>
          <w:szCs w:val="24"/>
        </w:rPr>
      </w:pPr>
      <w:r w:rsidRPr="000C5A35">
        <w:rPr>
          <w:b/>
          <w:sz w:val="24"/>
          <w:szCs w:val="24"/>
        </w:rPr>
        <w:t>«</w:t>
      </w:r>
      <w:r w:rsidRPr="002C318A">
        <w:rPr>
          <w:b/>
          <w:sz w:val="24"/>
          <w:szCs w:val="24"/>
        </w:rPr>
        <w:t xml:space="preserve">Устойчивое общественное развитие в муниципальном образование </w:t>
      </w:r>
      <w:proofErr w:type="spellStart"/>
      <w:r w:rsidRPr="002C318A">
        <w:rPr>
          <w:b/>
          <w:sz w:val="24"/>
          <w:szCs w:val="24"/>
        </w:rPr>
        <w:t>Красноозерное</w:t>
      </w:r>
      <w:proofErr w:type="spellEnd"/>
      <w:r w:rsidRPr="002C318A">
        <w:rPr>
          <w:b/>
          <w:sz w:val="24"/>
          <w:szCs w:val="24"/>
        </w:rPr>
        <w:t xml:space="preserve"> сельское поселение муниципального образования </w:t>
      </w:r>
      <w:proofErr w:type="spellStart"/>
      <w:r w:rsidRPr="002C318A">
        <w:rPr>
          <w:b/>
          <w:sz w:val="24"/>
          <w:szCs w:val="24"/>
        </w:rPr>
        <w:t>Приозерский</w:t>
      </w:r>
      <w:proofErr w:type="spellEnd"/>
      <w:r w:rsidRPr="002C318A">
        <w:rPr>
          <w:b/>
          <w:sz w:val="24"/>
          <w:szCs w:val="24"/>
        </w:rPr>
        <w:t xml:space="preserve"> муниципальный район Ленинградской области на 201</w:t>
      </w:r>
      <w:r w:rsidR="009C7863">
        <w:rPr>
          <w:b/>
          <w:sz w:val="24"/>
          <w:szCs w:val="24"/>
        </w:rPr>
        <w:t>9</w:t>
      </w:r>
      <w:r w:rsidRPr="002C318A">
        <w:rPr>
          <w:b/>
          <w:sz w:val="24"/>
          <w:szCs w:val="24"/>
        </w:rPr>
        <w:t xml:space="preserve"> год</w:t>
      </w:r>
      <w:r w:rsidRPr="000C5A35">
        <w:rPr>
          <w:b/>
          <w:sz w:val="24"/>
          <w:szCs w:val="24"/>
        </w:rPr>
        <w:t>»</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0C5A35"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Полное                        наименование</w:t>
            </w:r>
            <w:bookmarkStart w:id="2" w:name="YANDEX_49"/>
            <w:bookmarkEnd w:id="2"/>
            <w:r w:rsidRPr="00FD40FD">
              <w:rPr>
                <w:rFonts w:ascii="Times New Roman" w:hAnsi="Times New Roman" w:cs="Times New Roman"/>
              </w:rPr>
              <w:t xml:space="preserve">  программы </w:t>
            </w:r>
          </w:p>
        </w:tc>
        <w:tc>
          <w:tcPr>
            <w:tcW w:w="6037" w:type="dxa"/>
            <w:tcBorders>
              <w:top w:val="outset" w:sz="6" w:space="0" w:color="000000"/>
              <w:left w:val="outset" w:sz="6" w:space="0" w:color="000000"/>
              <w:bottom w:val="outset" w:sz="6" w:space="0" w:color="000000"/>
            </w:tcBorders>
          </w:tcPr>
          <w:p w:rsidR="002A357F" w:rsidRPr="00A0796D" w:rsidRDefault="002A357F" w:rsidP="009C7863">
            <w:pPr>
              <w:pStyle w:val="a4"/>
              <w:jc w:val="both"/>
              <w:rPr>
                <w:rFonts w:ascii="Times New Roman" w:hAnsi="Times New Roman" w:cs="Times New Roman"/>
              </w:rPr>
            </w:pPr>
            <w:bookmarkStart w:id="3" w:name="YANDEX_50"/>
            <w:bookmarkEnd w:id="3"/>
            <w:r w:rsidRPr="00A0796D">
              <w:rPr>
                <w:rFonts w:ascii="Times New Roman" w:hAnsi="Times New Roman" w:cs="Times New Roman"/>
              </w:rPr>
              <w:t xml:space="preserve">Муниципальная программа муниципального образования </w:t>
            </w:r>
            <w:proofErr w:type="spellStart"/>
            <w:r>
              <w:rPr>
                <w:rFonts w:ascii="Times New Roman" w:hAnsi="Times New Roman" w:cs="Times New Roman"/>
              </w:rPr>
              <w:t>Красноозерное</w:t>
            </w:r>
            <w:proofErr w:type="spellEnd"/>
            <w:r w:rsidRPr="00A0796D">
              <w:rPr>
                <w:rFonts w:ascii="Times New Roman" w:hAnsi="Times New Roman" w:cs="Times New Roman"/>
              </w:rPr>
              <w:t xml:space="preserve"> сельское поселение МО </w:t>
            </w:r>
            <w:proofErr w:type="spellStart"/>
            <w:r w:rsidRPr="00A0796D">
              <w:rPr>
                <w:rFonts w:ascii="Times New Roman" w:hAnsi="Times New Roman" w:cs="Times New Roman"/>
              </w:rPr>
              <w:t>Приозерский</w:t>
            </w:r>
            <w:proofErr w:type="spellEnd"/>
            <w:r w:rsidRPr="00A0796D">
              <w:rPr>
                <w:rFonts w:ascii="Times New Roman" w:hAnsi="Times New Roman" w:cs="Times New Roman"/>
              </w:rPr>
              <w:t xml:space="preserve"> муниципальный район Ленинградской области «</w:t>
            </w:r>
            <w:r w:rsidRPr="002C318A">
              <w:rPr>
                <w:rFonts w:ascii="Times New Roman" w:hAnsi="Times New Roman" w:cs="Times New Roman"/>
              </w:rPr>
              <w:t>Устойчивое общественное развитие в муниципальном образовани</w:t>
            </w:r>
            <w:r>
              <w:rPr>
                <w:rFonts w:ascii="Times New Roman" w:hAnsi="Times New Roman" w:cs="Times New Roman"/>
              </w:rPr>
              <w:t>и</w:t>
            </w:r>
            <w:r w:rsidRPr="002C318A">
              <w:rPr>
                <w:rFonts w:ascii="Times New Roman" w:hAnsi="Times New Roman" w:cs="Times New Roman"/>
              </w:rPr>
              <w:t xml:space="preserve"> </w:t>
            </w:r>
            <w:proofErr w:type="spellStart"/>
            <w:r w:rsidRPr="002C318A">
              <w:rPr>
                <w:rFonts w:ascii="Times New Roman" w:hAnsi="Times New Roman" w:cs="Times New Roman"/>
              </w:rPr>
              <w:t>Красноозерное</w:t>
            </w:r>
            <w:proofErr w:type="spellEnd"/>
            <w:r w:rsidRPr="002C318A">
              <w:rPr>
                <w:rFonts w:ascii="Times New Roman" w:hAnsi="Times New Roman" w:cs="Times New Roman"/>
              </w:rPr>
              <w:t xml:space="preserve"> сельское поселение муниципального образования </w:t>
            </w:r>
            <w:proofErr w:type="spellStart"/>
            <w:r w:rsidRPr="002C318A">
              <w:rPr>
                <w:rFonts w:ascii="Times New Roman" w:hAnsi="Times New Roman" w:cs="Times New Roman"/>
              </w:rPr>
              <w:t>Приозерский</w:t>
            </w:r>
            <w:proofErr w:type="spellEnd"/>
            <w:r w:rsidRPr="002C318A">
              <w:rPr>
                <w:rFonts w:ascii="Times New Roman" w:hAnsi="Times New Roman" w:cs="Times New Roman"/>
              </w:rPr>
              <w:t xml:space="preserve"> муниципальный район Ленинградской области на 201</w:t>
            </w:r>
            <w:r w:rsidR="009C7863">
              <w:rPr>
                <w:rFonts w:ascii="Times New Roman" w:hAnsi="Times New Roman" w:cs="Times New Roman"/>
              </w:rPr>
              <w:t>9</w:t>
            </w:r>
            <w:r w:rsidRPr="002C318A">
              <w:rPr>
                <w:rFonts w:ascii="Times New Roman" w:hAnsi="Times New Roman" w:cs="Times New Roman"/>
              </w:rPr>
              <w:t xml:space="preserve"> год</w:t>
            </w:r>
            <w:r w:rsidRPr="00A0796D">
              <w:rPr>
                <w:rFonts w:ascii="Times New Roman" w:hAnsi="Times New Roman" w:cs="Times New Roman"/>
              </w:rPr>
              <w:t>»</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Ответственный исполнитель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Заместитель главы администрации МО </w:t>
            </w:r>
            <w:proofErr w:type="spellStart"/>
            <w:r>
              <w:rPr>
                <w:rFonts w:ascii="Times New Roman" w:hAnsi="Times New Roman" w:cs="Times New Roman"/>
              </w:rPr>
              <w:t>Красноозерное</w:t>
            </w:r>
            <w:proofErr w:type="spellEnd"/>
            <w:r>
              <w:rPr>
                <w:rFonts w:ascii="Times New Roman" w:hAnsi="Times New Roman" w:cs="Times New Roman"/>
              </w:rPr>
              <w:t xml:space="preserve"> сельское поселение </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Соисполнители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Не предусмотрены</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Участники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Администрация МО </w:t>
            </w:r>
            <w:proofErr w:type="spellStart"/>
            <w:r>
              <w:rPr>
                <w:rFonts w:ascii="Times New Roman" w:hAnsi="Times New Roman" w:cs="Times New Roman"/>
              </w:rPr>
              <w:t>Красноозерное</w:t>
            </w:r>
            <w:proofErr w:type="spellEnd"/>
            <w:r>
              <w:rPr>
                <w:rFonts w:ascii="Times New Roman" w:hAnsi="Times New Roman" w:cs="Times New Roman"/>
              </w:rPr>
              <w:t xml:space="preserve"> сельское поселение, Правительство Ленинградской области и Правительство Ленинградской области</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Основание                  для разработки программы</w:t>
            </w:r>
          </w:p>
        </w:tc>
        <w:tc>
          <w:tcPr>
            <w:tcW w:w="6037" w:type="dxa"/>
            <w:tcBorders>
              <w:top w:val="outset" w:sz="6" w:space="0" w:color="000000"/>
              <w:left w:val="outset" w:sz="6" w:space="0" w:color="000000"/>
              <w:bottom w:val="outset" w:sz="6" w:space="0" w:color="000000"/>
            </w:tcBorders>
          </w:tcPr>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Федеральный закон Российской Федерации от 06.10.2003 131 -</w:t>
            </w:r>
            <w:r>
              <w:rPr>
                <w:rFonts w:ascii="Times New Roman" w:hAnsi="Times New Roman" w:cs="Times New Roman"/>
                <w:color w:val="auto"/>
              </w:rPr>
              <w:t xml:space="preserve"> </w:t>
            </w:r>
            <w:r w:rsidRPr="00117460">
              <w:rPr>
                <w:rFonts w:ascii="Times New Roman" w:hAnsi="Times New Roman" w:cs="Times New Roman"/>
                <w:color w:val="auto"/>
              </w:rPr>
              <w:t>ФЗ «Об общих принципах организации местного самоуправления в Российской Федерации»;</w:t>
            </w:r>
          </w:p>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План социально-экономического развития МО «</w:t>
            </w:r>
            <w:proofErr w:type="spellStart"/>
            <w:r>
              <w:rPr>
                <w:rFonts w:ascii="Times New Roman" w:hAnsi="Times New Roman" w:cs="Times New Roman"/>
                <w:color w:val="auto"/>
              </w:rPr>
              <w:t>Красноозерное</w:t>
            </w:r>
            <w:proofErr w:type="spellEnd"/>
            <w:r w:rsidRPr="00117460">
              <w:rPr>
                <w:rFonts w:ascii="Times New Roman" w:hAnsi="Times New Roman" w:cs="Times New Roman"/>
                <w:color w:val="auto"/>
              </w:rPr>
              <w:t xml:space="preserve"> сельское поселение» на период 2010-2020 гг. и на перспективу до 2030 года;</w:t>
            </w:r>
          </w:p>
          <w:p w:rsidR="002A357F" w:rsidRDefault="002A357F" w:rsidP="009C7863">
            <w:pPr>
              <w:pStyle w:val="a4"/>
              <w:jc w:val="both"/>
              <w:rPr>
                <w:rFonts w:ascii="Times New Roman" w:hAnsi="Times New Roman" w:cs="Times New Roman"/>
                <w:color w:val="auto"/>
              </w:rPr>
            </w:pPr>
            <w:r w:rsidRPr="009C7863">
              <w:rPr>
                <w:rFonts w:ascii="Times New Roman" w:hAnsi="Times New Roman" w:cs="Times New Roman"/>
                <w:color w:val="auto"/>
              </w:rPr>
              <w:t xml:space="preserve">- Областной закон Ленинградской области от </w:t>
            </w:r>
            <w:r w:rsidR="009C7863" w:rsidRPr="009C7863">
              <w:rPr>
                <w:rFonts w:ascii="Times New Roman" w:hAnsi="Times New Roman" w:cs="Times New Roman"/>
                <w:color w:val="auto"/>
              </w:rPr>
              <w:t>15.01.2018 года</w:t>
            </w:r>
            <w:r w:rsidR="00E7366F">
              <w:rPr>
                <w:rFonts w:ascii="Times New Roman" w:hAnsi="Times New Roman" w:cs="Times New Roman"/>
                <w:color w:val="auto"/>
              </w:rPr>
              <w:t xml:space="preserve"> </w:t>
            </w:r>
            <w:r w:rsidR="009C7863" w:rsidRPr="009C7863">
              <w:rPr>
                <w:rFonts w:ascii="Times New Roman" w:hAnsi="Times New Roman" w:cs="Times New Roman"/>
                <w:color w:val="auto"/>
              </w:rPr>
              <w:t>№ 3</w:t>
            </w:r>
            <w:r w:rsidRPr="009C7863">
              <w:rPr>
                <w:rFonts w:ascii="Times New Roman" w:hAnsi="Times New Roman" w:cs="Times New Roman"/>
                <w:color w:val="auto"/>
              </w:rPr>
              <w:t>-оз "</w:t>
            </w:r>
            <w:r w:rsidR="009C7863" w:rsidRPr="009C7863">
              <w:rPr>
                <w:rFonts w:ascii="Times New Roman" w:hAnsi="Times New Roman" w:cs="Times New Roman"/>
                <w:color w:val="auto"/>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9C7863">
              <w:rPr>
                <w:rFonts w:ascii="Times New Roman" w:hAnsi="Times New Roman" w:cs="Times New Roman"/>
                <w:color w:val="auto"/>
              </w:rPr>
              <w:t>»</w:t>
            </w:r>
            <w:r w:rsidR="005418BD">
              <w:rPr>
                <w:rFonts w:ascii="Times New Roman" w:hAnsi="Times New Roman" w:cs="Times New Roman"/>
                <w:color w:val="auto"/>
              </w:rPr>
              <w:t>;</w:t>
            </w:r>
          </w:p>
          <w:p w:rsidR="005418BD" w:rsidRPr="006D2B0A"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6D2B0A">
              <w:rPr>
                <w:rFonts w:ascii="Times New Roman" w:hAnsi="Times New Roman" w:cs="Times New Roman"/>
                <w:color w:val="auto"/>
              </w:rPr>
              <w:t xml:space="preserve">  Федеральный закон "О противодействии те</w:t>
            </w:r>
            <w:r>
              <w:rPr>
                <w:rFonts w:ascii="Times New Roman" w:hAnsi="Times New Roman" w:cs="Times New Roman"/>
                <w:color w:val="auto"/>
              </w:rPr>
              <w:t>рроризму" от 06.03.2006 N 35-ФЗ;</w:t>
            </w:r>
            <w:r w:rsidRPr="006D2B0A">
              <w:rPr>
                <w:rFonts w:ascii="Times New Roman" w:hAnsi="Times New Roman" w:cs="Times New Roman"/>
                <w:color w:val="auto"/>
              </w:rPr>
              <w:t xml:space="preserve"> </w:t>
            </w:r>
          </w:p>
          <w:p w:rsidR="005418BD" w:rsidRPr="006D2B0A" w:rsidRDefault="005418BD" w:rsidP="005418BD">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"О противодействии экстремистской деятельности" от 25.07.2002 N 114-ФЗ</w:t>
            </w:r>
            <w:r>
              <w:rPr>
                <w:rFonts w:ascii="Times New Roman" w:hAnsi="Times New Roman" w:cs="Times New Roman"/>
                <w:color w:val="auto"/>
              </w:rPr>
              <w:t>;</w:t>
            </w:r>
          </w:p>
          <w:p w:rsidR="005418BD" w:rsidRPr="009E02D4" w:rsidRDefault="005418BD" w:rsidP="005418BD">
            <w:pPr>
              <w:rPr>
                <w:rFonts w:eastAsia="Arial Unicode MS"/>
                <w:sz w:val="24"/>
                <w:szCs w:val="24"/>
              </w:rPr>
            </w:pPr>
            <w:r>
              <w:rPr>
                <w:rFonts w:eastAsia="Arial Unicode MS"/>
                <w:sz w:val="24"/>
                <w:szCs w:val="24"/>
              </w:rPr>
              <w:t xml:space="preserve">- </w:t>
            </w:r>
            <w:r w:rsidRPr="009E02D4">
              <w:rPr>
                <w:rFonts w:eastAsia="Arial Unicode MS"/>
                <w:sz w:val="24"/>
                <w:szCs w:val="24"/>
              </w:rPr>
              <w:t>Федераль</w:t>
            </w:r>
            <w:r w:rsidR="0090473D">
              <w:rPr>
                <w:rFonts w:eastAsia="Arial Unicode MS"/>
                <w:sz w:val="24"/>
                <w:szCs w:val="24"/>
              </w:rPr>
              <w:t xml:space="preserve">ный закон "О защите населения и </w:t>
            </w:r>
            <w:r w:rsidRPr="009E02D4">
              <w:rPr>
                <w:rFonts w:eastAsia="Arial Unicode MS"/>
                <w:sz w:val="24"/>
                <w:szCs w:val="24"/>
              </w:rPr>
              <w:t>территорий от чрезвычайных ситуаций природного и техногенного х</w:t>
            </w:r>
            <w:r>
              <w:rPr>
                <w:rFonts w:eastAsia="Arial Unicode MS"/>
                <w:sz w:val="24"/>
                <w:szCs w:val="24"/>
              </w:rPr>
              <w:t>арактера" от 21.12.1994 N 68-ФЗ;</w:t>
            </w:r>
            <w:r w:rsidRPr="009E02D4">
              <w:rPr>
                <w:rFonts w:eastAsia="Arial Unicode MS"/>
                <w:sz w:val="24"/>
                <w:szCs w:val="24"/>
              </w:rPr>
              <w:t xml:space="preserve"> </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lastRenderedPageBreak/>
              <w:t xml:space="preserve">- </w:t>
            </w:r>
            <w:r w:rsidRPr="009E02D4">
              <w:rPr>
                <w:rFonts w:ascii="Times New Roman" w:hAnsi="Times New Roman" w:cs="Times New Roman"/>
                <w:color w:val="auto"/>
              </w:rPr>
              <w:t xml:space="preserve">Устав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w:t>
            </w:r>
            <w:proofErr w:type="spellStart"/>
            <w:r w:rsidRPr="009E02D4">
              <w:rPr>
                <w:rFonts w:ascii="Times New Roman" w:hAnsi="Times New Roman" w:cs="Times New Roman"/>
                <w:color w:val="auto"/>
              </w:rPr>
              <w:t>Приозерского</w:t>
            </w:r>
            <w:proofErr w:type="spellEnd"/>
            <w:r w:rsidRPr="009E02D4">
              <w:rPr>
                <w:rFonts w:ascii="Times New Roman" w:hAnsi="Times New Roman" w:cs="Times New Roman"/>
                <w:color w:val="auto"/>
              </w:rPr>
              <w:t xml:space="preserve"> муниципального района Ленинградской области;</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Постановление администрации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Порядка оценки эффективности реализации муниципальных целевых программ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и определения критериев такой оценки»</w:t>
            </w:r>
            <w:r>
              <w:rPr>
                <w:rFonts w:ascii="Times New Roman" w:hAnsi="Times New Roman" w:cs="Times New Roman"/>
                <w:color w:val="auto"/>
              </w:rPr>
              <w:t>;</w:t>
            </w:r>
          </w:p>
          <w:p w:rsidR="005418BD" w:rsidRPr="009E02D4" w:rsidRDefault="005418BD" w:rsidP="005418BD">
            <w:pPr>
              <w:rPr>
                <w:sz w:val="24"/>
                <w:szCs w:val="24"/>
              </w:rPr>
            </w:pPr>
            <w:r>
              <w:t xml:space="preserve">- </w:t>
            </w:r>
            <w:hyperlink r:id="rId8" w:history="1">
              <w:r w:rsidRPr="009E02D4">
                <w:rPr>
                  <w:rStyle w:val="ad"/>
                  <w:bCs/>
                  <w:color w:val="auto"/>
                  <w:sz w:val="24"/>
                  <w:szCs w:val="24"/>
                  <w:u w:val="none"/>
                  <w:shd w:val="clear" w:color="auto" w:fill="FFFFFF"/>
                </w:rPr>
                <w:t>Федеральный закон от 12.01.1996 N 7-ФЗ (ред. от 29.07.2018) "О некоммерческих организациях"</w:t>
              </w:r>
            </w:hyperlink>
            <w:r>
              <w:rPr>
                <w:rStyle w:val="ad"/>
                <w:bCs/>
                <w:color w:val="auto"/>
                <w:sz w:val="24"/>
                <w:szCs w:val="24"/>
                <w:u w:val="none"/>
                <w:shd w:val="clear" w:color="auto" w:fill="FFFFFF"/>
              </w:rPr>
              <w:t>;</w:t>
            </w:r>
          </w:p>
          <w:p w:rsidR="005418BD" w:rsidRPr="009E02D4" w:rsidRDefault="005418BD" w:rsidP="005418BD">
            <w:pPr>
              <w:rPr>
                <w:rFonts w:eastAsia="Arial Unicode MS"/>
                <w:sz w:val="24"/>
                <w:szCs w:val="24"/>
              </w:rPr>
            </w:pPr>
            <w:r>
              <w:rPr>
                <w:rFonts w:eastAsia="Arial Unicode MS"/>
                <w:sz w:val="24"/>
                <w:szCs w:val="24"/>
              </w:rPr>
              <w:t xml:space="preserve">- </w:t>
            </w:r>
            <w:r w:rsidRPr="009E02D4">
              <w:rPr>
                <w:rFonts w:eastAsia="Arial Unicode MS"/>
                <w:sz w:val="24"/>
                <w:szCs w:val="24"/>
              </w:rPr>
              <w:t>Федеральный закон "О пожарной безоп</w:t>
            </w:r>
            <w:r>
              <w:rPr>
                <w:rFonts w:eastAsia="Arial Unicode MS"/>
                <w:sz w:val="24"/>
                <w:szCs w:val="24"/>
              </w:rPr>
              <w:t>асности" от 21.12.1994 N 69-ФЗ;</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 Федеральный закон "О добровольной пожарной </w:t>
            </w:r>
            <w:r>
              <w:rPr>
                <w:rFonts w:ascii="Times New Roman" w:hAnsi="Times New Roman" w:cs="Times New Roman"/>
                <w:color w:val="auto"/>
              </w:rPr>
              <w:t>охране" от 06.05.2011 N 100-</w:t>
            </w:r>
            <w:proofErr w:type="gramStart"/>
            <w:r>
              <w:rPr>
                <w:rFonts w:ascii="Times New Roman" w:hAnsi="Times New Roman" w:cs="Times New Roman"/>
                <w:color w:val="auto"/>
              </w:rPr>
              <w:t>ФЗ ;</w:t>
            </w:r>
            <w:proofErr w:type="gramEnd"/>
          </w:p>
          <w:p w:rsidR="005418BD" w:rsidRPr="009E02D4" w:rsidRDefault="005418BD" w:rsidP="005418BD">
            <w:pPr>
              <w:rPr>
                <w:sz w:val="24"/>
                <w:szCs w:val="24"/>
              </w:rPr>
            </w:pPr>
            <w:r>
              <w:rPr>
                <w:spacing w:val="2"/>
                <w:sz w:val="24"/>
                <w:szCs w:val="24"/>
                <w:lang w:eastAsia="ar-SA"/>
              </w:rPr>
              <w:t xml:space="preserve">- </w:t>
            </w:r>
            <w:r w:rsidRPr="009E02D4">
              <w:rPr>
                <w:rFonts w:eastAsia="Arial Unicode MS"/>
                <w:sz w:val="24"/>
                <w:szCs w:val="24"/>
              </w:rPr>
              <w:t>Федеральный закон "О гражданской</w:t>
            </w:r>
            <w:r>
              <w:rPr>
                <w:rFonts w:eastAsia="Arial Unicode MS"/>
                <w:sz w:val="24"/>
                <w:szCs w:val="24"/>
              </w:rPr>
              <w:t xml:space="preserve"> обороне" от 12.02.1998 N 28-ФЗ;</w:t>
            </w:r>
          </w:p>
          <w:p w:rsidR="005418BD" w:rsidRPr="009E02D4" w:rsidRDefault="005418BD" w:rsidP="005418BD">
            <w:pPr>
              <w:rPr>
                <w:sz w:val="24"/>
                <w:szCs w:val="24"/>
              </w:rPr>
            </w:pPr>
            <w:r>
              <w:rPr>
                <w:sz w:val="24"/>
                <w:szCs w:val="24"/>
              </w:rPr>
              <w:t xml:space="preserve">-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
          <w:p w:rsidR="005418BD" w:rsidRPr="00117460" w:rsidRDefault="005418BD" w:rsidP="009C7863">
            <w:pPr>
              <w:pStyle w:val="a4"/>
              <w:jc w:val="both"/>
              <w:rPr>
                <w:rFonts w:ascii="Times New Roman" w:hAnsi="Times New Roman" w:cs="Times New Roman"/>
                <w:color w:val="auto"/>
              </w:rPr>
            </w:pPr>
          </w:p>
        </w:tc>
      </w:tr>
      <w:tr w:rsidR="002A357F" w:rsidRPr="000C5A35" w:rsidTr="00824172">
        <w:trPr>
          <w:trHeight w:val="464"/>
          <w:tblCellSpacing w:w="22" w:type="dxa"/>
        </w:trPr>
        <w:tc>
          <w:tcPr>
            <w:tcW w:w="3188" w:type="dxa"/>
            <w:tcBorders>
              <w:top w:val="single" w:sz="6" w:space="0" w:color="000000"/>
              <w:left w:val="single" w:sz="6" w:space="0" w:color="000000"/>
              <w:bottom w:val="single" w:sz="6" w:space="0" w:color="000000"/>
              <w:right w:val="single" w:sz="6" w:space="0" w:color="000000"/>
            </w:tcBorders>
          </w:tcPr>
          <w:p w:rsidR="002A357F" w:rsidRPr="00E95A9B" w:rsidRDefault="002A357F" w:rsidP="00824172">
            <w:pPr>
              <w:widowControl w:val="0"/>
              <w:autoSpaceDE w:val="0"/>
              <w:autoSpaceDN w:val="0"/>
              <w:adjustRightInd w:val="0"/>
              <w:rPr>
                <w:sz w:val="24"/>
                <w:szCs w:val="24"/>
              </w:rPr>
            </w:pPr>
            <w:r w:rsidRPr="00E95A9B">
              <w:rPr>
                <w:sz w:val="24"/>
                <w:szCs w:val="24"/>
              </w:rPr>
              <w:lastRenderedPageBreak/>
              <w:t xml:space="preserve">Подпрограммы </w:t>
            </w:r>
          </w:p>
          <w:p w:rsidR="002A357F" w:rsidRPr="00E95A9B" w:rsidRDefault="002A357F" w:rsidP="00824172">
            <w:pPr>
              <w:spacing w:before="30"/>
              <w:rPr>
                <w:sz w:val="24"/>
                <w:szCs w:val="24"/>
              </w:rPr>
            </w:pPr>
            <w:r w:rsidRPr="00E95A9B">
              <w:rPr>
                <w:sz w:val="24"/>
                <w:szCs w:val="24"/>
              </w:rPr>
              <w:t xml:space="preserve">муниципальной программы     </w:t>
            </w:r>
          </w:p>
        </w:tc>
        <w:tc>
          <w:tcPr>
            <w:tcW w:w="6037" w:type="dxa"/>
            <w:tcBorders>
              <w:top w:val="single" w:sz="6" w:space="0" w:color="000000"/>
              <w:left w:val="single" w:sz="6" w:space="0" w:color="000000"/>
              <w:bottom w:val="single" w:sz="6" w:space="0" w:color="000000"/>
              <w:right w:val="single" w:sz="6" w:space="0" w:color="000000"/>
            </w:tcBorders>
          </w:tcPr>
          <w:p w:rsidR="002A357F" w:rsidRDefault="002A357F" w:rsidP="0055350E">
            <w:pPr>
              <w:pStyle w:val="ConsNormal"/>
              <w:widowControl/>
              <w:ind w:firstLine="0"/>
              <w:jc w:val="both"/>
              <w:rPr>
                <w:rFonts w:ascii="Times New Roman" w:hAnsi="Times New Roman" w:cs="Times New Roman"/>
                <w:sz w:val="24"/>
                <w:szCs w:val="24"/>
              </w:rPr>
            </w:pPr>
            <w:r w:rsidRPr="00E95A9B">
              <w:rPr>
                <w:rFonts w:ascii="Times New Roman" w:hAnsi="Times New Roman" w:cs="Times New Roman"/>
                <w:sz w:val="24"/>
                <w:szCs w:val="24"/>
              </w:rPr>
              <w:t xml:space="preserve">Подпрограмма 1. </w:t>
            </w:r>
            <w:r>
              <w:t xml:space="preserve"> </w:t>
            </w:r>
            <w:r w:rsidRPr="00E95A9B">
              <w:rPr>
                <w:rFonts w:ascii="Times New Roman" w:hAnsi="Times New Roman" w:cs="Times New Roman"/>
                <w:sz w:val="24"/>
                <w:szCs w:val="24"/>
              </w:rPr>
              <w:t xml:space="preserve">Создание условий для эффективного выполнения органами местного самоуправления своих полномочий в МО </w:t>
            </w:r>
            <w:proofErr w:type="spellStart"/>
            <w:r w:rsidRPr="00E95A9B">
              <w:rPr>
                <w:rFonts w:ascii="Times New Roman" w:hAnsi="Times New Roman" w:cs="Times New Roman"/>
                <w:sz w:val="24"/>
                <w:szCs w:val="24"/>
              </w:rPr>
              <w:t>Красноозерное</w:t>
            </w:r>
            <w:proofErr w:type="spellEnd"/>
            <w:r w:rsidRPr="00E95A9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на 201</w:t>
            </w:r>
            <w:r w:rsidR="005418BD">
              <w:rPr>
                <w:rFonts w:ascii="Times New Roman" w:hAnsi="Times New Roman" w:cs="Times New Roman"/>
                <w:sz w:val="24"/>
                <w:szCs w:val="24"/>
              </w:rPr>
              <w:t>9</w:t>
            </w:r>
            <w:r>
              <w:rPr>
                <w:rFonts w:ascii="Times New Roman" w:hAnsi="Times New Roman" w:cs="Times New Roman"/>
                <w:sz w:val="24"/>
                <w:szCs w:val="24"/>
              </w:rPr>
              <w:t xml:space="preserve"> год</w:t>
            </w:r>
          </w:p>
          <w:p w:rsidR="002A357F" w:rsidRDefault="002A357F" w:rsidP="0055350E">
            <w:pPr>
              <w:pStyle w:val="ConsNormal"/>
              <w:widowControl/>
              <w:ind w:firstLine="0"/>
              <w:jc w:val="both"/>
              <w:rPr>
                <w:rFonts w:ascii="Times New Roman" w:hAnsi="Times New Roman" w:cs="Times New Roman"/>
                <w:sz w:val="24"/>
                <w:szCs w:val="24"/>
              </w:rPr>
            </w:pPr>
            <w:r w:rsidRPr="00E95A9B">
              <w:rPr>
                <w:rFonts w:ascii="Times New Roman" w:hAnsi="Times New Roman" w:cs="Times New Roman"/>
                <w:sz w:val="24"/>
                <w:szCs w:val="24"/>
              </w:rPr>
              <w:t xml:space="preserve"> Подпрограмма 2. </w:t>
            </w:r>
            <w:r>
              <w:t xml:space="preserve"> </w:t>
            </w:r>
            <w:r w:rsidRPr="00E95A9B">
              <w:rPr>
                <w:rFonts w:ascii="Times New Roman" w:hAnsi="Times New Roman" w:cs="Times New Roman"/>
                <w:sz w:val="24"/>
                <w:szCs w:val="24"/>
              </w:rPr>
              <w:t xml:space="preserve">Развитие и поддержка малого и среднего предпринимательства на территории МО </w:t>
            </w:r>
            <w:proofErr w:type="spellStart"/>
            <w:r w:rsidRPr="00E95A9B">
              <w:rPr>
                <w:rFonts w:ascii="Times New Roman" w:hAnsi="Times New Roman" w:cs="Times New Roman"/>
                <w:sz w:val="24"/>
                <w:szCs w:val="24"/>
              </w:rPr>
              <w:t>Кр</w:t>
            </w:r>
            <w:r>
              <w:rPr>
                <w:rFonts w:ascii="Times New Roman" w:hAnsi="Times New Roman" w:cs="Times New Roman"/>
                <w:sz w:val="24"/>
                <w:szCs w:val="24"/>
              </w:rPr>
              <w:t>асноозерное</w:t>
            </w:r>
            <w:proofErr w:type="spellEnd"/>
            <w:r>
              <w:rPr>
                <w:rFonts w:ascii="Times New Roman" w:hAnsi="Times New Roman" w:cs="Times New Roman"/>
                <w:sz w:val="24"/>
                <w:szCs w:val="24"/>
              </w:rPr>
              <w:t xml:space="preserve"> сельское поселение на </w:t>
            </w:r>
            <w:proofErr w:type="gramStart"/>
            <w:r>
              <w:rPr>
                <w:rFonts w:ascii="Times New Roman" w:hAnsi="Times New Roman" w:cs="Times New Roman"/>
                <w:sz w:val="24"/>
                <w:szCs w:val="24"/>
              </w:rPr>
              <w:t>201</w:t>
            </w:r>
            <w:r w:rsidR="005418BD">
              <w:rPr>
                <w:rFonts w:ascii="Times New Roman" w:hAnsi="Times New Roman" w:cs="Times New Roman"/>
                <w:sz w:val="24"/>
                <w:szCs w:val="24"/>
              </w:rPr>
              <w:t>9</w:t>
            </w:r>
            <w:r>
              <w:rPr>
                <w:rFonts w:ascii="Times New Roman" w:hAnsi="Times New Roman" w:cs="Times New Roman"/>
                <w:sz w:val="24"/>
                <w:szCs w:val="24"/>
              </w:rPr>
              <w:t xml:space="preserve">  год</w:t>
            </w:r>
            <w:proofErr w:type="gramEnd"/>
          </w:p>
          <w:p w:rsidR="00EF4031" w:rsidRPr="006D2B0A" w:rsidRDefault="00081552" w:rsidP="0055350E">
            <w:pPr>
              <w:tabs>
                <w:tab w:val="left" w:pos="0"/>
              </w:tabs>
              <w:ind w:left="29" w:right="33" w:hanging="29"/>
              <w:jc w:val="both"/>
              <w:rPr>
                <w:sz w:val="24"/>
                <w:szCs w:val="24"/>
              </w:rPr>
            </w:pPr>
            <w:r w:rsidRPr="00EF4031">
              <w:rPr>
                <w:sz w:val="24"/>
                <w:szCs w:val="24"/>
              </w:rPr>
              <w:t>Подпрограмма 3.</w:t>
            </w:r>
            <w:r w:rsidRPr="00E95A9B">
              <w:rPr>
                <w:sz w:val="24"/>
                <w:szCs w:val="24"/>
              </w:rPr>
              <w:t xml:space="preserve"> </w:t>
            </w:r>
            <w:r w:rsidR="00EF4031">
              <w:rPr>
                <w:sz w:val="24"/>
                <w:szCs w:val="24"/>
              </w:rPr>
              <w:t xml:space="preserve"> </w:t>
            </w:r>
            <w:r>
              <w:t xml:space="preserve"> </w:t>
            </w:r>
            <w:r w:rsidR="00EF4031" w:rsidRPr="006D2B0A">
              <w:rPr>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w:t>
            </w:r>
            <w:proofErr w:type="gramStart"/>
            <w:r w:rsidR="00EF4031" w:rsidRPr="006D2B0A">
              <w:rPr>
                <w:sz w:val="24"/>
                <w:szCs w:val="24"/>
              </w:rPr>
              <w:t>развитие  гражданской</w:t>
            </w:r>
            <w:proofErr w:type="gramEnd"/>
            <w:r w:rsidR="00EF4031" w:rsidRPr="006D2B0A">
              <w:rPr>
                <w:sz w:val="24"/>
                <w:szCs w:val="24"/>
              </w:rPr>
              <w:t xml:space="preserve">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00EF4031" w:rsidRPr="006D2B0A">
              <w:rPr>
                <w:sz w:val="24"/>
                <w:szCs w:val="24"/>
              </w:rPr>
              <w:t>Красноозерное</w:t>
            </w:r>
            <w:proofErr w:type="spellEnd"/>
            <w:r w:rsidR="00EF4031" w:rsidRPr="006D2B0A">
              <w:rPr>
                <w:sz w:val="24"/>
                <w:szCs w:val="24"/>
              </w:rPr>
              <w:t xml:space="preserve"> сельское поселение муниципального образования </w:t>
            </w:r>
            <w:proofErr w:type="spellStart"/>
            <w:r w:rsidR="00EF4031" w:rsidRPr="006D2B0A">
              <w:rPr>
                <w:sz w:val="24"/>
                <w:szCs w:val="24"/>
              </w:rPr>
              <w:t>Приозерский</w:t>
            </w:r>
            <w:proofErr w:type="spellEnd"/>
            <w:r w:rsidR="00EF4031" w:rsidRPr="006D2B0A">
              <w:rPr>
                <w:sz w:val="24"/>
                <w:szCs w:val="24"/>
              </w:rPr>
              <w:t xml:space="preserve"> муниципальный район Ленингра</w:t>
            </w:r>
            <w:r w:rsidR="00EF4031">
              <w:rPr>
                <w:sz w:val="24"/>
                <w:szCs w:val="24"/>
              </w:rPr>
              <w:t>дской области на 2019 год</w:t>
            </w:r>
          </w:p>
          <w:p w:rsidR="003559D6" w:rsidRPr="003559D6" w:rsidRDefault="003559D6" w:rsidP="003559D6">
            <w:pPr>
              <w:tabs>
                <w:tab w:val="left" w:pos="0"/>
              </w:tabs>
              <w:ind w:left="29" w:right="33" w:hanging="29"/>
              <w:jc w:val="both"/>
              <w:rPr>
                <w:sz w:val="24"/>
                <w:szCs w:val="24"/>
              </w:rPr>
            </w:pPr>
            <w:r w:rsidRPr="003559D6">
              <w:rPr>
                <w:sz w:val="24"/>
                <w:szCs w:val="24"/>
              </w:rPr>
              <w:t xml:space="preserve">Подпрограмма 4.  «Внесение </w:t>
            </w:r>
            <w:proofErr w:type="gramStart"/>
            <w:r w:rsidRPr="003559D6">
              <w:rPr>
                <w:sz w:val="24"/>
                <w:szCs w:val="24"/>
              </w:rPr>
              <w:t>изменений  в</w:t>
            </w:r>
            <w:proofErr w:type="gramEnd"/>
            <w:r w:rsidRPr="003559D6">
              <w:rPr>
                <w:sz w:val="24"/>
                <w:szCs w:val="24"/>
              </w:rPr>
              <w:t xml:space="preserve">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w:t>
            </w:r>
            <w:proofErr w:type="spellStart"/>
            <w:r w:rsidRPr="003559D6">
              <w:rPr>
                <w:sz w:val="24"/>
                <w:szCs w:val="24"/>
              </w:rPr>
              <w:t>Красноозерное</w:t>
            </w:r>
            <w:proofErr w:type="spellEnd"/>
            <w:r w:rsidRPr="003559D6">
              <w:rPr>
                <w:sz w:val="24"/>
                <w:szCs w:val="24"/>
              </w:rPr>
              <w:t xml:space="preserve"> сельское поселение на 2019 год».</w:t>
            </w:r>
          </w:p>
          <w:p w:rsidR="00081552" w:rsidRPr="00E95A9B" w:rsidRDefault="00081552" w:rsidP="002A357F">
            <w:pPr>
              <w:pStyle w:val="ConsNormal"/>
              <w:widowControl/>
              <w:ind w:firstLine="0"/>
              <w:jc w:val="both"/>
              <w:rPr>
                <w:rFonts w:ascii="Times New Roman" w:hAnsi="Times New Roman" w:cs="Times New Roman"/>
                <w:sz w:val="24"/>
                <w:szCs w:val="24"/>
              </w:rPr>
            </w:pPr>
          </w:p>
        </w:tc>
      </w:tr>
      <w:tr w:rsidR="002A357F" w:rsidRPr="000C5A35"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lastRenderedPageBreak/>
              <w:t>Ц</w:t>
            </w:r>
            <w:r w:rsidRPr="00FD40FD">
              <w:rPr>
                <w:rFonts w:ascii="Times New Roman" w:hAnsi="Times New Roman" w:cs="Times New Roman"/>
              </w:rPr>
              <w:t>ель</w:t>
            </w:r>
            <w:bookmarkStart w:id="4" w:name="YANDEX_78"/>
            <w:bookmarkEnd w:id="4"/>
            <w:r w:rsidRPr="00FD40FD">
              <w:rPr>
                <w:rFonts w:ascii="Times New Roman" w:hAnsi="Times New Roman" w:cs="Times New Roman"/>
              </w:rPr>
              <w:t> программы </w:t>
            </w:r>
          </w:p>
        </w:tc>
        <w:tc>
          <w:tcPr>
            <w:tcW w:w="6037" w:type="dxa"/>
            <w:tcBorders>
              <w:top w:val="outset" w:sz="6" w:space="0" w:color="000000"/>
              <w:left w:val="outset" w:sz="6" w:space="0" w:color="000000"/>
              <w:bottom w:val="outset" w:sz="6" w:space="0" w:color="000000"/>
            </w:tcBorders>
          </w:tcPr>
          <w:p w:rsidR="002A357F" w:rsidRDefault="002A357F" w:rsidP="00824172">
            <w:pPr>
              <w:pStyle w:val="ConsPlusNormal"/>
              <w:jc w:val="both"/>
            </w:pPr>
            <w:r>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 а также поддержка в развитие субъектов малого и среднего предпринимательства на территории муниципального образования</w:t>
            </w:r>
            <w:r w:rsidR="00EC62C5">
              <w:t>;</w:t>
            </w:r>
          </w:p>
          <w:p w:rsidR="00EC62C5" w:rsidRDefault="00A956A4" w:rsidP="00824172">
            <w:pPr>
              <w:pStyle w:val="ConsPlusNormal"/>
              <w:jc w:val="both"/>
            </w:pPr>
            <w:r>
              <w:t xml:space="preserve">   </w:t>
            </w:r>
            <w:r w:rsidR="00DD234D" w:rsidRPr="00734CD1">
              <w:t xml:space="preserve">Минимизация социального, экономического и экологического ущерба, наносимого населению, экономике и природной среде от ведения и вследствие ведения военных конфликтов, совершения террористических актов, чрезвычайных ситуаций природного и техногенного характера, пожаров и происшествий на водных объектах.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Защита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угрозе возникновения или   возникновении чрезвычайных </w:t>
            </w:r>
            <w:proofErr w:type="gramStart"/>
            <w:r w:rsidR="00DD234D" w:rsidRPr="00734CD1">
              <w:t>ситуаций  природного</w:t>
            </w:r>
            <w:proofErr w:type="gramEnd"/>
            <w:r w:rsidR="00DD234D" w:rsidRPr="00734CD1">
              <w:t xml:space="preserve"> или техногенного характера</w:t>
            </w:r>
            <w:r w:rsidR="00DD234D">
              <w:t>.</w:t>
            </w:r>
          </w:p>
          <w:p w:rsidR="003559D6" w:rsidRPr="00413A47" w:rsidRDefault="003559D6" w:rsidP="00824172">
            <w:pPr>
              <w:pStyle w:val="ConsPlusNormal"/>
              <w:jc w:val="both"/>
            </w:pPr>
            <w:r w:rsidRPr="003559D6">
              <w:t xml:space="preserve">Приведение документов территориального планирования и градостроительного зонирования требованиям, отвечающим действующему законодательству с увеличением количества территориальных зон,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w:t>
            </w:r>
            <w:proofErr w:type="spellStart"/>
            <w:r w:rsidRPr="003559D6">
              <w:t>Красноозерное</w:t>
            </w:r>
            <w:proofErr w:type="spellEnd"/>
            <w:r w:rsidRPr="003559D6">
              <w:t xml:space="preserve"> сельское поселение.</w:t>
            </w:r>
          </w:p>
        </w:tc>
      </w:tr>
      <w:tr w:rsidR="002A357F" w:rsidRPr="003978C7"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Задачи</w:t>
            </w:r>
            <w:bookmarkStart w:id="5" w:name="YANDEX_83"/>
            <w:bookmarkEnd w:id="5"/>
            <w:r w:rsidRPr="003978C7">
              <w:rPr>
                <w:rFonts w:ascii="Times New Roman" w:hAnsi="Times New Roman" w:cs="Times New Roman"/>
              </w:rPr>
              <w:t> муниципальной 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824172">
            <w:pPr>
              <w:pStyle w:val="ConsPlusNormal"/>
              <w:jc w:val="both"/>
            </w:pPr>
            <w:r w:rsidRPr="003978C7">
              <w:t>1. Реализация инициатив граждан и поддержка форм местного самоуправления на части территорий административных центров, на части территории муниципального образования</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 2. Приведение в качественное состояние элементов благоустройства населенных пунктов.</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3.</w:t>
            </w:r>
            <w:r>
              <w:t xml:space="preserve"> </w:t>
            </w:r>
            <w:r>
              <w:rPr>
                <w:rFonts w:ascii="Times New Roman" w:hAnsi="Times New Roman" w:cs="Times New Roman"/>
              </w:rPr>
              <w:t>П</w:t>
            </w:r>
            <w:r w:rsidRPr="00384C44">
              <w:rPr>
                <w:rFonts w:ascii="Times New Roman" w:hAnsi="Times New Roman" w:cs="Times New Roman"/>
              </w:rPr>
              <w:t>овышение уровня комплексного обустройства объектами социальной и инженерной инфраструктуры сельских территорий.</w:t>
            </w:r>
          </w:p>
          <w:p w:rsidR="002A357F" w:rsidRDefault="002A357F" w:rsidP="00824172">
            <w:pPr>
              <w:pStyle w:val="a4"/>
              <w:jc w:val="both"/>
              <w:rPr>
                <w:rFonts w:ascii="Times New Roman" w:hAnsi="Times New Roman" w:cs="Times New Roman"/>
              </w:rPr>
            </w:pPr>
            <w:r w:rsidRPr="003978C7">
              <w:rPr>
                <w:rFonts w:ascii="Times New Roman" w:hAnsi="Times New Roman" w:cs="Times New Roman"/>
              </w:rPr>
              <w:t xml:space="preserve">4. </w:t>
            </w:r>
            <w:r>
              <w:rPr>
                <w:rFonts w:ascii="Times New Roman" w:hAnsi="Times New Roman" w:cs="Times New Roman"/>
              </w:rPr>
              <w:t>Безопасность движения</w:t>
            </w:r>
            <w:r w:rsidRPr="003978C7">
              <w:rPr>
                <w:rFonts w:ascii="Times New Roman" w:hAnsi="Times New Roman" w:cs="Times New Roman"/>
              </w:rPr>
              <w:t xml:space="preserve"> по населенным </w:t>
            </w:r>
            <w:r>
              <w:rPr>
                <w:rFonts w:ascii="Times New Roman" w:hAnsi="Times New Roman" w:cs="Times New Roman"/>
              </w:rPr>
              <w:t>пунктам</w:t>
            </w:r>
            <w:r w:rsidRPr="003978C7">
              <w:rPr>
                <w:rFonts w:ascii="Times New Roman" w:hAnsi="Times New Roman" w:cs="Times New Roman"/>
              </w:rPr>
              <w:t xml:space="preserve">      </w:t>
            </w:r>
            <w:r w:rsidRPr="003978C7">
              <w:rPr>
                <w:rFonts w:ascii="Times New Roman" w:hAnsi="Times New Roman" w:cs="Times New Roman"/>
              </w:rPr>
              <w:br/>
            </w:r>
            <w:r>
              <w:rPr>
                <w:rFonts w:ascii="Times New Roman" w:hAnsi="Times New Roman" w:cs="Times New Roman"/>
              </w:rPr>
              <w:t>5. Оказани</w:t>
            </w:r>
            <w:r w:rsidR="00774514">
              <w:rPr>
                <w:rFonts w:ascii="Times New Roman" w:hAnsi="Times New Roman" w:cs="Times New Roman"/>
              </w:rPr>
              <w:t>е</w:t>
            </w:r>
            <w:r>
              <w:rPr>
                <w:rFonts w:ascii="Times New Roman" w:hAnsi="Times New Roman" w:cs="Times New Roman"/>
              </w:rPr>
              <w:t xml:space="preserve"> помощи в развитии субъектов малого и среднего предпринимательства</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lastRenderedPageBreak/>
              <w:t>6.</w:t>
            </w:r>
            <w:r w:rsidR="00B9312A">
              <w:rPr>
                <w:rFonts w:ascii="Times New Roman" w:hAnsi="Times New Roman" w:cs="Times New Roman"/>
              </w:rPr>
              <w:t xml:space="preserve"> </w:t>
            </w:r>
            <w:r w:rsidRPr="00774514">
              <w:rPr>
                <w:rFonts w:ascii="Times New Roman" w:hAnsi="Times New Roman" w:cs="Times New Roman"/>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конфликтов;</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 xml:space="preserve">7. </w:t>
            </w:r>
            <w:r w:rsidR="00B9312A">
              <w:rPr>
                <w:rFonts w:ascii="Times New Roman" w:hAnsi="Times New Roman" w:cs="Times New Roman"/>
              </w:rPr>
              <w:t xml:space="preserve"> </w:t>
            </w:r>
            <w:r w:rsidRPr="00774514">
              <w:rPr>
                <w:rFonts w:ascii="Times New Roman" w:hAnsi="Times New Roman" w:cs="Times New Roman"/>
              </w:rPr>
              <w:t>Обеспечение и поддержание высокой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8.</w:t>
            </w:r>
            <w:r w:rsidR="00B9312A">
              <w:rPr>
                <w:rFonts w:ascii="Times New Roman" w:hAnsi="Times New Roman" w:cs="Times New Roman"/>
              </w:rPr>
              <w:t xml:space="preserve"> </w:t>
            </w:r>
            <w:r w:rsidRPr="00774514">
              <w:rPr>
                <w:rFonts w:ascii="Times New Roman" w:hAnsi="Times New Roman" w:cs="Times New Roman"/>
              </w:rPr>
              <w:t>Обеспечение эффективной деятельности и управления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9.</w:t>
            </w:r>
            <w:r w:rsidR="00B9312A">
              <w:rPr>
                <w:rFonts w:ascii="Times New Roman" w:hAnsi="Times New Roman" w:cs="Times New Roman"/>
              </w:rPr>
              <w:t xml:space="preserve"> </w:t>
            </w:r>
            <w:r w:rsidRPr="00774514">
              <w:rPr>
                <w:rFonts w:ascii="Times New Roman" w:hAnsi="Times New Roman" w:cs="Times New Roman"/>
              </w:rPr>
              <w:t xml:space="preserve">Повышение общего уровня безопасности жизнедеятельности населения муниципального образования </w:t>
            </w:r>
            <w:proofErr w:type="spellStart"/>
            <w:r w:rsidRPr="00774514">
              <w:rPr>
                <w:rFonts w:ascii="Times New Roman" w:hAnsi="Times New Roman" w:cs="Times New Roman"/>
              </w:rPr>
              <w:t>Красноозерное</w:t>
            </w:r>
            <w:proofErr w:type="spellEnd"/>
            <w:r w:rsidRPr="00774514">
              <w:rPr>
                <w:rFonts w:ascii="Times New Roman" w:hAnsi="Times New Roman" w:cs="Times New Roman"/>
              </w:rPr>
              <w:t xml:space="preserve"> сельское поселение</w:t>
            </w:r>
          </w:p>
          <w:p w:rsidR="00081552" w:rsidRDefault="00774514" w:rsidP="00774514">
            <w:pPr>
              <w:pStyle w:val="a4"/>
              <w:jc w:val="both"/>
              <w:rPr>
                <w:rFonts w:ascii="Times New Roman" w:hAnsi="Times New Roman" w:cs="Times New Roman"/>
              </w:rPr>
            </w:pPr>
            <w:r>
              <w:rPr>
                <w:rFonts w:ascii="Times New Roman" w:hAnsi="Times New Roman" w:cs="Times New Roman"/>
              </w:rPr>
              <w:t>10.</w:t>
            </w:r>
            <w:r w:rsidR="00B9312A">
              <w:rPr>
                <w:rFonts w:ascii="Times New Roman" w:hAnsi="Times New Roman" w:cs="Times New Roman"/>
              </w:rPr>
              <w:t xml:space="preserve"> </w:t>
            </w:r>
            <w:r w:rsidRPr="00774514">
              <w:rPr>
                <w:rFonts w:ascii="Times New Roman" w:hAnsi="Times New Roman" w:cs="Times New Roman"/>
              </w:rPr>
              <w:t xml:space="preserve">Стимулирование  некоммерческих организаций, осуществляющий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территории муниципального образования </w:t>
            </w:r>
            <w:proofErr w:type="spellStart"/>
            <w:r w:rsidRPr="00774514">
              <w:rPr>
                <w:rFonts w:ascii="Times New Roman" w:hAnsi="Times New Roman" w:cs="Times New Roman"/>
              </w:rPr>
              <w:t>Красноозерное</w:t>
            </w:r>
            <w:proofErr w:type="spellEnd"/>
            <w:r w:rsidRPr="00774514">
              <w:rPr>
                <w:rFonts w:ascii="Times New Roman" w:hAnsi="Times New Roman" w:cs="Times New Roman"/>
              </w:rPr>
              <w:t xml:space="preserve"> сельское поселение.</w:t>
            </w:r>
          </w:p>
          <w:p w:rsidR="00426A10" w:rsidRPr="00426A10" w:rsidRDefault="00426A10" w:rsidP="00426A10">
            <w:pPr>
              <w:pStyle w:val="a4"/>
              <w:jc w:val="both"/>
              <w:rPr>
                <w:rFonts w:ascii="Times New Roman" w:hAnsi="Times New Roman" w:cs="Times New Roman"/>
              </w:rPr>
            </w:pPr>
            <w:r w:rsidRPr="00426A10">
              <w:rPr>
                <w:rFonts w:ascii="Times New Roman" w:hAnsi="Times New Roman" w:cs="Times New Roman"/>
              </w:rPr>
              <w:t xml:space="preserve">11. Обеспечить разработку проектов документов территориального планирования и градостроительного зонирования для последующего внесения изменений. </w:t>
            </w:r>
          </w:p>
          <w:p w:rsidR="00426A10" w:rsidRPr="003978C7" w:rsidRDefault="00426A10" w:rsidP="00426A10">
            <w:pPr>
              <w:pStyle w:val="a4"/>
              <w:jc w:val="both"/>
              <w:rPr>
                <w:rFonts w:ascii="Times New Roman" w:hAnsi="Times New Roman" w:cs="Times New Roman"/>
              </w:rPr>
            </w:pPr>
            <w:r w:rsidRPr="00426A10">
              <w:rPr>
                <w:rFonts w:ascii="Times New Roman" w:hAnsi="Times New Roman" w:cs="Times New Roman"/>
              </w:rPr>
              <w:t xml:space="preserve">12. Подготовка документации,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w:t>
            </w:r>
            <w:proofErr w:type="spellStart"/>
            <w:r w:rsidRPr="00426A10">
              <w:rPr>
                <w:rFonts w:ascii="Times New Roman" w:hAnsi="Times New Roman" w:cs="Times New Roman"/>
              </w:rPr>
              <w:t>Красноозерное</w:t>
            </w:r>
            <w:proofErr w:type="spellEnd"/>
            <w:r w:rsidRPr="00426A10">
              <w:rPr>
                <w:rFonts w:ascii="Times New Roman" w:hAnsi="Times New Roman" w:cs="Times New Roman"/>
              </w:rPr>
              <w:t xml:space="preserve"> сельское поселение.</w:t>
            </w:r>
          </w:p>
        </w:tc>
      </w:tr>
      <w:tr w:rsidR="002A357F" w:rsidRPr="003978C7"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lastRenderedPageBreak/>
              <w:t>Целевые индикаторы и показатели муниципальной программы</w:t>
            </w:r>
          </w:p>
        </w:tc>
        <w:tc>
          <w:tcPr>
            <w:tcW w:w="6037" w:type="dxa"/>
            <w:tcBorders>
              <w:top w:val="outset" w:sz="6" w:space="0" w:color="000000"/>
              <w:left w:val="outset" w:sz="6" w:space="0" w:color="000000"/>
              <w:bottom w:val="outset" w:sz="6" w:space="0" w:color="000000"/>
            </w:tcBorders>
          </w:tcPr>
          <w:p w:rsidR="002A357F" w:rsidRPr="005444DB" w:rsidRDefault="002A357F" w:rsidP="00824172">
            <w:pPr>
              <w:spacing w:before="30"/>
              <w:rPr>
                <w:b/>
                <w:sz w:val="24"/>
                <w:szCs w:val="24"/>
              </w:rPr>
            </w:pPr>
            <w:r w:rsidRPr="005444DB">
              <w:rPr>
                <w:b/>
                <w:sz w:val="24"/>
                <w:szCs w:val="24"/>
              </w:rPr>
              <w:t>Индикаторы</w:t>
            </w:r>
            <w:r>
              <w:rPr>
                <w:b/>
                <w:sz w:val="24"/>
                <w:szCs w:val="24"/>
              </w:rPr>
              <w:t>:</w:t>
            </w:r>
          </w:p>
          <w:p w:rsidR="002A357F" w:rsidRDefault="004A407C" w:rsidP="000C1AF2">
            <w:pPr>
              <w:spacing w:before="30"/>
              <w:rPr>
                <w:sz w:val="24"/>
                <w:szCs w:val="24"/>
              </w:rPr>
            </w:pPr>
            <w:r>
              <w:rPr>
                <w:sz w:val="24"/>
                <w:szCs w:val="24"/>
              </w:rPr>
              <w:t xml:space="preserve">- доля </w:t>
            </w:r>
            <w:r w:rsidR="003D7CD9">
              <w:rPr>
                <w:sz w:val="24"/>
                <w:szCs w:val="24"/>
              </w:rPr>
              <w:t>реконструкции тротуаров – 50%</w:t>
            </w:r>
          </w:p>
          <w:p w:rsidR="000955C2" w:rsidRPr="000955C2" w:rsidRDefault="003D7CD9" w:rsidP="000C1AF2">
            <w:pPr>
              <w:spacing w:before="30"/>
              <w:rPr>
                <w:sz w:val="24"/>
                <w:szCs w:val="24"/>
              </w:rPr>
            </w:pPr>
            <w:r>
              <w:rPr>
                <w:sz w:val="24"/>
                <w:szCs w:val="24"/>
              </w:rPr>
              <w:t>- доля освещенных улиц – 30%</w:t>
            </w:r>
          </w:p>
          <w:p w:rsidR="002A357F" w:rsidRDefault="002A357F" w:rsidP="00824172">
            <w:pPr>
              <w:spacing w:before="30"/>
              <w:jc w:val="both"/>
              <w:rPr>
                <w:sz w:val="24"/>
                <w:szCs w:val="24"/>
              </w:rPr>
            </w:pPr>
            <w:r>
              <w:rPr>
                <w:sz w:val="24"/>
                <w:szCs w:val="24"/>
              </w:rPr>
              <w:t>- доля числа субъектов малого и среднего предпринимательства осуществляющих деятельность на территории МО-  %</w:t>
            </w:r>
          </w:p>
          <w:p w:rsidR="00081552" w:rsidRDefault="004A407C" w:rsidP="00824172">
            <w:pPr>
              <w:spacing w:before="30"/>
              <w:jc w:val="both"/>
              <w:rPr>
                <w:sz w:val="24"/>
                <w:szCs w:val="24"/>
              </w:rPr>
            </w:pPr>
            <w:r>
              <w:rPr>
                <w:sz w:val="24"/>
                <w:szCs w:val="24"/>
              </w:rPr>
              <w:t>- доля повышения</w:t>
            </w:r>
            <w:r w:rsidRPr="004A407C">
              <w:rPr>
                <w:sz w:val="24"/>
                <w:szCs w:val="24"/>
              </w:rPr>
              <w:t xml:space="preserve"> уровня безопасно</w:t>
            </w:r>
            <w:r>
              <w:rPr>
                <w:sz w:val="24"/>
                <w:szCs w:val="24"/>
              </w:rPr>
              <w:t>сти жизнедеятельности населения – 20%</w:t>
            </w:r>
          </w:p>
          <w:p w:rsidR="005F5FA6" w:rsidRPr="003978C7" w:rsidRDefault="005F5FA6" w:rsidP="00824172">
            <w:pPr>
              <w:spacing w:before="30"/>
              <w:jc w:val="both"/>
              <w:rPr>
                <w:sz w:val="24"/>
                <w:szCs w:val="24"/>
              </w:rPr>
            </w:pPr>
            <w:r w:rsidRPr="005F5FA6">
              <w:rPr>
                <w:sz w:val="24"/>
                <w:szCs w:val="24"/>
              </w:rPr>
              <w:t xml:space="preserve">- Приведение документов территориального планирования и градостроительного зонирования, отвечающим действующему законодательству </w:t>
            </w:r>
          </w:p>
          <w:p w:rsidR="002A357F" w:rsidRDefault="002A357F" w:rsidP="00824172">
            <w:pPr>
              <w:spacing w:before="30"/>
              <w:rPr>
                <w:b/>
                <w:sz w:val="22"/>
                <w:szCs w:val="22"/>
              </w:rPr>
            </w:pPr>
            <w:r w:rsidRPr="005444DB">
              <w:rPr>
                <w:b/>
                <w:sz w:val="22"/>
                <w:szCs w:val="22"/>
              </w:rPr>
              <w:t>Показатели</w:t>
            </w:r>
            <w:r>
              <w:rPr>
                <w:b/>
                <w:sz w:val="22"/>
                <w:szCs w:val="22"/>
              </w:rPr>
              <w:t>:</w:t>
            </w:r>
          </w:p>
          <w:p w:rsidR="00F12560" w:rsidRDefault="00F12560" w:rsidP="00824172">
            <w:pPr>
              <w:spacing w:before="30"/>
              <w:rPr>
                <w:sz w:val="22"/>
                <w:szCs w:val="22"/>
              </w:rPr>
            </w:pPr>
            <w:r>
              <w:rPr>
                <w:sz w:val="22"/>
                <w:szCs w:val="22"/>
              </w:rPr>
              <w:lastRenderedPageBreak/>
              <w:t>-ремонт тротуаров-</w:t>
            </w:r>
            <w:proofErr w:type="spellStart"/>
            <w:r>
              <w:rPr>
                <w:sz w:val="22"/>
                <w:szCs w:val="22"/>
              </w:rPr>
              <w:t>ед</w:t>
            </w:r>
            <w:proofErr w:type="spellEnd"/>
          </w:p>
          <w:p w:rsidR="003D7CD9" w:rsidRDefault="003D7CD9" w:rsidP="003D7CD9">
            <w:pPr>
              <w:spacing w:before="30"/>
              <w:rPr>
                <w:sz w:val="22"/>
                <w:szCs w:val="22"/>
              </w:rPr>
            </w:pPr>
            <w:r>
              <w:rPr>
                <w:sz w:val="22"/>
                <w:szCs w:val="22"/>
              </w:rPr>
              <w:t xml:space="preserve">- ремонт уличного </w:t>
            </w:r>
            <w:proofErr w:type="gramStart"/>
            <w:r>
              <w:rPr>
                <w:sz w:val="22"/>
                <w:szCs w:val="22"/>
              </w:rPr>
              <w:t>освещения  -</w:t>
            </w:r>
            <w:proofErr w:type="gramEnd"/>
            <w:r>
              <w:rPr>
                <w:sz w:val="22"/>
                <w:szCs w:val="22"/>
              </w:rPr>
              <w:t xml:space="preserve"> </w:t>
            </w:r>
            <w:proofErr w:type="spellStart"/>
            <w:r>
              <w:rPr>
                <w:sz w:val="22"/>
                <w:szCs w:val="22"/>
              </w:rPr>
              <w:t>ед</w:t>
            </w:r>
            <w:proofErr w:type="spellEnd"/>
          </w:p>
          <w:p w:rsidR="000955C2" w:rsidRDefault="000955C2" w:rsidP="00824172">
            <w:pPr>
              <w:spacing w:before="30"/>
              <w:rPr>
                <w:sz w:val="22"/>
                <w:szCs w:val="22"/>
              </w:rPr>
            </w:pPr>
            <w:r>
              <w:rPr>
                <w:sz w:val="22"/>
                <w:szCs w:val="22"/>
              </w:rPr>
              <w:t xml:space="preserve">- оборот продукции (услуг) производимой малыми и средними предприятиями </w:t>
            </w:r>
            <w:r w:rsidR="00081552">
              <w:rPr>
                <w:sz w:val="22"/>
                <w:szCs w:val="22"/>
              </w:rPr>
              <w:t>–</w:t>
            </w:r>
            <w:r>
              <w:rPr>
                <w:sz w:val="22"/>
                <w:szCs w:val="22"/>
              </w:rPr>
              <w:t xml:space="preserve"> </w:t>
            </w:r>
            <w:proofErr w:type="spellStart"/>
            <w:r>
              <w:rPr>
                <w:sz w:val="22"/>
                <w:szCs w:val="22"/>
              </w:rPr>
              <w:t>ед</w:t>
            </w:r>
            <w:proofErr w:type="spellEnd"/>
          </w:p>
          <w:p w:rsidR="00081552" w:rsidRDefault="00081552" w:rsidP="00824172">
            <w:pPr>
              <w:spacing w:before="30"/>
              <w:rPr>
                <w:sz w:val="22"/>
                <w:szCs w:val="22"/>
              </w:rPr>
            </w:pPr>
            <w:r w:rsidRPr="00F12560">
              <w:rPr>
                <w:sz w:val="22"/>
                <w:szCs w:val="22"/>
              </w:rPr>
              <w:t>-</w:t>
            </w:r>
            <w:r w:rsidR="00A3106E">
              <w:rPr>
                <w:sz w:val="22"/>
                <w:szCs w:val="22"/>
              </w:rPr>
              <w:t xml:space="preserve"> к</w:t>
            </w:r>
            <w:r w:rsidR="00F12560" w:rsidRPr="00F12560">
              <w:rPr>
                <w:sz w:val="22"/>
                <w:szCs w:val="22"/>
              </w:rPr>
              <w:t xml:space="preserve">оличество </w:t>
            </w:r>
            <w:proofErr w:type="gramStart"/>
            <w:r w:rsidR="00F12560" w:rsidRPr="00F12560">
              <w:rPr>
                <w:sz w:val="22"/>
                <w:szCs w:val="22"/>
              </w:rPr>
              <w:t>происшествий</w:t>
            </w:r>
            <w:proofErr w:type="gramEnd"/>
            <w:r w:rsidR="00F12560" w:rsidRPr="00F12560">
              <w:rPr>
                <w:sz w:val="22"/>
                <w:szCs w:val="22"/>
              </w:rPr>
              <w:t xml:space="preserve"> связанных с проявлением экстремизма и терроризма</w:t>
            </w:r>
            <w:r w:rsidR="00F12560">
              <w:rPr>
                <w:sz w:val="22"/>
                <w:szCs w:val="22"/>
              </w:rPr>
              <w:t>, пожаров, чрезвычайных ситуаций, происшествий на водных объектах</w:t>
            </w:r>
            <w:r w:rsidR="00A3106E">
              <w:rPr>
                <w:sz w:val="22"/>
                <w:szCs w:val="22"/>
              </w:rPr>
              <w:t xml:space="preserve"> – </w:t>
            </w:r>
            <w:proofErr w:type="spellStart"/>
            <w:r w:rsidR="00A3106E">
              <w:rPr>
                <w:sz w:val="22"/>
                <w:szCs w:val="22"/>
              </w:rPr>
              <w:t>ед</w:t>
            </w:r>
            <w:proofErr w:type="spellEnd"/>
          </w:p>
          <w:p w:rsidR="00A3106E" w:rsidRPr="00A3106E" w:rsidRDefault="00A3106E" w:rsidP="00A3106E">
            <w:pPr>
              <w:spacing w:before="30"/>
              <w:rPr>
                <w:sz w:val="22"/>
                <w:szCs w:val="22"/>
              </w:rPr>
            </w:pPr>
            <w:r>
              <w:rPr>
                <w:sz w:val="22"/>
                <w:szCs w:val="22"/>
              </w:rPr>
              <w:t>- к</w:t>
            </w:r>
            <w:r w:rsidRPr="00A3106E">
              <w:rPr>
                <w:sz w:val="22"/>
                <w:szCs w:val="22"/>
              </w:rPr>
              <w:t>оличество приобретенных (</w:t>
            </w:r>
            <w:proofErr w:type="gramStart"/>
            <w:r w:rsidRPr="00A3106E">
              <w:rPr>
                <w:sz w:val="22"/>
                <w:szCs w:val="22"/>
              </w:rPr>
              <w:t>изготовленных)  в</w:t>
            </w:r>
            <w:proofErr w:type="gramEnd"/>
            <w:r w:rsidRPr="00A3106E">
              <w:rPr>
                <w:sz w:val="22"/>
                <w:szCs w:val="22"/>
              </w:rPr>
              <w:t xml:space="preserve">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106E" w:rsidRPr="00A3106E" w:rsidRDefault="00A3106E" w:rsidP="00A3106E">
            <w:pPr>
              <w:spacing w:before="30"/>
              <w:rPr>
                <w:sz w:val="22"/>
                <w:szCs w:val="22"/>
              </w:rPr>
            </w:pPr>
            <w:r>
              <w:rPr>
                <w:sz w:val="22"/>
                <w:szCs w:val="22"/>
              </w:rPr>
              <w:t>- к</w:t>
            </w:r>
            <w:r w:rsidRPr="00A3106E">
              <w:rPr>
                <w:sz w:val="22"/>
                <w:szCs w:val="22"/>
              </w:rPr>
              <w:t xml:space="preserve">оличество приобретенных средств </w:t>
            </w:r>
            <w:proofErr w:type="gramStart"/>
            <w:r w:rsidRPr="00A3106E">
              <w:rPr>
                <w:sz w:val="22"/>
                <w:szCs w:val="22"/>
              </w:rPr>
              <w:t>для  пожаротушения</w:t>
            </w:r>
            <w:proofErr w:type="gramEnd"/>
            <w:r w:rsidRPr="00A3106E">
              <w:rPr>
                <w:sz w:val="22"/>
                <w:szCs w:val="22"/>
              </w:rPr>
              <w:t xml:space="preserve">  и ликвидации последствий чрезвычайных ситуаций – ед. </w:t>
            </w:r>
          </w:p>
          <w:p w:rsidR="00A3106E" w:rsidRPr="005444DB" w:rsidRDefault="00A3106E" w:rsidP="00A3106E">
            <w:pPr>
              <w:spacing w:before="30"/>
              <w:rPr>
                <w:sz w:val="22"/>
                <w:szCs w:val="22"/>
              </w:rPr>
            </w:pPr>
            <w:r>
              <w:rPr>
                <w:sz w:val="22"/>
                <w:szCs w:val="22"/>
              </w:rPr>
              <w:t>-</w:t>
            </w:r>
            <w:r w:rsidRPr="00A3106E">
              <w:rPr>
                <w:sz w:val="22"/>
                <w:szCs w:val="22"/>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территории муниципального образования </w:t>
            </w:r>
            <w:proofErr w:type="spellStart"/>
            <w:r w:rsidRPr="00A3106E">
              <w:rPr>
                <w:sz w:val="22"/>
                <w:szCs w:val="22"/>
              </w:rPr>
              <w:t>Красноозерное</w:t>
            </w:r>
            <w:proofErr w:type="spellEnd"/>
            <w:r w:rsidRPr="00A3106E">
              <w:rPr>
                <w:sz w:val="22"/>
                <w:szCs w:val="22"/>
              </w:rPr>
              <w:t xml:space="preserve"> сельское поселение – тыс. рублей.</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lastRenderedPageBreak/>
              <w:t>Сроки                            реализации</w:t>
            </w:r>
            <w:bookmarkStart w:id="6" w:name="YANDEX_86"/>
            <w:bookmarkEnd w:id="6"/>
            <w:r w:rsidRPr="003978C7">
              <w:rPr>
                <w:rFonts w:ascii="Times New Roman" w:hAnsi="Times New Roman" w:cs="Times New Roman"/>
              </w:rPr>
              <w:t> 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CB43EE">
            <w:pPr>
              <w:pStyle w:val="a4"/>
              <w:jc w:val="both"/>
              <w:rPr>
                <w:rFonts w:ascii="Times New Roman" w:hAnsi="Times New Roman" w:cs="Times New Roman"/>
              </w:rPr>
            </w:pPr>
            <w:r w:rsidRPr="003978C7">
              <w:rPr>
                <w:rFonts w:ascii="Times New Roman" w:hAnsi="Times New Roman" w:cs="Times New Roman"/>
              </w:rPr>
              <w:t>1 этап, 20</w:t>
            </w:r>
            <w:r w:rsidR="00CB43EE">
              <w:rPr>
                <w:rFonts w:ascii="Times New Roman" w:hAnsi="Times New Roman" w:cs="Times New Roman"/>
              </w:rPr>
              <w:t>19</w:t>
            </w:r>
            <w:r>
              <w:rPr>
                <w:rFonts w:ascii="Times New Roman" w:hAnsi="Times New Roman" w:cs="Times New Roman"/>
              </w:rPr>
              <w:t xml:space="preserve"> </w:t>
            </w:r>
            <w:r w:rsidRPr="003978C7">
              <w:rPr>
                <w:rFonts w:ascii="Times New Roman" w:hAnsi="Times New Roman" w:cs="Times New Roman"/>
              </w:rPr>
              <w:t xml:space="preserve"> год.</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Объем</w:t>
            </w:r>
            <w:bookmarkStart w:id="7" w:name="YANDEX_114"/>
            <w:bookmarkEnd w:id="7"/>
            <w:r>
              <w:rPr>
                <w:rFonts w:ascii="Times New Roman" w:hAnsi="Times New Roman" w:cs="Times New Roman"/>
              </w:rPr>
              <w:t xml:space="preserve"> бюджетных ассигнований муниципальной 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2A357F" w:rsidRPr="003978C7" w:rsidRDefault="002A357F" w:rsidP="00824172">
            <w:pPr>
              <w:rPr>
                <w:sz w:val="24"/>
                <w:szCs w:val="24"/>
              </w:rPr>
            </w:pPr>
            <w:r w:rsidRPr="003978C7">
              <w:rPr>
                <w:sz w:val="24"/>
                <w:szCs w:val="24"/>
              </w:rPr>
              <w:t>Общий объем финансирования программы в 201</w:t>
            </w:r>
            <w:r w:rsidR="00CB43EE">
              <w:rPr>
                <w:sz w:val="24"/>
                <w:szCs w:val="24"/>
              </w:rPr>
              <w:t>9</w:t>
            </w:r>
            <w:r w:rsidRPr="003978C7">
              <w:rPr>
                <w:sz w:val="24"/>
                <w:szCs w:val="24"/>
              </w:rPr>
              <w:t xml:space="preserve">году составит </w:t>
            </w:r>
            <w:r w:rsidR="005F5FA6">
              <w:rPr>
                <w:sz w:val="24"/>
                <w:szCs w:val="24"/>
              </w:rPr>
              <w:t>1 6</w:t>
            </w:r>
            <w:r w:rsidR="003D7CD9" w:rsidRPr="003D7CD9">
              <w:rPr>
                <w:sz w:val="24"/>
                <w:szCs w:val="24"/>
              </w:rPr>
              <w:t>10,0</w:t>
            </w:r>
            <w:r w:rsidR="005304B4" w:rsidRPr="003D7CD9">
              <w:rPr>
                <w:sz w:val="24"/>
                <w:szCs w:val="24"/>
              </w:rPr>
              <w:t xml:space="preserve"> </w:t>
            </w:r>
            <w:r w:rsidRPr="003D7CD9">
              <w:rPr>
                <w:sz w:val="24"/>
                <w:szCs w:val="24"/>
              </w:rPr>
              <w:t xml:space="preserve">  </w:t>
            </w:r>
            <w:proofErr w:type="spellStart"/>
            <w:proofErr w:type="gramStart"/>
            <w:r w:rsidRPr="003D7CD9">
              <w:rPr>
                <w:sz w:val="24"/>
                <w:szCs w:val="24"/>
              </w:rPr>
              <w:t>тыс.руб</w:t>
            </w:r>
            <w:proofErr w:type="spellEnd"/>
            <w:proofErr w:type="gramEnd"/>
            <w:r w:rsidRPr="003D7CD9">
              <w:rPr>
                <w:sz w:val="24"/>
                <w:szCs w:val="24"/>
              </w:rPr>
              <w:t>,</w:t>
            </w:r>
            <w:r w:rsidRPr="003978C7">
              <w:rPr>
                <w:sz w:val="24"/>
                <w:szCs w:val="24"/>
              </w:rPr>
              <w:t xml:space="preserve"> в том числе: </w:t>
            </w:r>
          </w:p>
          <w:p w:rsidR="002A357F" w:rsidRPr="003978C7" w:rsidRDefault="002A357F" w:rsidP="00824172">
            <w:pPr>
              <w:rPr>
                <w:sz w:val="24"/>
                <w:szCs w:val="24"/>
              </w:rPr>
            </w:pPr>
            <w:r w:rsidRPr="003978C7">
              <w:rPr>
                <w:sz w:val="24"/>
                <w:szCs w:val="24"/>
              </w:rPr>
              <w:t xml:space="preserve">местный бюджет –  </w:t>
            </w:r>
            <w:r w:rsidR="005F5FA6">
              <w:rPr>
                <w:sz w:val="24"/>
                <w:szCs w:val="24"/>
              </w:rPr>
              <w:t>5</w:t>
            </w:r>
            <w:r w:rsidR="00CB43EE" w:rsidRPr="003D7CD9">
              <w:rPr>
                <w:sz w:val="24"/>
                <w:szCs w:val="24"/>
              </w:rPr>
              <w:t>81,</w:t>
            </w:r>
            <w:proofErr w:type="gramStart"/>
            <w:r w:rsidR="00CB43EE" w:rsidRPr="003D7CD9">
              <w:rPr>
                <w:sz w:val="24"/>
                <w:szCs w:val="24"/>
              </w:rPr>
              <w:t>2</w:t>
            </w:r>
            <w:r>
              <w:rPr>
                <w:sz w:val="24"/>
                <w:szCs w:val="24"/>
              </w:rPr>
              <w:t xml:space="preserve"> </w:t>
            </w:r>
            <w:r w:rsidRPr="003978C7">
              <w:rPr>
                <w:sz w:val="24"/>
                <w:szCs w:val="24"/>
              </w:rPr>
              <w:t xml:space="preserve"> </w:t>
            </w:r>
            <w:proofErr w:type="spellStart"/>
            <w:r w:rsidRPr="003978C7">
              <w:rPr>
                <w:sz w:val="24"/>
                <w:szCs w:val="24"/>
              </w:rPr>
              <w:t>тыс.руб</w:t>
            </w:r>
            <w:proofErr w:type="spellEnd"/>
            <w:r w:rsidRPr="003978C7">
              <w:rPr>
                <w:sz w:val="24"/>
                <w:szCs w:val="24"/>
              </w:rPr>
              <w:t>.</w:t>
            </w:r>
            <w:proofErr w:type="gramEnd"/>
          </w:p>
          <w:p w:rsidR="002A357F" w:rsidRDefault="002A357F" w:rsidP="00824172">
            <w:pPr>
              <w:rPr>
                <w:sz w:val="24"/>
                <w:szCs w:val="24"/>
              </w:rPr>
            </w:pPr>
            <w:r w:rsidRPr="003978C7">
              <w:rPr>
                <w:sz w:val="24"/>
                <w:szCs w:val="24"/>
              </w:rPr>
              <w:t xml:space="preserve">областной бюджет – </w:t>
            </w:r>
            <w:r w:rsidR="00CB43EE">
              <w:rPr>
                <w:sz w:val="24"/>
                <w:szCs w:val="24"/>
              </w:rPr>
              <w:t>1028,8</w:t>
            </w:r>
            <w:r>
              <w:rPr>
                <w:sz w:val="24"/>
                <w:szCs w:val="24"/>
              </w:rPr>
              <w:t xml:space="preserve"> </w:t>
            </w:r>
            <w:r w:rsidRPr="003978C7">
              <w:rPr>
                <w:sz w:val="24"/>
                <w:szCs w:val="24"/>
              </w:rPr>
              <w:t>тыс. руб.</w:t>
            </w:r>
          </w:p>
          <w:p w:rsidR="002A357F" w:rsidRPr="003978C7" w:rsidRDefault="002A357F" w:rsidP="000955C2">
            <w:pPr>
              <w:pStyle w:val="ConsPlusNormal"/>
              <w:jc w:val="both"/>
            </w:pPr>
          </w:p>
        </w:tc>
      </w:tr>
      <w:tr w:rsidR="002A357F" w:rsidRPr="003978C7"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Ожидаемые результаты реализации муниципальной программы</w:t>
            </w:r>
          </w:p>
        </w:tc>
        <w:tc>
          <w:tcPr>
            <w:tcW w:w="6037" w:type="dxa"/>
            <w:tcBorders>
              <w:top w:val="outset" w:sz="6" w:space="0" w:color="000000"/>
              <w:left w:val="outset" w:sz="6" w:space="0" w:color="000000"/>
              <w:bottom w:val="outset" w:sz="6" w:space="0" w:color="000000"/>
            </w:tcBorders>
          </w:tcPr>
          <w:p w:rsidR="00085B52" w:rsidRDefault="00085B52" w:rsidP="00085B52">
            <w:pPr>
              <w:pStyle w:val="ConsPlusCell"/>
              <w:rPr>
                <w:rFonts w:ascii="Times New Roman" w:hAnsi="Times New Roman" w:cs="Times New Roman"/>
                <w:sz w:val="24"/>
                <w:szCs w:val="24"/>
              </w:rPr>
            </w:pPr>
            <w:r>
              <w:rPr>
                <w:rFonts w:ascii="Times New Roman" w:hAnsi="Times New Roman" w:cs="Times New Roman"/>
                <w:sz w:val="24"/>
                <w:szCs w:val="24"/>
              </w:rPr>
              <w:t xml:space="preserve">- Обустройство </w:t>
            </w:r>
            <w:proofErr w:type="gramStart"/>
            <w:r>
              <w:rPr>
                <w:rFonts w:ascii="Times New Roman" w:hAnsi="Times New Roman" w:cs="Times New Roman"/>
                <w:sz w:val="24"/>
                <w:szCs w:val="24"/>
              </w:rPr>
              <w:t>тротуара  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Красноозерное</w:t>
            </w:r>
            <w:proofErr w:type="spellEnd"/>
            <w:r>
              <w:rPr>
                <w:rFonts w:ascii="Times New Roman" w:hAnsi="Times New Roman" w:cs="Times New Roman"/>
                <w:sz w:val="24"/>
                <w:szCs w:val="24"/>
              </w:rPr>
              <w:t xml:space="preserve"> – </w:t>
            </w:r>
            <w:r w:rsidRPr="003D7CD9">
              <w:rPr>
                <w:rFonts w:ascii="Times New Roman" w:hAnsi="Times New Roman" w:cs="Times New Roman"/>
                <w:sz w:val="24"/>
                <w:szCs w:val="24"/>
              </w:rPr>
              <w:t>1</w:t>
            </w:r>
            <w:r w:rsidR="003D7CD9" w:rsidRPr="003D7CD9">
              <w:rPr>
                <w:rFonts w:ascii="Times New Roman" w:hAnsi="Times New Roman" w:cs="Times New Roman"/>
                <w:sz w:val="24"/>
                <w:szCs w:val="24"/>
              </w:rPr>
              <w:t>80</w:t>
            </w:r>
            <w:r w:rsidRPr="003D7CD9">
              <w:rPr>
                <w:rFonts w:ascii="Times New Roman" w:hAnsi="Times New Roman" w:cs="Times New Roman"/>
                <w:sz w:val="24"/>
                <w:szCs w:val="24"/>
              </w:rPr>
              <w:t xml:space="preserve"> м;</w:t>
            </w:r>
          </w:p>
          <w:p w:rsidR="003D7CD9" w:rsidRDefault="003D7CD9" w:rsidP="003D7CD9">
            <w:pPr>
              <w:pStyle w:val="ConsPlusCell"/>
              <w:rPr>
                <w:rFonts w:ascii="Times New Roman" w:hAnsi="Times New Roman" w:cs="Times New Roman"/>
                <w:sz w:val="24"/>
                <w:szCs w:val="24"/>
              </w:rPr>
            </w:pPr>
            <w:r>
              <w:rPr>
                <w:rFonts w:ascii="Times New Roman" w:hAnsi="Times New Roman" w:cs="Times New Roman"/>
                <w:sz w:val="24"/>
                <w:szCs w:val="24"/>
              </w:rPr>
              <w:t xml:space="preserve">- Ремонт, установка уличного освещения в д. </w:t>
            </w:r>
            <w:proofErr w:type="spellStart"/>
            <w:r>
              <w:rPr>
                <w:rFonts w:ascii="Times New Roman" w:hAnsi="Times New Roman" w:cs="Times New Roman"/>
                <w:sz w:val="24"/>
                <w:szCs w:val="24"/>
              </w:rPr>
              <w:t>Красноозерное</w:t>
            </w:r>
            <w:proofErr w:type="spellEnd"/>
            <w:r>
              <w:rPr>
                <w:rFonts w:ascii="Times New Roman" w:hAnsi="Times New Roman" w:cs="Times New Roman"/>
                <w:sz w:val="24"/>
                <w:szCs w:val="24"/>
              </w:rPr>
              <w:t xml:space="preserve"> </w:t>
            </w:r>
            <w:r w:rsidRPr="008F7324">
              <w:rPr>
                <w:rFonts w:ascii="Times New Roman" w:hAnsi="Times New Roman" w:cs="Times New Roman"/>
                <w:sz w:val="24"/>
                <w:szCs w:val="24"/>
              </w:rPr>
              <w:t>– 23 светильника;</w:t>
            </w:r>
          </w:p>
          <w:p w:rsidR="002A357F" w:rsidRDefault="002A357F" w:rsidP="000955C2">
            <w:pPr>
              <w:pStyle w:val="ConsPlusCell"/>
              <w:widowControl/>
              <w:rPr>
                <w:rFonts w:ascii="Times New Roman" w:hAnsi="Times New Roman" w:cs="Times New Roman"/>
                <w:sz w:val="24"/>
                <w:szCs w:val="24"/>
              </w:rPr>
            </w:pPr>
            <w:r>
              <w:rPr>
                <w:rFonts w:ascii="Times New Roman" w:hAnsi="Times New Roman" w:cs="Times New Roman"/>
                <w:sz w:val="24"/>
                <w:szCs w:val="24"/>
              </w:rPr>
              <w:t>- прирост оборота продукции, производимой малыми и средними предприятиями к 201</w:t>
            </w:r>
            <w:r w:rsidR="00BF5E0E">
              <w:rPr>
                <w:rFonts w:ascii="Times New Roman" w:hAnsi="Times New Roman" w:cs="Times New Roman"/>
                <w:sz w:val="24"/>
                <w:szCs w:val="24"/>
              </w:rPr>
              <w:t>8</w:t>
            </w:r>
            <w:r>
              <w:rPr>
                <w:rFonts w:ascii="Times New Roman" w:hAnsi="Times New Roman" w:cs="Times New Roman"/>
                <w:sz w:val="24"/>
                <w:szCs w:val="24"/>
              </w:rPr>
              <w:t xml:space="preserve"> году на </w:t>
            </w:r>
            <w:r w:rsidR="000955C2">
              <w:rPr>
                <w:rFonts w:ascii="Times New Roman" w:hAnsi="Times New Roman" w:cs="Times New Roman"/>
                <w:sz w:val="24"/>
                <w:szCs w:val="24"/>
              </w:rPr>
              <w:t>20</w:t>
            </w:r>
            <w:r>
              <w:rPr>
                <w:rFonts w:ascii="Times New Roman" w:hAnsi="Times New Roman" w:cs="Times New Roman"/>
                <w:sz w:val="24"/>
                <w:szCs w:val="24"/>
              </w:rPr>
              <w:t>%</w:t>
            </w:r>
          </w:p>
          <w:p w:rsidR="0036657D" w:rsidRPr="0036657D" w:rsidRDefault="0036657D" w:rsidP="0036657D">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36657D">
              <w:rPr>
                <w:rFonts w:ascii="Times New Roman" w:hAnsi="Times New Roman" w:cs="Times New Roman"/>
                <w:sz w:val="24"/>
                <w:szCs w:val="24"/>
              </w:rPr>
              <w:t xml:space="preserve">- повысить уровень защищенности населения и </w:t>
            </w:r>
            <w:proofErr w:type="gramStart"/>
            <w:r w:rsidRPr="0036657D">
              <w:rPr>
                <w:rFonts w:ascii="Times New Roman" w:hAnsi="Times New Roman" w:cs="Times New Roman"/>
                <w:sz w:val="24"/>
                <w:szCs w:val="24"/>
              </w:rPr>
              <w:t>территории  муниципального</w:t>
            </w:r>
            <w:proofErr w:type="gramEnd"/>
            <w:r w:rsidRPr="0036657D">
              <w:rPr>
                <w:rFonts w:ascii="Times New Roman" w:hAnsi="Times New Roman" w:cs="Times New Roman"/>
                <w:sz w:val="24"/>
                <w:szCs w:val="24"/>
              </w:rPr>
              <w:t xml:space="preserve"> образования   от опасностей и угроз мирного и военного времени;</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эффективно использовать средства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пострадавших и погибших от пожаров на 5 % ежегодно;</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пострадавших и погибших на водных объектах.</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lastRenderedPageBreak/>
              <w:t xml:space="preserve">- повысить безопасность населения и </w:t>
            </w:r>
            <w:proofErr w:type="gramStart"/>
            <w:r w:rsidRPr="0036657D">
              <w:rPr>
                <w:rFonts w:ascii="Times New Roman" w:hAnsi="Times New Roman" w:cs="Times New Roman"/>
                <w:sz w:val="24"/>
                <w:szCs w:val="24"/>
              </w:rPr>
              <w:t>защищенность  потенциально</w:t>
            </w:r>
            <w:proofErr w:type="gramEnd"/>
            <w:r w:rsidRPr="0036657D">
              <w:rPr>
                <w:rFonts w:ascii="Times New Roman" w:hAnsi="Times New Roman" w:cs="Times New Roman"/>
                <w:sz w:val="24"/>
                <w:szCs w:val="24"/>
              </w:rPr>
              <w:t xml:space="preserve"> опасных</w:t>
            </w:r>
            <w:r>
              <w:rPr>
                <w:rFonts w:ascii="Times New Roman" w:hAnsi="Times New Roman" w:cs="Times New Roman"/>
                <w:sz w:val="24"/>
                <w:szCs w:val="24"/>
              </w:rPr>
              <w:t xml:space="preserve"> объектов от угроз пожаров, ЧС п</w:t>
            </w:r>
            <w:r w:rsidRPr="0036657D">
              <w:rPr>
                <w:rFonts w:ascii="Times New Roman" w:hAnsi="Times New Roman" w:cs="Times New Roman"/>
                <w:sz w:val="24"/>
                <w:szCs w:val="24"/>
              </w:rPr>
              <w:t>риродного и техногенного характера;</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ЧС (происш</w:t>
            </w:r>
            <w:r>
              <w:rPr>
                <w:rFonts w:ascii="Times New Roman" w:hAnsi="Times New Roman" w:cs="Times New Roman"/>
                <w:sz w:val="24"/>
                <w:szCs w:val="24"/>
              </w:rPr>
              <w:t xml:space="preserve">ествий) техногенного характера и </w:t>
            </w:r>
            <w:r w:rsidRPr="0036657D">
              <w:rPr>
                <w:rFonts w:ascii="Times New Roman" w:hAnsi="Times New Roman" w:cs="Times New Roman"/>
                <w:sz w:val="24"/>
                <w:szCs w:val="24"/>
              </w:rPr>
              <w:t>количество пострадавших при ЧС природного и техногенного характера;</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xml:space="preserve">- увеличить объем знаний правил поведения населения на водных объектах, снизить количество пострадавших на водоемах; </w:t>
            </w:r>
          </w:p>
          <w:p w:rsidR="00081552" w:rsidRDefault="0036657D" w:rsidP="0036657D">
            <w:pPr>
              <w:pStyle w:val="ConsPlusCell"/>
              <w:widowControl/>
              <w:rPr>
                <w:rFonts w:ascii="Times New Roman" w:hAnsi="Times New Roman" w:cs="Times New Roman"/>
                <w:sz w:val="24"/>
                <w:szCs w:val="24"/>
              </w:rPr>
            </w:pPr>
            <w:r w:rsidRPr="0036657D">
              <w:rPr>
                <w:rFonts w:ascii="Times New Roman" w:hAnsi="Times New Roman" w:cs="Times New Roman"/>
                <w:sz w:val="24"/>
                <w:szCs w:val="24"/>
              </w:rPr>
              <w:t xml:space="preserve">- повысить уровень безопасности населения поселения и уровня защищенности населения и </w:t>
            </w:r>
            <w:proofErr w:type="gramStart"/>
            <w:r w:rsidRPr="0036657D">
              <w:rPr>
                <w:rFonts w:ascii="Times New Roman" w:hAnsi="Times New Roman" w:cs="Times New Roman"/>
                <w:sz w:val="24"/>
                <w:szCs w:val="24"/>
              </w:rPr>
              <w:t>территорий  поселения</w:t>
            </w:r>
            <w:proofErr w:type="gramEnd"/>
            <w:r w:rsidRPr="0036657D">
              <w:rPr>
                <w:rFonts w:ascii="Times New Roman" w:hAnsi="Times New Roman" w:cs="Times New Roman"/>
                <w:sz w:val="24"/>
                <w:szCs w:val="24"/>
              </w:rPr>
              <w:t xml:space="preserve">  от возможных фактов проявления терроризма и экстремизма, а также от опасностей, возникающих при ведении военных действий или вследствие этих действий.</w:t>
            </w:r>
          </w:p>
          <w:p w:rsidR="0056649E" w:rsidRPr="003978C7" w:rsidRDefault="0056649E" w:rsidP="0056649E">
            <w:pPr>
              <w:pStyle w:val="ConsPlusCell"/>
              <w:widowControl/>
              <w:rPr>
                <w:rFonts w:ascii="Times New Roman" w:hAnsi="Times New Roman" w:cs="Times New Roman"/>
                <w:sz w:val="24"/>
                <w:szCs w:val="24"/>
              </w:rPr>
            </w:pPr>
            <w:r w:rsidRPr="0056649E">
              <w:rPr>
                <w:rFonts w:ascii="Times New Roman" w:hAnsi="Times New Roman" w:cs="Times New Roman"/>
                <w:sz w:val="24"/>
                <w:szCs w:val="24"/>
              </w:rPr>
              <w:t xml:space="preserve">- Приведение документов территориального планирования и градостроительного зонирования, отвечающим действующему законодательству </w:t>
            </w:r>
          </w:p>
        </w:tc>
      </w:tr>
    </w:tbl>
    <w:p w:rsidR="002A357F" w:rsidRDefault="002A357F" w:rsidP="002A357F">
      <w:pPr>
        <w:ind w:firstLine="709"/>
        <w:jc w:val="both"/>
        <w:rPr>
          <w:b/>
          <w:sz w:val="24"/>
          <w:szCs w:val="24"/>
        </w:rPr>
      </w:pPr>
      <w:bookmarkStart w:id="8" w:name="YANDEX_43"/>
      <w:bookmarkEnd w:id="8"/>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Pr="00DF7974" w:rsidRDefault="002A357F" w:rsidP="00CE5A9B">
      <w:pPr>
        <w:widowControl w:val="0"/>
        <w:shd w:val="clear" w:color="auto" w:fill="FFFFFF"/>
        <w:tabs>
          <w:tab w:val="left" w:pos="8645"/>
        </w:tabs>
        <w:suppressAutoHyphens/>
        <w:autoSpaceDE w:val="0"/>
        <w:autoSpaceDN w:val="0"/>
        <w:adjustRightInd w:val="0"/>
        <w:rPr>
          <w:spacing w:val="-4"/>
          <w:lang w:eastAsia="ar-SA"/>
        </w:rPr>
      </w:pPr>
    </w:p>
    <w:p w:rsidR="00A33D43" w:rsidRDefault="00A33D43"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B13868" w:rsidRDefault="00B13868" w:rsidP="002A357F">
      <w:pPr>
        <w:widowControl w:val="0"/>
        <w:autoSpaceDE w:val="0"/>
        <w:autoSpaceDN w:val="0"/>
        <w:adjustRightInd w:val="0"/>
        <w:jc w:val="center"/>
        <w:rPr>
          <w:sz w:val="24"/>
          <w:szCs w:val="24"/>
        </w:rPr>
      </w:pPr>
    </w:p>
    <w:p w:rsidR="002A357F" w:rsidRPr="00DF7974" w:rsidRDefault="002A357F" w:rsidP="002A357F">
      <w:pPr>
        <w:widowControl w:val="0"/>
        <w:autoSpaceDE w:val="0"/>
        <w:autoSpaceDN w:val="0"/>
        <w:adjustRightInd w:val="0"/>
        <w:jc w:val="center"/>
        <w:rPr>
          <w:sz w:val="24"/>
          <w:szCs w:val="24"/>
        </w:rPr>
      </w:pPr>
      <w:r w:rsidRPr="00DF7974">
        <w:rPr>
          <w:sz w:val="24"/>
          <w:szCs w:val="24"/>
        </w:rPr>
        <w:t xml:space="preserve">Расходы </w:t>
      </w:r>
    </w:p>
    <w:p w:rsidR="002A357F" w:rsidRDefault="002A357F" w:rsidP="002A357F">
      <w:pPr>
        <w:widowControl w:val="0"/>
        <w:autoSpaceDE w:val="0"/>
        <w:autoSpaceDN w:val="0"/>
        <w:adjustRightInd w:val="0"/>
        <w:jc w:val="center"/>
        <w:rPr>
          <w:sz w:val="24"/>
          <w:szCs w:val="24"/>
        </w:rPr>
      </w:pPr>
      <w:r w:rsidRPr="00DF7974">
        <w:rPr>
          <w:sz w:val="24"/>
          <w:szCs w:val="24"/>
        </w:rPr>
        <w:t xml:space="preserve">на реализацию муниципальной программы </w:t>
      </w:r>
    </w:p>
    <w:p w:rsidR="002A357F" w:rsidRPr="00DF7974" w:rsidRDefault="002A357F" w:rsidP="002A357F">
      <w:pPr>
        <w:widowControl w:val="0"/>
        <w:autoSpaceDE w:val="0"/>
        <w:autoSpaceDN w:val="0"/>
        <w:adjustRightInd w:val="0"/>
        <w:jc w:val="center"/>
        <w:rPr>
          <w:sz w:val="24"/>
          <w:szCs w:val="24"/>
        </w:rPr>
      </w:pPr>
    </w:p>
    <w:p w:rsidR="002A357F" w:rsidRPr="00DF7974" w:rsidRDefault="002A357F" w:rsidP="002A357F">
      <w:pPr>
        <w:widowControl w:val="0"/>
        <w:autoSpaceDE w:val="0"/>
        <w:autoSpaceDN w:val="0"/>
        <w:adjustRightInd w:val="0"/>
        <w:jc w:val="center"/>
        <w:rPr>
          <w:sz w:val="24"/>
          <w:szCs w:val="24"/>
        </w:rPr>
      </w:pPr>
      <w:r w:rsidRPr="00DF7974">
        <w:rPr>
          <w:sz w:val="24"/>
          <w:szCs w:val="24"/>
        </w:rPr>
        <w:t>«</w:t>
      </w:r>
      <w:r w:rsidRPr="00894B36">
        <w:rPr>
          <w:sz w:val="24"/>
          <w:szCs w:val="24"/>
        </w:rPr>
        <w:t>Устойчивое общественное развитие в муниципальном образовани</w:t>
      </w:r>
      <w:r w:rsidR="00A33D43">
        <w:rPr>
          <w:sz w:val="24"/>
          <w:szCs w:val="24"/>
        </w:rPr>
        <w:t>и</w:t>
      </w:r>
      <w:r w:rsidRPr="00894B36">
        <w:rPr>
          <w:sz w:val="24"/>
          <w:szCs w:val="24"/>
        </w:rPr>
        <w:t xml:space="preserve"> </w:t>
      </w:r>
      <w:proofErr w:type="spellStart"/>
      <w:r w:rsidRPr="00894B36">
        <w:rPr>
          <w:sz w:val="24"/>
          <w:szCs w:val="24"/>
        </w:rPr>
        <w:t>Красноозерное</w:t>
      </w:r>
      <w:proofErr w:type="spellEnd"/>
      <w:r w:rsidRPr="00894B36">
        <w:rPr>
          <w:sz w:val="24"/>
          <w:szCs w:val="24"/>
        </w:rPr>
        <w:t xml:space="preserve"> сельское поселение муниципального образования </w:t>
      </w:r>
      <w:proofErr w:type="spellStart"/>
      <w:r w:rsidRPr="00894B36">
        <w:rPr>
          <w:sz w:val="24"/>
          <w:szCs w:val="24"/>
        </w:rPr>
        <w:t>Приозерский</w:t>
      </w:r>
      <w:proofErr w:type="spellEnd"/>
      <w:r w:rsidRPr="00894B36">
        <w:rPr>
          <w:sz w:val="24"/>
          <w:szCs w:val="24"/>
        </w:rPr>
        <w:t xml:space="preserve"> муниципальный район Ленинградской области на 201</w:t>
      </w:r>
      <w:r w:rsidR="00C91AE2">
        <w:rPr>
          <w:sz w:val="24"/>
          <w:szCs w:val="24"/>
        </w:rPr>
        <w:t>9</w:t>
      </w:r>
      <w:r w:rsidRPr="00894B36">
        <w:rPr>
          <w:sz w:val="24"/>
          <w:szCs w:val="24"/>
        </w:rPr>
        <w:t xml:space="preserve"> год</w:t>
      </w:r>
      <w:r w:rsidRPr="00DF7974">
        <w:rPr>
          <w:sz w:val="24"/>
          <w:szCs w:val="24"/>
        </w:rPr>
        <w:t>».</w:t>
      </w:r>
      <w:r w:rsidRPr="00DF7974">
        <w:rPr>
          <w:sz w:val="24"/>
          <w:szCs w:val="24"/>
          <w:lang w:eastAsia="ar-SA"/>
        </w:rPr>
        <w:t xml:space="preserve">  </w:t>
      </w:r>
    </w:p>
    <w:p w:rsidR="002A357F" w:rsidRPr="00DF7974" w:rsidRDefault="002A357F" w:rsidP="002A357F">
      <w:pPr>
        <w:widowControl w:val="0"/>
        <w:autoSpaceDE w:val="0"/>
        <w:autoSpaceDN w:val="0"/>
        <w:adjustRightInd w:val="0"/>
        <w:ind w:firstLine="540"/>
        <w:jc w:val="both"/>
        <w:rPr>
          <w:sz w:val="24"/>
          <w:szCs w:val="24"/>
        </w:rPr>
      </w:pPr>
    </w:p>
    <w:tbl>
      <w:tblPr>
        <w:tblW w:w="964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3686"/>
        <w:gridCol w:w="1984"/>
        <w:gridCol w:w="2552"/>
      </w:tblGrid>
      <w:tr w:rsidR="002A357F" w:rsidRPr="00F434C4" w:rsidTr="00824172">
        <w:tc>
          <w:tcPr>
            <w:tcW w:w="1418"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w:t>
            </w:r>
          </w:p>
          <w:p w:rsidR="002A357F" w:rsidRPr="00F434C4" w:rsidRDefault="002A357F" w:rsidP="00824172">
            <w:pPr>
              <w:widowControl w:val="0"/>
              <w:autoSpaceDE w:val="0"/>
              <w:autoSpaceDN w:val="0"/>
              <w:adjustRightInd w:val="0"/>
              <w:jc w:val="center"/>
              <w:rPr>
                <w:lang w:eastAsia="en-US"/>
              </w:rPr>
            </w:pPr>
            <w:r w:rsidRPr="00F434C4">
              <w:rPr>
                <w:lang w:eastAsia="en-US"/>
              </w:rPr>
              <w:t>строки</w:t>
            </w:r>
          </w:p>
        </w:tc>
        <w:tc>
          <w:tcPr>
            <w:tcW w:w="3686"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Источники финансирования</w:t>
            </w:r>
          </w:p>
        </w:tc>
        <w:tc>
          <w:tcPr>
            <w:tcW w:w="1984"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Всего</w:t>
            </w:r>
          </w:p>
          <w:p w:rsidR="002A357F" w:rsidRPr="00F434C4" w:rsidRDefault="002A357F" w:rsidP="00824172">
            <w:pPr>
              <w:widowControl w:val="0"/>
              <w:autoSpaceDE w:val="0"/>
              <w:autoSpaceDN w:val="0"/>
              <w:adjustRightInd w:val="0"/>
              <w:jc w:val="center"/>
              <w:rPr>
                <w:lang w:eastAsia="en-US"/>
              </w:rPr>
            </w:pPr>
            <w:r w:rsidRPr="00F434C4">
              <w:rPr>
                <w:lang w:eastAsia="en-US"/>
              </w:rPr>
              <w:t>(тыс. рублей)</w:t>
            </w:r>
          </w:p>
        </w:tc>
        <w:tc>
          <w:tcPr>
            <w:tcW w:w="2552" w:type="dxa"/>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 том числе</w:t>
            </w:r>
          </w:p>
        </w:tc>
      </w:tr>
      <w:tr w:rsidR="002A357F" w:rsidRPr="00F434C4" w:rsidTr="00824172">
        <w:trPr>
          <w:cantSplit/>
          <w:trHeight w:val="1391"/>
        </w:trPr>
        <w:tc>
          <w:tcPr>
            <w:tcW w:w="1418" w:type="dxa"/>
            <w:vMerge/>
            <w:vAlign w:val="center"/>
          </w:tcPr>
          <w:p w:rsidR="002A357F" w:rsidRPr="00F434C4" w:rsidRDefault="002A357F" w:rsidP="00824172">
            <w:pPr>
              <w:spacing w:after="200" w:line="276" w:lineRule="auto"/>
              <w:jc w:val="center"/>
              <w:rPr>
                <w:rFonts w:ascii="Calibri" w:hAnsi="Calibri"/>
                <w:lang w:eastAsia="en-US"/>
              </w:rPr>
            </w:pPr>
          </w:p>
        </w:tc>
        <w:tc>
          <w:tcPr>
            <w:tcW w:w="3686" w:type="dxa"/>
            <w:vMerge/>
            <w:vAlign w:val="center"/>
          </w:tcPr>
          <w:p w:rsidR="002A357F" w:rsidRPr="00F434C4" w:rsidRDefault="002A357F" w:rsidP="00824172">
            <w:pPr>
              <w:spacing w:after="200" w:line="276" w:lineRule="auto"/>
              <w:jc w:val="center"/>
              <w:rPr>
                <w:rFonts w:ascii="Calibri" w:hAnsi="Calibri"/>
                <w:lang w:eastAsia="en-US"/>
              </w:rPr>
            </w:pPr>
          </w:p>
        </w:tc>
        <w:tc>
          <w:tcPr>
            <w:tcW w:w="1984" w:type="dxa"/>
            <w:vMerge/>
            <w:vAlign w:val="center"/>
          </w:tcPr>
          <w:p w:rsidR="002A357F" w:rsidRPr="00F434C4" w:rsidRDefault="002A357F" w:rsidP="00824172">
            <w:pPr>
              <w:spacing w:after="200" w:line="276" w:lineRule="auto"/>
              <w:jc w:val="center"/>
              <w:rPr>
                <w:rFonts w:ascii="Calibri" w:hAnsi="Calibri"/>
                <w:lang w:eastAsia="en-US"/>
              </w:rPr>
            </w:pPr>
          </w:p>
        </w:tc>
        <w:tc>
          <w:tcPr>
            <w:tcW w:w="2552" w:type="dxa"/>
            <w:textDirection w:val="btLr"/>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201</w:t>
            </w:r>
            <w:r w:rsidR="00C91AE2">
              <w:rPr>
                <w:lang w:eastAsia="en-US"/>
              </w:rPr>
              <w:t>9</w:t>
            </w:r>
            <w:r w:rsidRPr="00F434C4">
              <w:rPr>
                <w:lang w:eastAsia="en-US"/>
              </w:rPr>
              <w:t xml:space="preserve"> год</w:t>
            </w:r>
          </w:p>
          <w:p w:rsidR="002A357F" w:rsidRPr="00F434C4" w:rsidRDefault="002A357F" w:rsidP="00824172">
            <w:pPr>
              <w:widowControl w:val="0"/>
              <w:autoSpaceDE w:val="0"/>
              <w:autoSpaceDN w:val="0"/>
              <w:adjustRightInd w:val="0"/>
              <w:jc w:val="center"/>
              <w:rPr>
                <w:lang w:eastAsia="en-US"/>
              </w:rPr>
            </w:pP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r w:rsidRPr="00F434C4">
              <w:rPr>
                <w:lang w:eastAsia="en-US"/>
              </w:rPr>
              <w:t>1</w:t>
            </w:r>
          </w:p>
        </w:tc>
        <w:tc>
          <w:tcPr>
            <w:tcW w:w="3686" w:type="dxa"/>
          </w:tcPr>
          <w:p w:rsidR="002A357F" w:rsidRPr="00F434C4" w:rsidRDefault="002A357F" w:rsidP="00824172">
            <w:pPr>
              <w:widowControl w:val="0"/>
              <w:autoSpaceDE w:val="0"/>
              <w:autoSpaceDN w:val="0"/>
              <w:adjustRightInd w:val="0"/>
              <w:jc w:val="center"/>
              <w:rPr>
                <w:lang w:eastAsia="en-US"/>
              </w:rPr>
            </w:pPr>
            <w:r w:rsidRPr="00F434C4">
              <w:rPr>
                <w:lang w:eastAsia="en-US"/>
              </w:rPr>
              <w:t>2</w:t>
            </w:r>
          </w:p>
        </w:tc>
        <w:tc>
          <w:tcPr>
            <w:tcW w:w="1984" w:type="dxa"/>
          </w:tcPr>
          <w:p w:rsidR="002A357F" w:rsidRPr="00F434C4" w:rsidRDefault="002A357F" w:rsidP="00824172">
            <w:pPr>
              <w:widowControl w:val="0"/>
              <w:autoSpaceDE w:val="0"/>
              <w:autoSpaceDN w:val="0"/>
              <w:adjustRightInd w:val="0"/>
              <w:jc w:val="center"/>
              <w:rPr>
                <w:lang w:eastAsia="en-US"/>
              </w:rPr>
            </w:pPr>
            <w:r w:rsidRPr="00F434C4">
              <w:rPr>
                <w:lang w:eastAsia="en-US"/>
              </w:rPr>
              <w:t>3</w:t>
            </w:r>
          </w:p>
        </w:tc>
        <w:tc>
          <w:tcPr>
            <w:tcW w:w="2552" w:type="dxa"/>
          </w:tcPr>
          <w:p w:rsidR="002A357F" w:rsidRPr="00F434C4" w:rsidRDefault="002A357F" w:rsidP="00824172">
            <w:pPr>
              <w:widowControl w:val="0"/>
              <w:autoSpaceDE w:val="0"/>
              <w:autoSpaceDN w:val="0"/>
              <w:adjustRightInd w:val="0"/>
              <w:jc w:val="center"/>
              <w:rPr>
                <w:lang w:eastAsia="en-US"/>
              </w:rPr>
            </w:pPr>
            <w:r w:rsidRPr="00F434C4">
              <w:rPr>
                <w:lang w:eastAsia="en-US"/>
              </w:rPr>
              <w:t>4</w:t>
            </w:r>
          </w:p>
        </w:tc>
      </w:tr>
      <w:tr w:rsidR="002A357F" w:rsidRPr="00341A41" w:rsidTr="00824172">
        <w:tc>
          <w:tcPr>
            <w:tcW w:w="1418" w:type="dxa"/>
          </w:tcPr>
          <w:p w:rsidR="002A357F" w:rsidRPr="00F434C4" w:rsidRDefault="002A357F" w:rsidP="00824172">
            <w:pPr>
              <w:widowControl w:val="0"/>
              <w:autoSpaceDE w:val="0"/>
              <w:autoSpaceDN w:val="0"/>
              <w:adjustRightInd w:val="0"/>
              <w:jc w:val="center"/>
              <w:rPr>
                <w:lang w:eastAsia="en-US"/>
              </w:rPr>
            </w:pPr>
          </w:p>
        </w:tc>
        <w:tc>
          <w:tcPr>
            <w:tcW w:w="8222" w:type="dxa"/>
            <w:gridSpan w:val="3"/>
          </w:tcPr>
          <w:p w:rsidR="002A357F" w:rsidRPr="00341A41" w:rsidRDefault="002A357F" w:rsidP="00824172">
            <w:pPr>
              <w:widowControl w:val="0"/>
              <w:autoSpaceDE w:val="0"/>
              <w:autoSpaceDN w:val="0"/>
              <w:adjustRightInd w:val="0"/>
              <w:jc w:val="center"/>
              <w:rPr>
                <w:lang w:eastAsia="en-US"/>
              </w:rPr>
            </w:pPr>
            <w:r w:rsidRPr="00341A41">
              <w:rPr>
                <w:lang w:eastAsia="en-US"/>
              </w:rPr>
              <w:t>ОБЩИЕ РАСХОДЫ НА РЕАЛИЗАЦИЮ МУНИЦИПАЛЬНОЙ ПРОГРАММЫ</w:t>
            </w:r>
          </w:p>
        </w:tc>
      </w:tr>
      <w:tr w:rsidR="002A357F" w:rsidRPr="004F24CE"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 xml:space="preserve">Всего: </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4F24CE" w:rsidRDefault="003D7CD9" w:rsidP="00824172">
            <w:pPr>
              <w:widowControl w:val="0"/>
              <w:autoSpaceDE w:val="0"/>
              <w:autoSpaceDN w:val="0"/>
              <w:adjustRightInd w:val="0"/>
              <w:jc w:val="center"/>
              <w:rPr>
                <w:lang w:eastAsia="en-US"/>
              </w:rPr>
            </w:pPr>
            <w:r>
              <w:rPr>
                <w:sz w:val="24"/>
                <w:szCs w:val="24"/>
              </w:rPr>
              <w:t>1</w:t>
            </w:r>
            <w:r w:rsidR="005904E2">
              <w:rPr>
                <w:sz w:val="24"/>
                <w:szCs w:val="24"/>
              </w:rPr>
              <w:t xml:space="preserve"> </w:t>
            </w:r>
            <w:r w:rsidR="00874D29">
              <w:rPr>
                <w:sz w:val="24"/>
                <w:szCs w:val="24"/>
              </w:rPr>
              <w:t>6</w:t>
            </w:r>
            <w:r>
              <w:rPr>
                <w:sz w:val="24"/>
                <w:szCs w:val="24"/>
              </w:rPr>
              <w:t>10,0</w:t>
            </w:r>
            <w:r w:rsidR="005304B4">
              <w:rPr>
                <w:sz w:val="24"/>
                <w:szCs w:val="24"/>
              </w:rPr>
              <w:t xml:space="preserve">   </w:t>
            </w:r>
          </w:p>
        </w:tc>
        <w:tc>
          <w:tcPr>
            <w:tcW w:w="2552" w:type="dxa"/>
          </w:tcPr>
          <w:p w:rsidR="002A357F" w:rsidRPr="00A33D43" w:rsidRDefault="00645700" w:rsidP="00824172">
            <w:pPr>
              <w:widowControl w:val="0"/>
              <w:autoSpaceDE w:val="0"/>
              <w:autoSpaceDN w:val="0"/>
              <w:adjustRightInd w:val="0"/>
              <w:jc w:val="center"/>
              <w:rPr>
                <w:highlight w:val="yellow"/>
                <w:lang w:eastAsia="en-US"/>
              </w:rPr>
            </w:pPr>
            <w:r w:rsidRPr="00645700">
              <w:rPr>
                <w:sz w:val="24"/>
                <w:szCs w:val="24"/>
              </w:rPr>
              <w:t>1</w:t>
            </w:r>
            <w:r w:rsidR="005904E2">
              <w:rPr>
                <w:sz w:val="24"/>
                <w:szCs w:val="24"/>
              </w:rPr>
              <w:t xml:space="preserve"> </w:t>
            </w:r>
            <w:r w:rsidR="00874D29">
              <w:rPr>
                <w:sz w:val="24"/>
                <w:szCs w:val="24"/>
              </w:rPr>
              <w:t>6</w:t>
            </w:r>
            <w:r w:rsidRPr="00645700">
              <w:rPr>
                <w:sz w:val="24"/>
                <w:szCs w:val="24"/>
              </w:rPr>
              <w:t>10,0</w:t>
            </w:r>
            <w:r w:rsidR="005304B4" w:rsidRPr="00645700">
              <w:rPr>
                <w:sz w:val="24"/>
                <w:szCs w:val="24"/>
              </w:rPr>
              <w:t xml:space="preserve">   </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c>
          <w:tcPr>
            <w:tcW w:w="2552"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645700" w:rsidRDefault="00645700" w:rsidP="00824172">
            <w:pPr>
              <w:widowControl w:val="0"/>
              <w:autoSpaceDE w:val="0"/>
              <w:autoSpaceDN w:val="0"/>
              <w:adjustRightInd w:val="0"/>
              <w:jc w:val="center"/>
              <w:rPr>
                <w:lang w:eastAsia="en-US"/>
              </w:rPr>
            </w:pPr>
            <w:r w:rsidRPr="00645700">
              <w:rPr>
                <w:sz w:val="24"/>
                <w:szCs w:val="24"/>
              </w:rPr>
              <w:t>1</w:t>
            </w:r>
            <w:r w:rsidR="005904E2">
              <w:rPr>
                <w:sz w:val="24"/>
                <w:szCs w:val="24"/>
              </w:rPr>
              <w:t xml:space="preserve"> </w:t>
            </w:r>
            <w:r w:rsidRPr="00645700">
              <w:rPr>
                <w:sz w:val="24"/>
                <w:szCs w:val="24"/>
              </w:rPr>
              <w:t>028,8</w:t>
            </w:r>
          </w:p>
        </w:tc>
        <w:tc>
          <w:tcPr>
            <w:tcW w:w="2552" w:type="dxa"/>
          </w:tcPr>
          <w:p w:rsidR="002A357F" w:rsidRPr="00645700" w:rsidRDefault="00645700" w:rsidP="00824172">
            <w:pPr>
              <w:widowControl w:val="0"/>
              <w:autoSpaceDE w:val="0"/>
              <w:autoSpaceDN w:val="0"/>
              <w:adjustRightInd w:val="0"/>
              <w:jc w:val="center"/>
              <w:rPr>
                <w:lang w:eastAsia="en-US"/>
              </w:rPr>
            </w:pPr>
            <w:r w:rsidRPr="00645700">
              <w:rPr>
                <w:sz w:val="24"/>
                <w:szCs w:val="24"/>
              </w:rPr>
              <w:t>1</w:t>
            </w:r>
            <w:r w:rsidR="005904E2">
              <w:rPr>
                <w:sz w:val="24"/>
                <w:szCs w:val="24"/>
              </w:rPr>
              <w:t xml:space="preserve"> </w:t>
            </w:r>
            <w:r w:rsidRPr="00645700">
              <w:rPr>
                <w:sz w:val="24"/>
                <w:szCs w:val="24"/>
              </w:rPr>
              <w:t>028,8</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645700" w:rsidRDefault="00874D29" w:rsidP="00824172">
            <w:pPr>
              <w:widowControl w:val="0"/>
              <w:autoSpaceDE w:val="0"/>
              <w:autoSpaceDN w:val="0"/>
              <w:adjustRightInd w:val="0"/>
              <w:jc w:val="center"/>
              <w:rPr>
                <w:lang w:eastAsia="en-US"/>
              </w:rPr>
            </w:pPr>
            <w:r>
              <w:rPr>
                <w:lang w:eastAsia="en-US"/>
              </w:rPr>
              <w:t>5</w:t>
            </w:r>
            <w:r w:rsidR="00645700" w:rsidRPr="00645700">
              <w:rPr>
                <w:lang w:eastAsia="en-US"/>
              </w:rPr>
              <w:t>81,2</w:t>
            </w:r>
          </w:p>
        </w:tc>
        <w:tc>
          <w:tcPr>
            <w:tcW w:w="2552" w:type="dxa"/>
          </w:tcPr>
          <w:p w:rsidR="002A357F" w:rsidRPr="00645700" w:rsidRDefault="00874D29" w:rsidP="00824172">
            <w:pPr>
              <w:widowControl w:val="0"/>
              <w:autoSpaceDE w:val="0"/>
              <w:autoSpaceDN w:val="0"/>
              <w:adjustRightInd w:val="0"/>
              <w:jc w:val="center"/>
              <w:rPr>
                <w:lang w:eastAsia="en-US"/>
              </w:rPr>
            </w:pPr>
            <w:r>
              <w:rPr>
                <w:lang w:eastAsia="en-US"/>
              </w:rPr>
              <w:t>5</w:t>
            </w:r>
            <w:r w:rsidR="00645700" w:rsidRPr="00645700">
              <w:rPr>
                <w:lang w:eastAsia="en-US"/>
              </w:rPr>
              <w:t>81,2</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6A2E81" w:rsidTr="00824172">
        <w:tc>
          <w:tcPr>
            <w:tcW w:w="9640" w:type="dxa"/>
            <w:gridSpan w:val="4"/>
          </w:tcPr>
          <w:p w:rsidR="002A357F" w:rsidRPr="00ED5437" w:rsidRDefault="002A357F" w:rsidP="00824172">
            <w:pPr>
              <w:widowControl w:val="0"/>
              <w:autoSpaceDE w:val="0"/>
              <w:autoSpaceDN w:val="0"/>
              <w:adjustRightInd w:val="0"/>
              <w:jc w:val="center"/>
              <w:rPr>
                <w:sz w:val="24"/>
                <w:szCs w:val="24"/>
                <w:lang w:eastAsia="en-US"/>
              </w:rPr>
            </w:pPr>
            <w:r w:rsidRPr="00ED5437">
              <w:rPr>
                <w:sz w:val="24"/>
                <w:szCs w:val="24"/>
                <w:lang w:eastAsia="en-US"/>
              </w:rPr>
              <w:t xml:space="preserve">Подпрограмма 1.  Создание условий для эффективного выполнения органами местного самоуправления своих полномочий в МО </w:t>
            </w:r>
            <w:proofErr w:type="spellStart"/>
            <w:r w:rsidRPr="00ED5437">
              <w:rPr>
                <w:sz w:val="24"/>
                <w:szCs w:val="24"/>
                <w:lang w:eastAsia="en-US"/>
              </w:rPr>
              <w:t>Красноозерное</w:t>
            </w:r>
            <w:proofErr w:type="spellEnd"/>
            <w:r w:rsidRPr="00ED5437">
              <w:rPr>
                <w:sz w:val="24"/>
                <w:szCs w:val="24"/>
                <w:lang w:eastAsia="en-US"/>
              </w:rPr>
              <w:t xml:space="preserve"> сельское поселение</w:t>
            </w:r>
          </w:p>
        </w:tc>
      </w:tr>
      <w:tr w:rsidR="002A357F" w:rsidRPr="004F24CE"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Всего:</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645700" w:rsidRDefault="00645700" w:rsidP="005304B4">
            <w:pPr>
              <w:pStyle w:val="a4"/>
              <w:jc w:val="center"/>
              <w:rPr>
                <w:rFonts w:ascii="Times New Roman" w:hAnsi="Times New Roman" w:cs="Times New Roman"/>
                <w:color w:val="auto"/>
                <w:sz w:val="20"/>
                <w:szCs w:val="20"/>
                <w:lang w:eastAsia="en-US"/>
              </w:rPr>
            </w:pPr>
            <w:r w:rsidRPr="00645700">
              <w:t>1</w:t>
            </w:r>
            <w:r w:rsidR="005904E2">
              <w:t xml:space="preserve"> </w:t>
            </w:r>
            <w:r w:rsidRPr="00645700">
              <w:t>250,0</w:t>
            </w:r>
            <w:r w:rsidR="005304B4" w:rsidRPr="00645700">
              <w:t xml:space="preserve">   </w:t>
            </w:r>
          </w:p>
        </w:tc>
        <w:tc>
          <w:tcPr>
            <w:tcW w:w="2552" w:type="dxa"/>
          </w:tcPr>
          <w:p w:rsidR="002A357F" w:rsidRPr="00645700" w:rsidRDefault="00645700" w:rsidP="005304B4">
            <w:pPr>
              <w:pStyle w:val="a4"/>
              <w:jc w:val="center"/>
              <w:rPr>
                <w:rFonts w:ascii="Times New Roman" w:hAnsi="Times New Roman" w:cs="Times New Roman"/>
                <w:color w:val="auto"/>
                <w:sz w:val="20"/>
                <w:szCs w:val="20"/>
                <w:lang w:eastAsia="en-US"/>
              </w:rPr>
            </w:pPr>
            <w:r w:rsidRPr="00645700">
              <w:t>1</w:t>
            </w:r>
            <w:r w:rsidR="005904E2">
              <w:t xml:space="preserve"> </w:t>
            </w:r>
            <w:r w:rsidRPr="00645700">
              <w:t>250,0</w:t>
            </w:r>
            <w:r w:rsidR="005304B4" w:rsidRPr="00645700">
              <w:t xml:space="preserve">   </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p>
        </w:tc>
        <w:tc>
          <w:tcPr>
            <w:tcW w:w="2552" w:type="dxa"/>
          </w:tcPr>
          <w:p w:rsidR="002A357F" w:rsidRPr="00645700" w:rsidRDefault="002A357F" w:rsidP="00824172">
            <w:pPr>
              <w:widowControl w:val="0"/>
              <w:autoSpaceDE w:val="0"/>
              <w:autoSpaceDN w:val="0"/>
              <w:adjustRightInd w:val="0"/>
              <w:jc w:val="center"/>
              <w:rPr>
                <w:lang w:eastAsia="en-US"/>
              </w:rPr>
            </w:pP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645700" w:rsidRDefault="00645700" w:rsidP="00824172">
            <w:pPr>
              <w:widowControl w:val="0"/>
              <w:autoSpaceDE w:val="0"/>
              <w:autoSpaceDN w:val="0"/>
              <w:adjustRightInd w:val="0"/>
              <w:jc w:val="center"/>
              <w:rPr>
                <w:lang w:eastAsia="en-US"/>
              </w:rPr>
            </w:pPr>
            <w:r w:rsidRPr="00645700">
              <w:rPr>
                <w:lang w:eastAsia="en-US"/>
              </w:rPr>
              <w:t>1028,8</w:t>
            </w:r>
          </w:p>
        </w:tc>
        <w:tc>
          <w:tcPr>
            <w:tcW w:w="2552" w:type="dxa"/>
          </w:tcPr>
          <w:p w:rsidR="002A357F" w:rsidRPr="00645700" w:rsidRDefault="00645700" w:rsidP="00824172">
            <w:pPr>
              <w:widowControl w:val="0"/>
              <w:autoSpaceDE w:val="0"/>
              <w:autoSpaceDN w:val="0"/>
              <w:adjustRightInd w:val="0"/>
              <w:jc w:val="center"/>
              <w:rPr>
                <w:lang w:eastAsia="en-US"/>
              </w:rPr>
            </w:pPr>
            <w:r w:rsidRPr="00645700">
              <w:rPr>
                <w:lang w:eastAsia="en-US"/>
              </w:rPr>
              <w:t>1028,8</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645700" w:rsidRDefault="00645700" w:rsidP="00824172">
            <w:pPr>
              <w:pStyle w:val="a4"/>
              <w:jc w:val="center"/>
              <w:rPr>
                <w:rFonts w:ascii="Times New Roman" w:hAnsi="Times New Roman" w:cs="Times New Roman"/>
                <w:color w:val="auto"/>
                <w:sz w:val="20"/>
                <w:szCs w:val="20"/>
                <w:lang w:eastAsia="en-US"/>
              </w:rPr>
            </w:pPr>
            <w:r w:rsidRPr="00645700">
              <w:rPr>
                <w:rFonts w:ascii="Times New Roman" w:hAnsi="Times New Roman" w:cs="Times New Roman"/>
                <w:color w:val="auto"/>
                <w:sz w:val="20"/>
                <w:szCs w:val="20"/>
                <w:lang w:eastAsia="en-US"/>
              </w:rPr>
              <w:t>221,2</w:t>
            </w:r>
          </w:p>
        </w:tc>
        <w:tc>
          <w:tcPr>
            <w:tcW w:w="2552" w:type="dxa"/>
          </w:tcPr>
          <w:p w:rsidR="002A357F" w:rsidRPr="00645700" w:rsidRDefault="00645700" w:rsidP="00824172">
            <w:pPr>
              <w:pStyle w:val="a4"/>
              <w:jc w:val="center"/>
              <w:rPr>
                <w:rFonts w:ascii="Times New Roman" w:hAnsi="Times New Roman" w:cs="Times New Roman"/>
                <w:color w:val="auto"/>
                <w:sz w:val="20"/>
                <w:szCs w:val="20"/>
                <w:lang w:eastAsia="en-US"/>
              </w:rPr>
            </w:pPr>
            <w:r w:rsidRPr="00645700">
              <w:rPr>
                <w:rFonts w:ascii="Times New Roman" w:hAnsi="Times New Roman" w:cs="Times New Roman"/>
                <w:color w:val="auto"/>
                <w:sz w:val="20"/>
                <w:szCs w:val="20"/>
                <w:lang w:eastAsia="en-US"/>
              </w:rPr>
              <w:t>221,2</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c>
          <w:tcPr>
            <w:tcW w:w="2552"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r>
      <w:tr w:rsidR="002A357F" w:rsidRPr="005C063C" w:rsidTr="00824172">
        <w:tc>
          <w:tcPr>
            <w:tcW w:w="9640" w:type="dxa"/>
            <w:gridSpan w:val="4"/>
          </w:tcPr>
          <w:p w:rsidR="002A357F" w:rsidRPr="005C063C" w:rsidRDefault="002A357F" w:rsidP="00824172">
            <w:pPr>
              <w:widowControl w:val="0"/>
              <w:autoSpaceDE w:val="0"/>
              <w:autoSpaceDN w:val="0"/>
              <w:adjustRightInd w:val="0"/>
              <w:jc w:val="center"/>
              <w:rPr>
                <w:b/>
                <w:lang w:eastAsia="en-US"/>
              </w:rPr>
            </w:pPr>
            <w:r w:rsidRPr="00E95A9B">
              <w:rPr>
                <w:sz w:val="24"/>
                <w:szCs w:val="24"/>
              </w:rPr>
              <w:t xml:space="preserve">Подпрограмма 2. </w:t>
            </w:r>
            <w:r>
              <w:t xml:space="preserve"> </w:t>
            </w:r>
            <w:r w:rsidRPr="00E95A9B">
              <w:rPr>
                <w:sz w:val="24"/>
                <w:szCs w:val="24"/>
              </w:rPr>
              <w:t xml:space="preserve">Развитие и поддержка малого и среднего предпринимательства на территории МО </w:t>
            </w:r>
            <w:proofErr w:type="spellStart"/>
            <w:r w:rsidRPr="00E95A9B">
              <w:rPr>
                <w:sz w:val="24"/>
                <w:szCs w:val="24"/>
              </w:rPr>
              <w:t>Красноозерное</w:t>
            </w:r>
            <w:proofErr w:type="spellEnd"/>
            <w:r w:rsidRPr="00E95A9B">
              <w:rPr>
                <w:sz w:val="24"/>
                <w:szCs w:val="24"/>
              </w:rPr>
              <w:t xml:space="preserve"> сельское поселение</w:t>
            </w:r>
          </w:p>
        </w:tc>
      </w:tr>
      <w:tr w:rsidR="002A357F" w:rsidRPr="004F24CE" w:rsidTr="00824172">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Всего:</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10,0</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10,0</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10,0</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10,0</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C91AE2" w:rsidRPr="004F24CE" w:rsidTr="00B9312A">
        <w:tc>
          <w:tcPr>
            <w:tcW w:w="9640" w:type="dxa"/>
            <w:gridSpan w:val="4"/>
          </w:tcPr>
          <w:p w:rsidR="00C91AE2" w:rsidRPr="006D2B0A" w:rsidRDefault="00C91AE2" w:rsidP="00960743">
            <w:pPr>
              <w:tabs>
                <w:tab w:val="left" w:pos="142"/>
              </w:tabs>
              <w:ind w:left="142" w:right="33"/>
              <w:jc w:val="center"/>
              <w:rPr>
                <w:sz w:val="24"/>
                <w:szCs w:val="24"/>
              </w:rPr>
            </w:pPr>
            <w:r w:rsidRPr="00C91AE2">
              <w:rPr>
                <w:sz w:val="24"/>
                <w:szCs w:val="24"/>
              </w:rPr>
              <w:t>Подпрограмма 3</w:t>
            </w:r>
            <w:r>
              <w:rPr>
                <w:sz w:val="24"/>
                <w:szCs w:val="24"/>
              </w:rPr>
              <w:t xml:space="preserve">. </w:t>
            </w:r>
            <w:r w:rsidRPr="006D2B0A">
              <w:rPr>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w:t>
            </w:r>
            <w:proofErr w:type="gramStart"/>
            <w:r w:rsidRPr="006D2B0A">
              <w:rPr>
                <w:sz w:val="24"/>
                <w:szCs w:val="24"/>
              </w:rPr>
              <w:t>развитие  гражданской</w:t>
            </w:r>
            <w:proofErr w:type="gramEnd"/>
            <w:r w:rsidRPr="006D2B0A">
              <w:rPr>
                <w:sz w:val="24"/>
                <w:szCs w:val="24"/>
              </w:rPr>
              <w:t xml:space="preserve">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Pr="006D2B0A">
              <w:rPr>
                <w:sz w:val="24"/>
                <w:szCs w:val="24"/>
              </w:rPr>
              <w:t>Красноозерное</w:t>
            </w:r>
            <w:proofErr w:type="spellEnd"/>
            <w:r w:rsidRPr="006D2B0A">
              <w:rPr>
                <w:sz w:val="24"/>
                <w:szCs w:val="24"/>
              </w:rPr>
              <w:t xml:space="preserve"> сельское поселение муниципального образования </w:t>
            </w:r>
            <w:proofErr w:type="spellStart"/>
            <w:r w:rsidRPr="006D2B0A">
              <w:rPr>
                <w:sz w:val="24"/>
                <w:szCs w:val="24"/>
              </w:rPr>
              <w:t>Приозерский</w:t>
            </w:r>
            <w:proofErr w:type="spellEnd"/>
            <w:r w:rsidRPr="006D2B0A">
              <w:rPr>
                <w:sz w:val="24"/>
                <w:szCs w:val="24"/>
              </w:rPr>
              <w:t xml:space="preserve"> муниципальный район Ленингра</w:t>
            </w:r>
            <w:r>
              <w:rPr>
                <w:sz w:val="24"/>
                <w:szCs w:val="24"/>
              </w:rPr>
              <w:t>дской области</w:t>
            </w:r>
          </w:p>
          <w:p w:rsidR="00C91AE2" w:rsidRDefault="00C91AE2" w:rsidP="00C91AE2">
            <w:pPr>
              <w:widowControl w:val="0"/>
              <w:autoSpaceDE w:val="0"/>
              <w:autoSpaceDN w:val="0"/>
              <w:adjustRightInd w:val="0"/>
              <w:jc w:val="center"/>
              <w:rPr>
                <w:lang w:eastAsia="en-US"/>
              </w:rPr>
            </w:pPr>
          </w:p>
        </w:tc>
      </w:tr>
      <w:tr w:rsidR="00C91AE2" w:rsidRPr="004F24CE" w:rsidTr="00C91AE2">
        <w:trPr>
          <w:trHeight w:val="345"/>
        </w:trPr>
        <w:tc>
          <w:tcPr>
            <w:tcW w:w="1418" w:type="dxa"/>
            <w:vMerge w:val="restart"/>
          </w:tcPr>
          <w:p w:rsidR="00C91AE2" w:rsidRPr="004F24CE" w:rsidRDefault="00C91AE2" w:rsidP="00B9312A">
            <w:pPr>
              <w:widowControl w:val="0"/>
              <w:autoSpaceDE w:val="0"/>
              <w:autoSpaceDN w:val="0"/>
              <w:adjustRightInd w:val="0"/>
              <w:jc w:val="center"/>
              <w:rPr>
                <w:lang w:eastAsia="en-US"/>
              </w:rPr>
            </w:pPr>
          </w:p>
        </w:tc>
        <w:tc>
          <w:tcPr>
            <w:tcW w:w="3686" w:type="dxa"/>
          </w:tcPr>
          <w:p w:rsidR="00C91AE2" w:rsidRPr="004F24CE" w:rsidRDefault="00C91AE2" w:rsidP="00B9312A">
            <w:pPr>
              <w:widowControl w:val="0"/>
              <w:autoSpaceDE w:val="0"/>
              <w:autoSpaceDN w:val="0"/>
              <w:adjustRightInd w:val="0"/>
              <w:jc w:val="both"/>
              <w:rPr>
                <w:lang w:eastAsia="en-US"/>
              </w:rPr>
            </w:pPr>
            <w:r w:rsidRPr="004F24CE">
              <w:rPr>
                <w:lang w:eastAsia="en-US"/>
              </w:rPr>
              <w:t>Всего:</w:t>
            </w:r>
          </w:p>
          <w:p w:rsidR="00C91AE2" w:rsidRPr="004F24CE" w:rsidRDefault="00C91AE2" w:rsidP="00B9312A">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C91AE2" w:rsidRPr="004F24CE" w:rsidRDefault="00C91AE2" w:rsidP="00B9312A">
            <w:pPr>
              <w:widowControl w:val="0"/>
              <w:autoSpaceDE w:val="0"/>
              <w:autoSpaceDN w:val="0"/>
              <w:adjustRightInd w:val="0"/>
              <w:jc w:val="center"/>
              <w:rPr>
                <w:lang w:eastAsia="en-US"/>
              </w:rPr>
            </w:pPr>
            <w:r>
              <w:rPr>
                <w:lang w:eastAsia="en-US"/>
              </w:rPr>
              <w:t>150,0</w:t>
            </w:r>
          </w:p>
        </w:tc>
        <w:tc>
          <w:tcPr>
            <w:tcW w:w="2552" w:type="dxa"/>
          </w:tcPr>
          <w:p w:rsidR="00C91AE2" w:rsidRPr="004F24CE" w:rsidRDefault="00C91AE2" w:rsidP="00B9312A">
            <w:pPr>
              <w:widowControl w:val="0"/>
              <w:autoSpaceDE w:val="0"/>
              <w:autoSpaceDN w:val="0"/>
              <w:adjustRightInd w:val="0"/>
              <w:jc w:val="center"/>
              <w:rPr>
                <w:lang w:eastAsia="en-US"/>
              </w:rPr>
            </w:pPr>
            <w:r>
              <w:rPr>
                <w:lang w:eastAsia="en-US"/>
              </w:rPr>
              <w:t>150,0</w:t>
            </w:r>
          </w:p>
        </w:tc>
      </w:tr>
      <w:tr w:rsidR="00C91AE2" w:rsidRPr="004F24CE" w:rsidTr="00C91AE2">
        <w:trPr>
          <w:trHeight w:val="33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федерального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C91AE2" w:rsidRPr="004F24CE" w:rsidTr="00C91AE2">
        <w:trPr>
          <w:trHeight w:val="42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областного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C91AE2" w:rsidRPr="004F24CE" w:rsidTr="00C91AE2">
        <w:trPr>
          <w:trHeight w:val="30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местного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150,0</w:t>
            </w:r>
          </w:p>
        </w:tc>
        <w:tc>
          <w:tcPr>
            <w:tcW w:w="2552" w:type="dxa"/>
          </w:tcPr>
          <w:p w:rsidR="00C91AE2" w:rsidRDefault="00C91AE2" w:rsidP="00824172">
            <w:pPr>
              <w:widowControl w:val="0"/>
              <w:autoSpaceDE w:val="0"/>
              <w:autoSpaceDN w:val="0"/>
              <w:adjustRightInd w:val="0"/>
              <w:jc w:val="center"/>
              <w:rPr>
                <w:lang w:eastAsia="en-US"/>
              </w:rPr>
            </w:pPr>
            <w:r>
              <w:rPr>
                <w:lang w:eastAsia="en-US"/>
              </w:rPr>
              <w:t>150,0</w:t>
            </w:r>
          </w:p>
        </w:tc>
      </w:tr>
      <w:tr w:rsidR="00C91AE2" w:rsidRPr="004F24CE" w:rsidTr="00C91AE2">
        <w:trPr>
          <w:trHeight w:val="30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Прочих источников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134B5A" w:rsidTr="00134B5A">
        <w:tc>
          <w:tcPr>
            <w:tcW w:w="9640" w:type="dxa"/>
            <w:gridSpan w:val="4"/>
          </w:tcPr>
          <w:p w:rsidR="00134B5A" w:rsidRDefault="00162E44" w:rsidP="00134B5A">
            <w:pPr>
              <w:widowControl w:val="0"/>
              <w:autoSpaceDE w:val="0"/>
              <w:autoSpaceDN w:val="0"/>
              <w:adjustRightInd w:val="0"/>
              <w:jc w:val="center"/>
              <w:rPr>
                <w:lang w:eastAsia="en-US"/>
              </w:rPr>
            </w:pPr>
            <w:r>
              <w:rPr>
                <w:sz w:val="24"/>
                <w:szCs w:val="24"/>
              </w:rPr>
              <w:lastRenderedPageBreak/>
              <w:t>Подпрограмма 4</w:t>
            </w:r>
            <w:r w:rsidR="00134B5A">
              <w:rPr>
                <w:sz w:val="24"/>
                <w:szCs w:val="24"/>
              </w:rPr>
              <w:t xml:space="preserve">. </w:t>
            </w:r>
            <w:r w:rsidRPr="00232347">
              <w:rPr>
                <w:color w:val="000000"/>
                <w:sz w:val="24"/>
                <w:szCs w:val="24"/>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w:t>
            </w:r>
            <w:proofErr w:type="spellStart"/>
            <w:r w:rsidRPr="00232347">
              <w:rPr>
                <w:color w:val="000000"/>
                <w:sz w:val="24"/>
                <w:szCs w:val="24"/>
              </w:rPr>
              <w:t>Красноозерное</w:t>
            </w:r>
            <w:proofErr w:type="spellEnd"/>
            <w:r w:rsidRPr="00232347">
              <w:rPr>
                <w:color w:val="000000"/>
                <w:sz w:val="24"/>
                <w:szCs w:val="24"/>
              </w:rPr>
              <w:t xml:space="preserve"> сельское поселение на 2019 год».</w:t>
            </w:r>
            <w:r>
              <w:rPr>
                <w:color w:val="000000"/>
                <w:sz w:val="24"/>
                <w:szCs w:val="24"/>
              </w:rPr>
              <w:t xml:space="preserve"> </w:t>
            </w:r>
          </w:p>
        </w:tc>
      </w:tr>
      <w:tr w:rsidR="00134B5A" w:rsidRPr="004F24CE" w:rsidTr="00134B5A">
        <w:trPr>
          <w:trHeight w:val="345"/>
        </w:trPr>
        <w:tc>
          <w:tcPr>
            <w:tcW w:w="5104" w:type="dxa"/>
            <w:gridSpan w:val="2"/>
          </w:tcPr>
          <w:p w:rsidR="00134B5A" w:rsidRPr="004F24CE" w:rsidRDefault="00134B5A" w:rsidP="00134B5A">
            <w:pPr>
              <w:widowControl w:val="0"/>
              <w:autoSpaceDE w:val="0"/>
              <w:autoSpaceDN w:val="0"/>
              <w:adjustRightInd w:val="0"/>
              <w:jc w:val="both"/>
              <w:rPr>
                <w:lang w:eastAsia="en-US"/>
              </w:rPr>
            </w:pPr>
            <w:r w:rsidRPr="004F24CE">
              <w:rPr>
                <w:lang w:eastAsia="en-US"/>
              </w:rPr>
              <w:t>Всего:</w:t>
            </w:r>
          </w:p>
          <w:p w:rsidR="00134B5A" w:rsidRPr="004F24CE" w:rsidRDefault="00134B5A" w:rsidP="00134B5A">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134B5A" w:rsidRPr="004F24CE"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c>
          <w:tcPr>
            <w:tcW w:w="2552" w:type="dxa"/>
          </w:tcPr>
          <w:p w:rsidR="00134B5A" w:rsidRPr="004F24CE"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r>
      <w:tr w:rsidR="00134B5A" w:rsidTr="00134B5A">
        <w:trPr>
          <w:trHeight w:val="33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федерального бюджета (плановый объем)</w:t>
            </w:r>
          </w:p>
        </w:tc>
        <w:tc>
          <w:tcPr>
            <w:tcW w:w="1984" w:type="dxa"/>
          </w:tcPr>
          <w:p w:rsidR="00134B5A" w:rsidRDefault="00134B5A" w:rsidP="00134B5A">
            <w:pPr>
              <w:widowControl w:val="0"/>
              <w:autoSpaceDE w:val="0"/>
              <w:autoSpaceDN w:val="0"/>
              <w:adjustRightInd w:val="0"/>
              <w:jc w:val="center"/>
              <w:rPr>
                <w:lang w:eastAsia="en-US"/>
              </w:rPr>
            </w:pPr>
            <w:r>
              <w:rPr>
                <w:lang w:eastAsia="en-US"/>
              </w:rPr>
              <w:t>---</w:t>
            </w:r>
          </w:p>
        </w:tc>
        <w:tc>
          <w:tcPr>
            <w:tcW w:w="2552" w:type="dxa"/>
          </w:tcPr>
          <w:p w:rsidR="00134B5A" w:rsidRDefault="00134B5A" w:rsidP="00134B5A">
            <w:pPr>
              <w:widowControl w:val="0"/>
              <w:autoSpaceDE w:val="0"/>
              <w:autoSpaceDN w:val="0"/>
              <w:adjustRightInd w:val="0"/>
              <w:jc w:val="center"/>
              <w:rPr>
                <w:lang w:eastAsia="en-US"/>
              </w:rPr>
            </w:pPr>
            <w:r>
              <w:rPr>
                <w:lang w:eastAsia="en-US"/>
              </w:rPr>
              <w:t>---</w:t>
            </w:r>
          </w:p>
        </w:tc>
      </w:tr>
      <w:tr w:rsidR="00134B5A" w:rsidTr="00134B5A">
        <w:trPr>
          <w:trHeight w:val="42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областного бюджета (плановый объем)</w:t>
            </w:r>
          </w:p>
        </w:tc>
        <w:tc>
          <w:tcPr>
            <w:tcW w:w="1984" w:type="dxa"/>
          </w:tcPr>
          <w:p w:rsidR="00134B5A" w:rsidRDefault="00134B5A" w:rsidP="00134B5A">
            <w:pPr>
              <w:widowControl w:val="0"/>
              <w:autoSpaceDE w:val="0"/>
              <w:autoSpaceDN w:val="0"/>
              <w:adjustRightInd w:val="0"/>
              <w:jc w:val="center"/>
              <w:rPr>
                <w:lang w:eastAsia="en-US"/>
              </w:rPr>
            </w:pPr>
            <w:r>
              <w:rPr>
                <w:lang w:eastAsia="en-US"/>
              </w:rPr>
              <w:t>---</w:t>
            </w:r>
          </w:p>
        </w:tc>
        <w:tc>
          <w:tcPr>
            <w:tcW w:w="2552" w:type="dxa"/>
          </w:tcPr>
          <w:p w:rsidR="00134B5A" w:rsidRDefault="00134B5A" w:rsidP="00134B5A">
            <w:pPr>
              <w:widowControl w:val="0"/>
              <w:autoSpaceDE w:val="0"/>
              <w:autoSpaceDN w:val="0"/>
              <w:adjustRightInd w:val="0"/>
              <w:jc w:val="center"/>
              <w:rPr>
                <w:lang w:eastAsia="en-US"/>
              </w:rPr>
            </w:pPr>
            <w:r>
              <w:rPr>
                <w:lang w:eastAsia="en-US"/>
              </w:rPr>
              <w:t>---</w:t>
            </w:r>
          </w:p>
        </w:tc>
      </w:tr>
      <w:tr w:rsidR="00134B5A" w:rsidTr="00134B5A">
        <w:trPr>
          <w:trHeight w:val="30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местного бюджета (плановый объем)</w:t>
            </w:r>
          </w:p>
        </w:tc>
        <w:tc>
          <w:tcPr>
            <w:tcW w:w="1984" w:type="dxa"/>
          </w:tcPr>
          <w:p w:rsidR="00134B5A"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c>
          <w:tcPr>
            <w:tcW w:w="2552" w:type="dxa"/>
          </w:tcPr>
          <w:p w:rsidR="00134B5A"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r>
      <w:tr w:rsidR="00134B5A" w:rsidTr="00134B5A">
        <w:trPr>
          <w:trHeight w:val="30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Прочих источников (плановый объем)</w:t>
            </w:r>
          </w:p>
        </w:tc>
        <w:tc>
          <w:tcPr>
            <w:tcW w:w="1984" w:type="dxa"/>
          </w:tcPr>
          <w:p w:rsidR="00134B5A" w:rsidRDefault="00134B5A" w:rsidP="00134B5A">
            <w:pPr>
              <w:widowControl w:val="0"/>
              <w:autoSpaceDE w:val="0"/>
              <w:autoSpaceDN w:val="0"/>
              <w:adjustRightInd w:val="0"/>
              <w:jc w:val="center"/>
              <w:rPr>
                <w:lang w:eastAsia="en-US"/>
              </w:rPr>
            </w:pPr>
            <w:r>
              <w:rPr>
                <w:lang w:eastAsia="en-US"/>
              </w:rPr>
              <w:t>---</w:t>
            </w:r>
          </w:p>
        </w:tc>
        <w:tc>
          <w:tcPr>
            <w:tcW w:w="2552" w:type="dxa"/>
          </w:tcPr>
          <w:p w:rsidR="00134B5A" w:rsidRDefault="00134B5A" w:rsidP="00134B5A">
            <w:pPr>
              <w:widowControl w:val="0"/>
              <w:autoSpaceDE w:val="0"/>
              <w:autoSpaceDN w:val="0"/>
              <w:adjustRightInd w:val="0"/>
              <w:jc w:val="center"/>
              <w:rPr>
                <w:lang w:eastAsia="en-US"/>
              </w:rPr>
            </w:pPr>
            <w:r>
              <w:rPr>
                <w:lang w:eastAsia="en-US"/>
              </w:rPr>
              <w:t>----</w:t>
            </w:r>
          </w:p>
        </w:tc>
      </w:tr>
    </w:tbl>
    <w:p w:rsidR="00A33D43" w:rsidRDefault="00A33D43" w:rsidP="00CE5A9B">
      <w:pPr>
        <w:rPr>
          <w:b/>
          <w:sz w:val="24"/>
          <w:szCs w:val="24"/>
        </w:rPr>
      </w:pPr>
    </w:p>
    <w:p w:rsidR="00A33D43" w:rsidRDefault="00A33D43" w:rsidP="00A33D43">
      <w:pPr>
        <w:rPr>
          <w:b/>
          <w:sz w:val="24"/>
          <w:szCs w:val="24"/>
        </w:rPr>
      </w:pPr>
    </w:p>
    <w:p w:rsidR="00A33D43" w:rsidRDefault="00A33D43" w:rsidP="002A357F">
      <w:pPr>
        <w:jc w:val="center"/>
        <w:rPr>
          <w:b/>
          <w:sz w:val="24"/>
          <w:szCs w:val="24"/>
        </w:rPr>
      </w:pPr>
    </w:p>
    <w:p w:rsidR="00A33D43" w:rsidRDefault="00A33D43"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2A357F" w:rsidRPr="005B598C" w:rsidRDefault="002A357F" w:rsidP="002A357F">
      <w:pPr>
        <w:jc w:val="center"/>
        <w:rPr>
          <w:b/>
          <w:sz w:val="24"/>
          <w:szCs w:val="24"/>
        </w:rPr>
      </w:pPr>
      <w:r w:rsidRPr="005B598C">
        <w:rPr>
          <w:b/>
          <w:sz w:val="24"/>
          <w:szCs w:val="24"/>
        </w:rPr>
        <w:t>Паспорт</w:t>
      </w:r>
    </w:p>
    <w:p w:rsidR="002A357F" w:rsidRPr="005B598C" w:rsidRDefault="002A357F" w:rsidP="002A357F">
      <w:pPr>
        <w:jc w:val="center"/>
        <w:rPr>
          <w:b/>
          <w:sz w:val="24"/>
          <w:szCs w:val="24"/>
        </w:rPr>
      </w:pPr>
      <w:r w:rsidRPr="005B598C">
        <w:rPr>
          <w:b/>
          <w:sz w:val="24"/>
          <w:szCs w:val="24"/>
        </w:rPr>
        <w:lastRenderedPageBreak/>
        <w:t>муниципальной подпрограммы</w:t>
      </w:r>
    </w:p>
    <w:p w:rsidR="002A357F" w:rsidRPr="0081775E" w:rsidRDefault="002A357F" w:rsidP="002A357F">
      <w:pPr>
        <w:tabs>
          <w:tab w:val="left" w:pos="142"/>
        </w:tabs>
        <w:ind w:left="142" w:right="33"/>
        <w:jc w:val="center"/>
        <w:rPr>
          <w:b/>
          <w:sz w:val="24"/>
          <w:szCs w:val="24"/>
        </w:rPr>
      </w:pPr>
      <w:r w:rsidRPr="005B598C">
        <w:rPr>
          <w:b/>
          <w:sz w:val="24"/>
          <w:szCs w:val="24"/>
        </w:rPr>
        <w:t xml:space="preserve">«Создание условий для эффективного выполнения органами местного самоуправления своих полномочий в МО </w:t>
      </w:r>
      <w:proofErr w:type="spellStart"/>
      <w:r w:rsidRPr="005B598C">
        <w:rPr>
          <w:b/>
          <w:sz w:val="24"/>
          <w:szCs w:val="24"/>
        </w:rPr>
        <w:t>Красноозерное</w:t>
      </w:r>
      <w:proofErr w:type="spellEnd"/>
      <w:r w:rsidRPr="005B598C">
        <w:rPr>
          <w:b/>
          <w:sz w:val="24"/>
          <w:szCs w:val="24"/>
        </w:rPr>
        <w:t xml:space="preserve"> сельское поселение на 201</w:t>
      </w:r>
      <w:r w:rsidR="00C91AE2" w:rsidRPr="005B598C">
        <w:rPr>
          <w:b/>
          <w:sz w:val="24"/>
          <w:szCs w:val="24"/>
        </w:rPr>
        <w:t>9</w:t>
      </w:r>
      <w:r w:rsidRPr="005B598C">
        <w:rPr>
          <w:b/>
          <w:sz w:val="24"/>
          <w:szCs w:val="24"/>
        </w:rPr>
        <w:t xml:space="preserve"> год»</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0C5A35"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 xml:space="preserve">Полное                        наименование  </w:t>
            </w:r>
            <w:r w:rsidR="00434764">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A0796D" w:rsidRDefault="002A357F" w:rsidP="00C91AE2">
            <w:pPr>
              <w:pStyle w:val="a4"/>
              <w:jc w:val="both"/>
              <w:rPr>
                <w:rFonts w:ascii="Times New Roman" w:hAnsi="Times New Roman" w:cs="Times New Roman"/>
              </w:rPr>
            </w:pPr>
            <w:r w:rsidRPr="00A0796D">
              <w:rPr>
                <w:rFonts w:ascii="Times New Roman" w:hAnsi="Times New Roman" w:cs="Times New Roman"/>
              </w:rPr>
              <w:t xml:space="preserve">Муниципальная </w:t>
            </w:r>
            <w:r>
              <w:rPr>
                <w:rFonts w:ascii="Times New Roman" w:hAnsi="Times New Roman" w:cs="Times New Roman"/>
              </w:rPr>
              <w:t>под</w:t>
            </w:r>
            <w:r w:rsidRPr="00A0796D">
              <w:rPr>
                <w:rFonts w:ascii="Times New Roman" w:hAnsi="Times New Roman" w:cs="Times New Roman"/>
              </w:rPr>
              <w:t xml:space="preserve">программа муниципального образования </w:t>
            </w:r>
            <w:proofErr w:type="spellStart"/>
            <w:r>
              <w:rPr>
                <w:rFonts w:ascii="Times New Roman" w:hAnsi="Times New Roman" w:cs="Times New Roman"/>
              </w:rPr>
              <w:t>Красноозерное</w:t>
            </w:r>
            <w:proofErr w:type="spellEnd"/>
            <w:r w:rsidRPr="00A0796D">
              <w:rPr>
                <w:rFonts w:ascii="Times New Roman" w:hAnsi="Times New Roman" w:cs="Times New Roman"/>
              </w:rPr>
              <w:t xml:space="preserve"> сельское поселение МО </w:t>
            </w:r>
            <w:proofErr w:type="spellStart"/>
            <w:r w:rsidRPr="00A0796D">
              <w:rPr>
                <w:rFonts w:ascii="Times New Roman" w:hAnsi="Times New Roman" w:cs="Times New Roman"/>
              </w:rPr>
              <w:t>Приозерский</w:t>
            </w:r>
            <w:proofErr w:type="spellEnd"/>
            <w:r w:rsidRPr="00A0796D">
              <w:rPr>
                <w:rFonts w:ascii="Times New Roman" w:hAnsi="Times New Roman" w:cs="Times New Roman"/>
              </w:rPr>
              <w:t xml:space="preserve"> муниципальный район Ленинградской области «</w:t>
            </w:r>
            <w:r w:rsidRPr="00ED5437">
              <w:rPr>
                <w:rFonts w:ascii="Times New Roman" w:hAnsi="Times New Roman" w:cs="Times New Roman"/>
              </w:rPr>
              <w:t xml:space="preserve">Создание условий для эффективного выполнения органами местного самоуправления своих полномочий в МО </w:t>
            </w:r>
            <w:proofErr w:type="spellStart"/>
            <w:r w:rsidRPr="00ED5437">
              <w:rPr>
                <w:rFonts w:ascii="Times New Roman" w:hAnsi="Times New Roman" w:cs="Times New Roman"/>
              </w:rPr>
              <w:t>Красноозерное</w:t>
            </w:r>
            <w:proofErr w:type="spellEnd"/>
            <w:r w:rsidRPr="00ED5437">
              <w:rPr>
                <w:rFonts w:ascii="Times New Roman" w:hAnsi="Times New Roman" w:cs="Times New Roman"/>
              </w:rPr>
              <w:t xml:space="preserve"> сельское поселение </w:t>
            </w:r>
            <w:r>
              <w:rPr>
                <w:rFonts w:ascii="Times New Roman" w:hAnsi="Times New Roman" w:cs="Times New Roman"/>
              </w:rPr>
              <w:t xml:space="preserve">МО </w:t>
            </w:r>
            <w:proofErr w:type="spellStart"/>
            <w:r>
              <w:rPr>
                <w:rFonts w:ascii="Times New Roman" w:hAnsi="Times New Roman" w:cs="Times New Roman"/>
              </w:rPr>
              <w:t>Приозерский</w:t>
            </w:r>
            <w:proofErr w:type="spellEnd"/>
            <w:r>
              <w:rPr>
                <w:rFonts w:ascii="Times New Roman" w:hAnsi="Times New Roman" w:cs="Times New Roman"/>
              </w:rPr>
              <w:t xml:space="preserve"> муниципальный район Ленинградской области </w:t>
            </w:r>
            <w:r w:rsidRPr="00ED5437">
              <w:rPr>
                <w:rFonts w:ascii="Times New Roman" w:hAnsi="Times New Roman" w:cs="Times New Roman"/>
              </w:rPr>
              <w:t>на 201</w:t>
            </w:r>
            <w:r w:rsidR="00C91AE2">
              <w:rPr>
                <w:rFonts w:ascii="Times New Roman" w:hAnsi="Times New Roman" w:cs="Times New Roman"/>
              </w:rPr>
              <w:t>9</w:t>
            </w:r>
            <w:r w:rsidRPr="00ED5437">
              <w:rPr>
                <w:rFonts w:ascii="Times New Roman" w:hAnsi="Times New Roman" w:cs="Times New Roman"/>
              </w:rPr>
              <w:t xml:space="preserve"> год</w:t>
            </w:r>
            <w:r>
              <w:rPr>
                <w:rFonts w:ascii="Times New Roman" w:hAnsi="Times New Roman" w:cs="Times New Roman"/>
              </w:rPr>
              <w:t>»</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Ответственный исполнитель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Заместитель главы администрации МО </w:t>
            </w:r>
            <w:proofErr w:type="spellStart"/>
            <w:r>
              <w:rPr>
                <w:rFonts w:ascii="Times New Roman" w:hAnsi="Times New Roman" w:cs="Times New Roman"/>
              </w:rPr>
              <w:t>Красноозерное</w:t>
            </w:r>
            <w:proofErr w:type="spellEnd"/>
            <w:r>
              <w:rPr>
                <w:rFonts w:ascii="Times New Roman" w:hAnsi="Times New Roman" w:cs="Times New Roman"/>
              </w:rPr>
              <w:t xml:space="preserve"> сельское поселение </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Соисполнители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Не предусмотрены</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Участники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Администрация МО </w:t>
            </w:r>
            <w:proofErr w:type="spellStart"/>
            <w:r>
              <w:rPr>
                <w:rFonts w:ascii="Times New Roman" w:hAnsi="Times New Roman" w:cs="Times New Roman"/>
              </w:rPr>
              <w:t>Красноозерное</w:t>
            </w:r>
            <w:proofErr w:type="spellEnd"/>
            <w:r>
              <w:rPr>
                <w:rFonts w:ascii="Times New Roman" w:hAnsi="Times New Roman" w:cs="Times New Roman"/>
              </w:rPr>
              <w:t xml:space="preserve"> сельское поселение, Правительство Ленинградской области и Правительство Ленинградской области</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 xml:space="preserve">Основание                  для разработки </w:t>
            </w:r>
            <w:r w:rsidR="00434764">
              <w:rPr>
                <w:rFonts w:ascii="Times New Roman" w:hAnsi="Times New Roman" w:cs="Times New Roman"/>
              </w:rPr>
              <w:t>под</w:t>
            </w:r>
            <w:r w:rsidRPr="00FD40FD">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Федеральный закон Российской Федерации от 06.10.2003 131 -</w:t>
            </w:r>
            <w:r>
              <w:rPr>
                <w:rFonts w:ascii="Times New Roman" w:hAnsi="Times New Roman" w:cs="Times New Roman"/>
                <w:color w:val="auto"/>
              </w:rPr>
              <w:t xml:space="preserve"> </w:t>
            </w:r>
            <w:r w:rsidRPr="00117460">
              <w:rPr>
                <w:rFonts w:ascii="Times New Roman" w:hAnsi="Times New Roman" w:cs="Times New Roman"/>
                <w:color w:val="auto"/>
              </w:rPr>
              <w:t>ФЗ «Об общих принципах организации местного самоуправления в Российской Федерации»;</w:t>
            </w:r>
          </w:p>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План социально-экономического развития МО «</w:t>
            </w:r>
            <w:proofErr w:type="spellStart"/>
            <w:r>
              <w:rPr>
                <w:rFonts w:ascii="Times New Roman" w:hAnsi="Times New Roman" w:cs="Times New Roman"/>
                <w:color w:val="auto"/>
              </w:rPr>
              <w:t>Красноозерное</w:t>
            </w:r>
            <w:proofErr w:type="spellEnd"/>
            <w:r w:rsidRPr="00117460">
              <w:rPr>
                <w:rFonts w:ascii="Times New Roman" w:hAnsi="Times New Roman" w:cs="Times New Roman"/>
                <w:color w:val="auto"/>
              </w:rPr>
              <w:t xml:space="preserve"> сельское поселение» на период 2010-2020 гг. и на перспективу до 2030 года;</w:t>
            </w:r>
          </w:p>
          <w:p w:rsidR="00426383" w:rsidRPr="00426383" w:rsidRDefault="00426383" w:rsidP="00426383">
            <w:pPr>
              <w:pStyle w:val="a4"/>
              <w:jc w:val="both"/>
              <w:rPr>
                <w:rFonts w:ascii="Times New Roman" w:hAnsi="Times New Roman" w:cs="Times New Roman"/>
                <w:bCs/>
              </w:rPr>
            </w:pPr>
            <w:r w:rsidRPr="00426383">
              <w:rPr>
                <w:rFonts w:ascii="Times New Roman" w:hAnsi="Times New Roman" w:cs="Times New Roman"/>
                <w:bCs/>
              </w:rPr>
              <w:t>-</w:t>
            </w:r>
            <w:r w:rsidR="00D23F7E">
              <w:rPr>
                <w:rFonts w:ascii="Times New Roman" w:hAnsi="Times New Roman" w:cs="Times New Roman"/>
                <w:bCs/>
              </w:rPr>
              <w:t>О</w:t>
            </w:r>
            <w:r w:rsidRPr="00426383">
              <w:rPr>
                <w:rFonts w:ascii="Times New Roman" w:hAnsi="Times New Roman" w:cs="Times New Roman"/>
                <w:bCs/>
              </w:rPr>
              <w:t xml:space="preserve">бластной закон Ленинградской области от </w:t>
            </w:r>
            <w:bookmarkStart w:id="9" w:name="_Hlk510104061"/>
            <w:r w:rsidRPr="00426383">
              <w:rPr>
                <w:rFonts w:ascii="Times New Roman" w:hAnsi="Times New Roman" w:cs="Times New Roman"/>
                <w:bCs/>
              </w:rPr>
              <w:t>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bookmarkEnd w:id="9"/>
          </w:p>
        </w:tc>
      </w:tr>
      <w:tr w:rsidR="002A357F" w:rsidRPr="000C5A35"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Ц</w:t>
            </w:r>
            <w:r w:rsidRPr="00FD40FD">
              <w:rPr>
                <w:rFonts w:ascii="Times New Roman" w:hAnsi="Times New Roman" w:cs="Times New Roman"/>
              </w:rPr>
              <w:t>ель </w:t>
            </w:r>
            <w:r w:rsidR="00434764">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413A47" w:rsidRDefault="002A357F" w:rsidP="00824172">
            <w:pPr>
              <w:pStyle w:val="ConsPlusNormal"/>
              <w:jc w:val="both"/>
            </w:pPr>
            <w:r>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w:t>
            </w:r>
            <w:r w:rsidRPr="00413A47">
              <w:t xml:space="preserve"> </w:t>
            </w:r>
          </w:p>
        </w:tc>
      </w:tr>
      <w:tr w:rsidR="002A357F" w:rsidRPr="003978C7"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Задачи муниципальной </w:t>
            </w:r>
            <w:r w:rsidR="00434764">
              <w:rPr>
                <w:rFonts w:ascii="Times New Roman" w:hAnsi="Times New Roman" w:cs="Times New Roman"/>
              </w:rPr>
              <w:t>под</w:t>
            </w:r>
            <w:r w:rsidRPr="003978C7">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824172">
            <w:pPr>
              <w:pStyle w:val="ConsPlusNormal"/>
              <w:jc w:val="both"/>
            </w:pPr>
            <w:r w:rsidRPr="003978C7">
              <w:t>1. Реализация инициатив граждан и поддержка форм местного самоуправления на части территорий административных центров, на части территории муниципального образования</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lastRenderedPageBreak/>
              <w:t xml:space="preserve"> 2. Приведение в качественное состояние элементов благоустройства населенных пунктов.</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3.</w:t>
            </w:r>
            <w:r>
              <w:t xml:space="preserve"> </w:t>
            </w:r>
            <w:r>
              <w:rPr>
                <w:rFonts w:ascii="Times New Roman" w:hAnsi="Times New Roman" w:cs="Times New Roman"/>
              </w:rPr>
              <w:t>П</w:t>
            </w:r>
            <w:r w:rsidRPr="00384C44">
              <w:rPr>
                <w:rFonts w:ascii="Times New Roman" w:hAnsi="Times New Roman" w:cs="Times New Roman"/>
              </w:rPr>
              <w:t>овышение уровня комплексного обустройства объектами социальной и инженерной инфраструктуры сельских территорий.</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4. </w:t>
            </w:r>
            <w:r>
              <w:rPr>
                <w:rFonts w:ascii="Times New Roman" w:hAnsi="Times New Roman" w:cs="Times New Roman"/>
              </w:rPr>
              <w:t>Безопасность движения</w:t>
            </w:r>
            <w:r w:rsidRPr="003978C7">
              <w:rPr>
                <w:rFonts w:ascii="Times New Roman" w:hAnsi="Times New Roman" w:cs="Times New Roman"/>
              </w:rPr>
              <w:t xml:space="preserve"> по населенным </w:t>
            </w:r>
            <w:r>
              <w:rPr>
                <w:rFonts w:ascii="Times New Roman" w:hAnsi="Times New Roman" w:cs="Times New Roman"/>
              </w:rPr>
              <w:t>пунктам</w:t>
            </w:r>
            <w:r w:rsidRPr="003978C7">
              <w:rPr>
                <w:rFonts w:ascii="Times New Roman" w:hAnsi="Times New Roman" w:cs="Times New Roman"/>
              </w:rPr>
              <w:t xml:space="preserve">      </w:t>
            </w:r>
            <w:r w:rsidRPr="003978C7">
              <w:rPr>
                <w:rFonts w:ascii="Times New Roman" w:hAnsi="Times New Roman" w:cs="Times New Roman"/>
              </w:rPr>
              <w:br/>
            </w:r>
          </w:p>
        </w:tc>
      </w:tr>
      <w:tr w:rsidR="002A357F" w:rsidRPr="003978C7"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lastRenderedPageBreak/>
              <w:t xml:space="preserve">Целевые индикаторы и показатели муниципальной </w:t>
            </w:r>
            <w:r w:rsidR="00434764">
              <w:rPr>
                <w:rFonts w:ascii="Times New Roman" w:hAnsi="Times New Roman"/>
              </w:rPr>
              <w:t>под</w:t>
            </w:r>
            <w:r w:rsidRPr="003978C7">
              <w:rPr>
                <w:rFonts w:ascii="Times New Roman" w:hAnsi="Times New Roman"/>
              </w:rPr>
              <w:t>программы</w:t>
            </w:r>
          </w:p>
        </w:tc>
        <w:tc>
          <w:tcPr>
            <w:tcW w:w="6037" w:type="dxa"/>
            <w:tcBorders>
              <w:top w:val="outset" w:sz="6" w:space="0" w:color="000000"/>
              <w:left w:val="outset" w:sz="6" w:space="0" w:color="000000"/>
              <w:bottom w:val="outset" w:sz="6" w:space="0" w:color="000000"/>
            </w:tcBorders>
          </w:tcPr>
          <w:p w:rsidR="00426383" w:rsidRPr="005444DB" w:rsidRDefault="00426383" w:rsidP="00426383">
            <w:pPr>
              <w:spacing w:before="30"/>
              <w:rPr>
                <w:b/>
                <w:sz w:val="24"/>
                <w:szCs w:val="24"/>
              </w:rPr>
            </w:pPr>
            <w:r w:rsidRPr="005444DB">
              <w:rPr>
                <w:b/>
                <w:sz w:val="24"/>
                <w:szCs w:val="24"/>
              </w:rPr>
              <w:t>Индикаторы</w:t>
            </w:r>
            <w:r>
              <w:rPr>
                <w:b/>
                <w:sz w:val="24"/>
                <w:szCs w:val="24"/>
              </w:rPr>
              <w:t>:</w:t>
            </w:r>
          </w:p>
          <w:p w:rsidR="00D23F7E" w:rsidRDefault="00D23F7E" w:rsidP="00D23F7E">
            <w:pPr>
              <w:spacing w:before="30"/>
              <w:rPr>
                <w:sz w:val="24"/>
                <w:szCs w:val="24"/>
              </w:rPr>
            </w:pPr>
            <w:r>
              <w:rPr>
                <w:sz w:val="24"/>
                <w:szCs w:val="24"/>
              </w:rPr>
              <w:t>- доля реконструкции тротуаров – 50%</w:t>
            </w:r>
          </w:p>
          <w:p w:rsidR="00D23F7E" w:rsidRPr="000955C2" w:rsidRDefault="00D23F7E" w:rsidP="00D23F7E">
            <w:pPr>
              <w:spacing w:before="30"/>
              <w:rPr>
                <w:sz w:val="24"/>
                <w:szCs w:val="24"/>
              </w:rPr>
            </w:pPr>
            <w:r>
              <w:rPr>
                <w:sz w:val="24"/>
                <w:szCs w:val="24"/>
              </w:rPr>
              <w:t>- доля освещенных улиц – 30%</w:t>
            </w:r>
          </w:p>
          <w:p w:rsidR="00426383" w:rsidRDefault="00426383" w:rsidP="00426383">
            <w:pPr>
              <w:spacing w:before="30"/>
              <w:rPr>
                <w:b/>
                <w:sz w:val="22"/>
                <w:szCs w:val="22"/>
              </w:rPr>
            </w:pPr>
            <w:r w:rsidRPr="005444DB">
              <w:rPr>
                <w:b/>
                <w:sz w:val="22"/>
                <w:szCs w:val="22"/>
              </w:rPr>
              <w:t>Показатели</w:t>
            </w:r>
            <w:r>
              <w:rPr>
                <w:b/>
                <w:sz w:val="22"/>
                <w:szCs w:val="22"/>
              </w:rPr>
              <w:t>:</w:t>
            </w:r>
          </w:p>
          <w:p w:rsidR="00426383" w:rsidRDefault="00426383" w:rsidP="00426383">
            <w:pPr>
              <w:spacing w:before="30"/>
              <w:rPr>
                <w:sz w:val="22"/>
                <w:szCs w:val="22"/>
              </w:rPr>
            </w:pPr>
            <w:r>
              <w:rPr>
                <w:sz w:val="22"/>
                <w:szCs w:val="22"/>
              </w:rPr>
              <w:t xml:space="preserve">- ремонт уличного </w:t>
            </w:r>
            <w:proofErr w:type="gramStart"/>
            <w:r>
              <w:rPr>
                <w:sz w:val="22"/>
                <w:szCs w:val="22"/>
              </w:rPr>
              <w:t>освещения  -</w:t>
            </w:r>
            <w:proofErr w:type="gramEnd"/>
            <w:r>
              <w:rPr>
                <w:sz w:val="22"/>
                <w:szCs w:val="22"/>
              </w:rPr>
              <w:t xml:space="preserve"> </w:t>
            </w:r>
            <w:proofErr w:type="spellStart"/>
            <w:r>
              <w:rPr>
                <w:sz w:val="22"/>
                <w:szCs w:val="22"/>
              </w:rPr>
              <w:t>ед</w:t>
            </w:r>
            <w:proofErr w:type="spellEnd"/>
          </w:p>
          <w:p w:rsidR="00426383" w:rsidRDefault="00426383" w:rsidP="00426383">
            <w:pPr>
              <w:spacing w:before="30"/>
              <w:rPr>
                <w:sz w:val="22"/>
                <w:szCs w:val="22"/>
              </w:rPr>
            </w:pPr>
            <w:r>
              <w:rPr>
                <w:sz w:val="22"/>
                <w:szCs w:val="22"/>
              </w:rPr>
              <w:t>-ремонт тротуаров-</w:t>
            </w:r>
            <w:proofErr w:type="spellStart"/>
            <w:r>
              <w:rPr>
                <w:sz w:val="22"/>
                <w:szCs w:val="22"/>
              </w:rPr>
              <w:t>ед</w:t>
            </w:r>
            <w:proofErr w:type="spellEnd"/>
          </w:p>
          <w:p w:rsidR="002A357F" w:rsidRPr="00426383" w:rsidRDefault="002A357F" w:rsidP="00824172">
            <w:pPr>
              <w:spacing w:before="30"/>
              <w:rPr>
                <w:sz w:val="22"/>
                <w:szCs w:val="22"/>
                <w:highlight w:val="red"/>
              </w:rPr>
            </w:pP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Сроки                            реализации программы </w:t>
            </w:r>
          </w:p>
        </w:tc>
        <w:tc>
          <w:tcPr>
            <w:tcW w:w="6037" w:type="dxa"/>
            <w:tcBorders>
              <w:top w:val="outset" w:sz="6" w:space="0" w:color="000000"/>
              <w:left w:val="outset" w:sz="6" w:space="0" w:color="000000"/>
              <w:bottom w:val="outset" w:sz="6" w:space="0" w:color="000000"/>
            </w:tcBorders>
          </w:tcPr>
          <w:p w:rsidR="002A357F" w:rsidRPr="005304B4" w:rsidRDefault="002A357F" w:rsidP="00210D59">
            <w:pPr>
              <w:pStyle w:val="a4"/>
              <w:jc w:val="both"/>
              <w:rPr>
                <w:rFonts w:ascii="Times New Roman" w:hAnsi="Times New Roman" w:cs="Times New Roman"/>
              </w:rPr>
            </w:pPr>
            <w:r w:rsidRPr="005304B4">
              <w:rPr>
                <w:rFonts w:ascii="Times New Roman" w:hAnsi="Times New Roman" w:cs="Times New Roman"/>
              </w:rPr>
              <w:t>1 этап, 201</w:t>
            </w:r>
            <w:r w:rsidR="00210D59">
              <w:rPr>
                <w:rFonts w:ascii="Times New Roman" w:hAnsi="Times New Roman" w:cs="Times New Roman"/>
              </w:rPr>
              <w:t>9</w:t>
            </w:r>
            <w:r w:rsidRPr="005304B4">
              <w:rPr>
                <w:rFonts w:ascii="Times New Roman" w:hAnsi="Times New Roman" w:cs="Times New Roman"/>
              </w:rPr>
              <w:t xml:space="preserve"> год.</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Объем</w:t>
            </w:r>
            <w:r>
              <w:rPr>
                <w:rFonts w:ascii="Times New Roman" w:hAnsi="Times New Roman" w:cs="Times New Roman"/>
              </w:rPr>
              <w:t xml:space="preserve"> бюджетных ассигнований муниципальной </w:t>
            </w:r>
            <w:r w:rsidR="00434764">
              <w:rPr>
                <w:rFonts w:ascii="Times New Roman" w:hAnsi="Times New Roman" w:cs="Times New Roman"/>
              </w:rPr>
              <w:t>под</w:t>
            </w:r>
            <w:r>
              <w:rPr>
                <w:rFonts w:ascii="Times New Roman" w:hAnsi="Times New Roman" w:cs="Times New Roman"/>
              </w:rPr>
              <w:t>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2A357F" w:rsidRPr="00A20F99" w:rsidRDefault="002A357F" w:rsidP="00824172">
            <w:pPr>
              <w:rPr>
                <w:sz w:val="24"/>
                <w:szCs w:val="24"/>
              </w:rPr>
            </w:pPr>
            <w:r w:rsidRPr="00A20F99">
              <w:rPr>
                <w:sz w:val="24"/>
                <w:szCs w:val="24"/>
              </w:rPr>
              <w:t>Общий объем финансирования программы в 201</w:t>
            </w:r>
            <w:r w:rsidR="00A20F99" w:rsidRPr="00A20F99">
              <w:rPr>
                <w:sz w:val="24"/>
                <w:szCs w:val="24"/>
              </w:rPr>
              <w:t>9</w:t>
            </w:r>
            <w:r w:rsidRPr="00A20F99">
              <w:rPr>
                <w:sz w:val="24"/>
                <w:szCs w:val="24"/>
              </w:rPr>
              <w:t xml:space="preserve"> году составит </w:t>
            </w:r>
            <w:r w:rsidR="00D23F7E">
              <w:rPr>
                <w:sz w:val="24"/>
                <w:szCs w:val="24"/>
              </w:rPr>
              <w:t>1</w:t>
            </w:r>
            <w:r w:rsidR="00431E3D">
              <w:rPr>
                <w:sz w:val="24"/>
                <w:szCs w:val="24"/>
              </w:rPr>
              <w:t xml:space="preserve"> </w:t>
            </w:r>
            <w:r w:rsidR="00D23F7E">
              <w:rPr>
                <w:sz w:val="24"/>
                <w:szCs w:val="24"/>
              </w:rPr>
              <w:t>250,0</w:t>
            </w:r>
            <w:r w:rsidR="005304B4" w:rsidRPr="00A20F99">
              <w:rPr>
                <w:sz w:val="24"/>
                <w:szCs w:val="24"/>
              </w:rPr>
              <w:t xml:space="preserve"> </w:t>
            </w:r>
            <w:r w:rsidRPr="00A20F99">
              <w:rPr>
                <w:sz w:val="24"/>
                <w:szCs w:val="24"/>
              </w:rPr>
              <w:t xml:space="preserve">  </w:t>
            </w:r>
            <w:proofErr w:type="spellStart"/>
            <w:proofErr w:type="gramStart"/>
            <w:r w:rsidRPr="00A20F99">
              <w:rPr>
                <w:sz w:val="24"/>
                <w:szCs w:val="24"/>
              </w:rPr>
              <w:t>тыс.руб</w:t>
            </w:r>
            <w:proofErr w:type="spellEnd"/>
            <w:proofErr w:type="gramEnd"/>
            <w:r w:rsidRPr="00A20F99">
              <w:rPr>
                <w:sz w:val="24"/>
                <w:szCs w:val="24"/>
              </w:rPr>
              <w:t>, в том числе: </w:t>
            </w:r>
          </w:p>
          <w:p w:rsidR="002A357F" w:rsidRPr="00A20F99" w:rsidRDefault="002A357F" w:rsidP="00824172">
            <w:pPr>
              <w:rPr>
                <w:sz w:val="24"/>
                <w:szCs w:val="24"/>
              </w:rPr>
            </w:pPr>
            <w:r w:rsidRPr="00A20F99">
              <w:rPr>
                <w:sz w:val="24"/>
                <w:szCs w:val="24"/>
              </w:rPr>
              <w:t xml:space="preserve">местный бюджет –  </w:t>
            </w:r>
            <w:r w:rsidR="00D23F7E">
              <w:rPr>
                <w:sz w:val="24"/>
                <w:szCs w:val="24"/>
              </w:rPr>
              <w:t>221,</w:t>
            </w:r>
            <w:proofErr w:type="gramStart"/>
            <w:r w:rsidR="00D23F7E">
              <w:rPr>
                <w:sz w:val="24"/>
                <w:szCs w:val="24"/>
              </w:rPr>
              <w:t>2</w:t>
            </w:r>
            <w:r w:rsidRPr="00A20F99">
              <w:rPr>
                <w:sz w:val="24"/>
                <w:szCs w:val="24"/>
              </w:rPr>
              <w:t xml:space="preserve">  </w:t>
            </w:r>
            <w:proofErr w:type="spellStart"/>
            <w:r w:rsidRPr="00A20F99">
              <w:rPr>
                <w:sz w:val="24"/>
                <w:szCs w:val="24"/>
              </w:rPr>
              <w:t>тыс.руб</w:t>
            </w:r>
            <w:proofErr w:type="spellEnd"/>
            <w:r w:rsidRPr="00A20F99">
              <w:rPr>
                <w:sz w:val="24"/>
                <w:szCs w:val="24"/>
              </w:rPr>
              <w:t>.</w:t>
            </w:r>
            <w:proofErr w:type="gramEnd"/>
          </w:p>
          <w:p w:rsidR="002A357F" w:rsidRPr="005304B4" w:rsidRDefault="002A357F" w:rsidP="00824172">
            <w:pPr>
              <w:rPr>
                <w:sz w:val="24"/>
                <w:szCs w:val="24"/>
              </w:rPr>
            </w:pPr>
            <w:r w:rsidRPr="00A20F99">
              <w:rPr>
                <w:sz w:val="24"/>
                <w:szCs w:val="24"/>
              </w:rPr>
              <w:t xml:space="preserve">областной бюджет </w:t>
            </w:r>
            <w:r w:rsidR="00D23F7E">
              <w:rPr>
                <w:sz w:val="24"/>
                <w:szCs w:val="24"/>
              </w:rPr>
              <w:t>– 1</w:t>
            </w:r>
            <w:r w:rsidR="00431E3D">
              <w:rPr>
                <w:sz w:val="24"/>
                <w:szCs w:val="24"/>
              </w:rPr>
              <w:t xml:space="preserve"> </w:t>
            </w:r>
            <w:r w:rsidR="00D23F7E">
              <w:rPr>
                <w:sz w:val="24"/>
                <w:szCs w:val="24"/>
              </w:rPr>
              <w:t>028,</w:t>
            </w:r>
            <w:proofErr w:type="gramStart"/>
            <w:r w:rsidR="00D23F7E">
              <w:rPr>
                <w:sz w:val="24"/>
                <w:szCs w:val="24"/>
              </w:rPr>
              <w:t>8</w:t>
            </w:r>
            <w:r w:rsidRPr="00A20F99">
              <w:rPr>
                <w:sz w:val="24"/>
                <w:szCs w:val="24"/>
              </w:rPr>
              <w:t xml:space="preserve">  тыс.</w:t>
            </w:r>
            <w:proofErr w:type="gramEnd"/>
            <w:r w:rsidRPr="00A20F99">
              <w:rPr>
                <w:sz w:val="24"/>
                <w:szCs w:val="24"/>
              </w:rPr>
              <w:t xml:space="preserve"> руб.</w:t>
            </w:r>
          </w:p>
          <w:p w:rsidR="002A357F" w:rsidRPr="005304B4" w:rsidRDefault="002A357F" w:rsidP="00824172">
            <w:pPr>
              <w:pStyle w:val="a3"/>
              <w:ind w:left="360"/>
              <w:rPr>
                <w:sz w:val="24"/>
                <w:szCs w:val="24"/>
              </w:rPr>
            </w:pPr>
          </w:p>
        </w:tc>
      </w:tr>
      <w:tr w:rsidR="002A357F" w:rsidRPr="003978C7"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 xml:space="preserve">Ожидаемые результаты реализации муниципальной </w:t>
            </w:r>
            <w:r w:rsidR="00434764">
              <w:rPr>
                <w:rFonts w:ascii="Times New Roman" w:hAnsi="Times New Roman"/>
              </w:rPr>
              <w:t>под</w:t>
            </w:r>
            <w:r w:rsidRPr="003978C7">
              <w:rPr>
                <w:rFonts w:ascii="Times New Roman" w:hAnsi="Times New Roman"/>
              </w:rPr>
              <w:t>программы</w:t>
            </w:r>
          </w:p>
        </w:tc>
        <w:tc>
          <w:tcPr>
            <w:tcW w:w="6037" w:type="dxa"/>
            <w:tcBorders>
              <w:top w:val="outset" w:sz="6" w:space="0" w:color="000000"/>
              <w:left w:val="outset" w:sz="6" w:space="0" w:color="000000"/>
              <w:bottom w:val="outset" w:sz="6" w:space="0" w:color="000000"/>
            </w:tcBorders>
          </w:tcPr>
          <w:p w:rsidR="00210D59" w:rsidRDefault="00210D59" w:rsidP="00210D5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23F7E">
              <w:rPr>
                <w:rFonts w:ascii="Times New Roman" w:hAnsi="Times New Roman" w:cs="Times New Roman"/>
                <w:sz w:val="24"/>
                <w:szCs w:val="24"/>
              </w:rPr>
              <w:t>Ремонт, установка уличного</w:t>
            </w:r>
            <w:r>
              <w:rPr>
                <w:rFonts w:ascii="Times New Roman" w:hAnsi="Times New Roman" w:cs="Times New Roman"/>
                <w:sz w:val="24"/>
                <w:szCs w:val="24"/>
              </w:rPr>
              <w:t xml:space="preserve"> освещения в д. </w:t>
            </w:r>
            <w:proofErr w:type="spellStart"/>
            <w:r>
              <w:rPr>
                <w:rFonts w:ascii="Times New Roman" w:hAnsi="Times New Roman" w:cs="Times New Roman"/>
                <w:sz w:val="24"/>
                <w:szCs w:val="24"/>
              </w:rPr>
              <w:t>Красноозерное</w:t>
            </w:r>
            <w:proofErr w:type="spellEnd"/>
            <w:r>
              <w:rPr>
                <w:rFonts w:ascii="Times New Roman" w:hAnsi="Times New Roman" w:cs="Times New Roman"/>
                <w:sz w:val="24"/>
                <w:szCs w:val="24"/>
              </w:rPr>
              <w:t xml:space="preserve"> – </w:t>
            </w:r>
            <w:r w:rsidRPr="008F7324">
              <w:rPr>
                <w:rFonts w:ascii="Times New Roman" w:hAnsi="Times New Roman" w:cs="Times New Roman"/>
                <w:sz w:val="24"/>
                <w:szCs w:val="24"/>
              </w:rPr>
              <w:t>23 светильника;</w:t>
            </w:r>
          </w:p>
          <w:p w:rsidR="00210D59" w:rsidRDefault="00210D59" w:rsidP="00210D59">
            <w:pPr>
              <w:pStyle w:val="ConsPlusCell"/>
              <w:rPr>
                <w:rFonts w:ascii="Times New Roman" w:hAnsi="Times New Roman" w:cs="Times New Roman"/>
                <w:sz w:val="24"/>
                <w:szCs w:val="24"/>
              </w:rPr>
            </w:pPr>
            <w:r>
              <w:rPr>
                <w:rFonts w:ascii="Times New Roman" w:hAnsi="Times New Roman" w:cs="Times New Roman"/>
                <w:sz w:val="24"/>
                <w:szCs w:val="24"/>
              </w:rPr>
              <w:t xml:space="preserve">- Обустройство </w:t>
            </w:r>
            <w:proofErr w:type="gramStart"/>
            <w:r>
              <w:rPr>
                <w:rFonts w:ascii="Times New Roman" w:hAnsi="Times New Roman" w:cs="Times New Roman"/>
                <w:sz w:val="24"/>
                <w:szCs w:val="24"/>
              </w:rPr>
              <w:t>тротуара  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Красноозерное</w:t>
            </w:r>
            <w:proofErr w:type="spellEnd"/>
            <w:r>
              <w:rPr>
                <w:rFonts w:ascii="Times New Roman" w:hAnsi="Times New Roman" w:cs="Times New Roman"/>
                <w:sz w:val="24"/>
                <w:szCs w:val="24"/>
              </w:rPr>
              <w:t xml:space="preserve"> – </w:t>
            </w:r>
            <w:r w:rsidR="00D23F7E">
              <w:rPr>
                <w:rFonts w:ascii="Times New Roman" w:hAnsi="Times New Roman" w:cs="Times New Roman"/>
                <w:sz w:val="24"/>
                <w:szCs w:val="24"/>
              </w:rPr>
              <w:t>180 м</w:t>
            </w:r>
          </w:p>
          <w:p w:rsidR="000955C2" w:rsidRPr="005304B4" w:rsidRDefault="000955C2" w:rsidP="002A357F">
            <w:pPr>
              <w:pStyle w:val="ConsPlusCell"/>
              <w:rPr>
                <w:rFonts w:ascii="Times New Roman" w:hAnsi="Times New Roman" w:cs="Times New Roman"/>
                <w:sz w:val="24"/>
                <w:szCs w:val="24"/>
              </w:rPr>
            </w:pPr>
          </w:p>
        </w:tc>
      </w:tr>
    </w:tbl>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714B88" w:rsidRPr="00714B88" w:rsidRDefault="00714B88" w:rsidP="00714B88">
      <w:pPr>
        <w:pStyle w:val="a3"/>
        <w:numPr>
          <w:ilvl w:val="0"/>
          <w:numId w:val="1"/>
        </w:numPr>
        <w:jc w:val="both"/>
        <w:rPr>
          <w:b/>
          <w:sz w:val="24"/>
          <w:szCs w:val="24"/>
        </w:rPr>
      </w:pPr>
      <w:r w:rsidRPr="00714B88">
        <w:rPr>
          <w:b/>
          <w:sz w:val="24"/>
          <w:szCs w:val="24"/>
        </w:rPr>
        <w:t xml:space="preserve">Общая характеристика сферы реализации муниципальной </w:t>
      </w:r>
      <w:r w:rsidR="0050494C">
        <w:rPr>
          <w:b/>
          <w:sz w:val="24"/>
          <w:szCs w:val="24"/>
        </w:rPr>
        <w:t>под</w:t>
      </w:r>
      <w:r w:rsidRPr="00714B88">
        <w:rPr>
          <w:b/>
          <w:sz w:val="24"/>
          <w:szCs w:val="24"/>
        </w:rPr>
        <w:t>программы, в том числе, формулировки основных проблем в указанной сфере и прогноз её развития</w:t>
      </w:r>
    </w:p>
    <w:p w:rsidR="00714B88" w:rsidRPr="00714B88" w:rsidRDefault="00714B88" w:rsidP="00714B88">
      <w:pPr>
        <w:ind w:firstLine="709"/>
        <w:jc w:val="both"/>
        <w:rPr>
          <w:sz w:val="24"/>
          <w:szCs w:val="24"/>
        </w:rPr>
      </w:pPr>
    </w:p>
    <w:p w:rsidR="00714B88" w:rsidRPr="00431E3D" w:rsidRDefault="0050494C" w:rsidP="00714B88">
      <w:pPr>
        <w:ind w:firstLine="709"/>
        <w:jc w:val="both"/>
        <w:rPr>
          <w:sz w:val="24"/>
          <w:szCs w:val="24"/>
        </w:rPr>
      </w:pPr>
      <w:r w:rsidRPr="00431E3D">
        <w:rPr>
          <w:sz w:val="24"/>
          <w:szCs w:val="24"/>
        </w:rPr>
        <w:t>Под</w:t>
      </w:r>
      <w:r w:rsidR="005904E2" w:rsidRPr="00431E3D">
        <w:rPr>
          <w:sz w:val="24"/>
          <w:szCs w:val="24"/>
        </w:rPr>
        <w:t>п</w:t>
      </w:r>
      <w:r w:rsidR="00714B88" w:rsidRPr="00431E3D">
        <w:rPr>
          <w:sz w:val="24"/>
          <w:szCs w:val="24"/>
        </w:rPr>
        <w:t xml:space="preserve">рограмма разработана на основании распоряжения администрации МО </w:t>
      </w:r>
      <w:proofErr w:type="spellStart"/>
      <w:r w:rsidR="00714B88" w:rsidRPr="00431E3D">
        <w:rPr>
          <w:sz w:val="24"/>
          <w:szCs w:val="24"/>
        </w:rPr>
        <w:t>Красноозерное</w:t>
      </w:r>
      <w:proofErr w:type="spellEnd"/>
      <w:r w:rsidR="00714B88" w:rsidRPr="00431E3D">
        <w:rPr>
          <w:sz w:val="24"/>
          <w:szCs w:val="24"/>
        </w:rPr>
        <w:t xml:space="preserve"> сельское поселение от 22 октября </w:t>
      </w:r>
      <w:proofErr w:type="gramStart"/>
      <w:r w:rsidR="00714B88" w:rsidRPr="00431E3D">
        <w:rPr>
          <w:sz w:val="24"/>
          <w:szCs w:val="24"/>
        </w:rPr>
        <w:t>2013  года</w:t>
      </w:r>
      <w:proofErr w:type="gramEnd"/>
      <w:r w:rsidR="00714B88" w:rsidRPr="00431E3D">
        <w:rPr>
          <w:sz w:val="24"/>
          <w:szCs w:val="24"/>
        </w:rPr>
        <w:t xml:space="preserve">  №  57-р «Об утверждении Методических указаний по разработке и реализации муниципальных программ муниципального образования </w:t>
      </w:r>
      <w:proofErr w:type="spellStart"/>
      <w:r w:rsidR="00714B88" w:rsidRPr="00431E3D">
        <w:rPr>
          <w:sz w:val="24"/>
          <w:szCs w:val="24"/>
        </w:rPr>
        <w:t>Красноозерное</w:t>
      </w:r>
      <w:proofErr w:type="spellEnd"/>
      <w:r w:rsidR="00714B88" w:rsidRPr="00431E3D">
        <w:rPr>
          <w:sz w:val="24"/>
          <w:szCs w:val="24"/>
        </w:rPr>
        <w:t xml:space="preserve"> сельское поселение муниципального образования </w:t>
      </w:r>
      <w:proofErr w:type="spellStart"/>
      <w:r w:rsidR="00714B88" w:rsidRPr="00431E3D">
        <w:rPr>
          <w:sz w:val="24"/>
          <w:szCs w:val="24"/>
        </w:rPr>
        <w:t>Приозерский</w:t>
      </w:r>
      <w:proofErr w:type="spellEnd"/>
      <w:r w:rsidR="00714B88" w:rsidRPr="00431E3D">
        <w:rPr>
          <w:sz w:val="24"/>
          <w:szCs w:val="24"/>
        </w:rPr>
        <w:t xml:space="preserve"> муниципальный район Ленинградской области».</w:t>
      </w:r>
    </w:p>
    <w:p w:rsidR="00714B88" w:rsidRPr="00714B88" w:rsidRDefault="00714B88" w:rsidP="00714B88">
      <w:pPr>
        <w:ind w:firstLine="539"/>
        <w:jc w:val="both"/>
        <w:rPr>
          <w:sz w:val="24"/>
          <w:szCs w:val="24"/>
          <w:lang w:eastAsia="ar-SA"/>
        </w:rPr>
      </w:pPr>
      <w:r w:rsidRPr="00431E3D">
        <w:rPr>
          <w:sz w:val="24"/>
          <w:szCs w:val="24"/>
          <w:lang w:eastAsia="ar-SA"/>
        </w:rPr>
        <w:t xml:space="preserve">Программно-целевой подход к решению </w:t>
      </w:r>
      <w:proofErr w:type="gramStart"/>
      <w:r w:rsidRPr="00431E3D">
        <w:rPr>
          <w:sz w:val="24"/>
          <w:szCs w:val="24"/>
          <w:lang w:eastAsia="ar-SA"/>
        </w:rPr>
        <w:t>проблем  развития</w:t>
      </w:r>
      <w:proofErr w:type="gramEnd"/>
      <w:r w:rsidRPr="00431E3D">
        <w:rPr>
          <w:sz w:val="24"/>
          <w:szCs w:val="24"/>
          <w:lang w:eastAsia="ar-SA"/>
        </w:rPr>
        <w:t>  территории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и населения, обеспечивающих жизнедеятельность поселения, в том числе, занимающихся благоустройством.</w:t>
      </w:r>
      <w:r w:rsidRPr="00714B88">
        <w:rPr>
          <w:sz w:val="24"/>
          <w:szCs w:val="24"/>
          <w:lang w:eastAsia="ar-SA"/>
        </w:rPr>
        <w:t xml:space="preserve"> </w:t>
      </w:r>
    </w:p>
    <w:p w:rsidR="00714B88" w:rsidRPr="00714B88" w:rsidRDefault="0050494C" w:rsidP="00714B88">
      <w:pPr>
        <w:keepNext/>
        <w:keepLines/>
        <w:ind w:firstLine="708"/>
        <w:jc w:val="both"/>
        <w:rPr>
          <w:sz w:val="24"/>
          <w:szCs w:val="24"/>
          <w:lang w:eastAsia="ar-SA"/>
        </w:rPr>
      </w:pPr>
      <w:proofErr w:type="gramStart"/>
      <w:r>
        <w:rPr>
          <w:sz w:val="24"/>
          <w:szCs w:val="24"/>
          <w:lang w:eastAsia="ar-SA"/>
        </w:rPr>
        <w:lastRenderedPageBreak/>
        <w:t>Реализация  подп</w:t>
      </w:r>
      <w:r w:rsidR="00714B88" w:rsidRPr="00714B88">
        <w:rPr>
          <w:sz w:val="24"/>
          <w:szCs w:val="24"/>
          <w:lang w:eastAsia="ar-SA"/>
        </w:rPr>
        <w:t>рограммы</w:t>
      </w:r>
      <w:proofErr w:type="gramEnd"/>
      <w:r w:rsidR="00714B88" w:rsidRPr="00714B88">
        <w:rPr>
          <w:sz w:val="24"/>
          <w:szCs w:val="24"/>
          <w:lang w:eastAsia="ar-SA"/>
        </w:rPr>
        <w:t xml:space="preserve">  приведет к улучшению внешнего вида муниципального образования </w:t>
      </w:r>
      <w:proofErr w:type="spellStart"/>
      <w:r w:rsidR="00714B88" w:rsidRPr="00714B88">
        <w:rPr>
          <w:sz w:val="24"/>
          <w:szCs w:val="24"/>
          <w:lang w:eastAsia="ar-SA"/>
        </w:rPr>
        <w:t>Красноозерное</w:t>
      </w:r>
      <w:proofErr w:type="spellEnd"/>
      <w:r w:rsidR="00714B88" w:rsidRPr="00714B88">
        <w:rPr>
          <w:sz w:val="24"/>
          <w:szCs w:val="24"/>
          <w:lang w:eastAsia="ar-SA"/>
        </w:rPr>
        <w:t xml:space="preserve"> сельское поселение, повысит уровень благоустройства в населенных пунктах, расположенных на  территории  муниципального образования </w:t>
      </w:r>
      <w:proofErr w:type="spellStart"/>
      <w:r w:rsidR="00714B88" w:rsidRPr="00714B88">
        <w:rPr>
          <w:sz w:val="24"/>
          <w:szCs w:val="24"/>
          <w:lang w:eastAsia="ar-SA"/>
        </w:rPr>
        <w:t>Красноозерное</w:t>
      </w:r>
      <w:proofErr w:type="spellEnd"/>
      <w:r w:rsidR="00714B88" w:rsidRPr="00714B88">
        <w:rPr>
          <w:sz w:val="24"/>
          <w:szCs w:val="24"/>
          <w:lang w:eastAsia="ar-SA"/>
        </w:rPr>
        <w:t xml:space="preserve"> сельское поселение посредством осуществления повышения уровня комфортности, улучшения санитарного содержания территорий, их экологической безопасности, расположенных на  территории  муниципального образования.</w:t>
      </w:r>
    </w:p>
    <w:p w:rsidR="00714B88" w:rsidRPr="00714B88" w:rsidRDefault="00714B88" w:rsidP="00714B88">
      <w:pPr>
        <w:ind w:firstLine="539"/>
        <w:contextualSpacing/>
        <w:jc w:val="both"/>
        <w:rPr>
          <w:sz w:val="24"/>
          <w:szCs w:val="24"/>
        </w:rPr>
      </w:pPr>
      <w:proofErr w:type="gramStart"/>
      <w:r w:rsidRPr="00714B88">
        <w:rPr>
          <w:sz w:val="24"/>
          <w:szCs w:val="24"/>
        </w:rPr>
        <w:t>Муниципальное  образование</w:t>
      </w:r>
      <w:proofErr w:type="gramEnd"/>
      <w:r w:rsidRPr="00714B88">
        <w:rPr>
          <w:sz w:val="24"/>
          <w:szCs w:val="24"/>
        </w:rPr>
        <w:t xml:space="preserve"> </w:t>
      </w:r>
      <w:proofErr w:type="spellStart"/>
      <w:r w:rsidRPr="00714B88">
        <w:rPr>
          <w:sz w:val="24"/>
          <w:szCs w:val="24"/>
        </w:rPr>
        <w:t>Красноозерное</w:t>
      </w:r>
      <w:proofErr w:type="spellEnd"/>
      <w:r w:rsidRPr="00714B88">
        <w:rPr>
          <w:sz w:val="24"/>
          <w:szCs w:val="24"/>
        </w:rPr>
        <w:t xml:space="preserve"> сельское поселение муниципального образования </w:t>
      </w:r>
      <w:proofErr w:type="spellStart"/>
      <w:r w:rsidRPr="00714B88">
        <w:rPr>
          <w:sz w:val="24"/>
          <w:szCs w:val="24"/>
        </w:rPr>
        <w:t>Приозерский</w:t>
      </w:r>
      <w:proofErr w:type="spellEnd"/>
      <w:r w:rsidRPr="00714B88">
        <w:rPr>
          <w:sz w:val="24"/>
          <w:szCs w:val="24"/>
        </w:rPr>
        <w:t xml:space="preserve"> муниципальный район Ленинградской области включает в себя 5 населённых пункты: </w:t>
      </w:r>
      <w:r w:rsidRPr="00714B88">
        <w:rPr>
          <w:b/>
          <w:i/>
          <w:sz w:val="24"/>
          <w:szCs w:val="24"/>
        </w:rPr>
        <w:t xml:space="preserve">д. </w:t>
      </w:r>
      <w:proofErr w:type="spellStart"/>
      <w:r w:rsidRPr="00714B88">
        <w:rPr>
          <w:b/>
          <w:i/>
          <w:sz w:val="24"/>
          <w:szCs w:val="24"/>
        </w:rPr>
        <w:t>Красноозерное</w:t>
      </w:r>
      <w:proofErr w:type="spellEnd"/>
      <w:r w:rsidRPr="00714B88">
        <w:rPr>
          <w:b/>
          <w:i/>
          <w:sz w:val="24"/>
          <w:szCs w:val="24"/>
        </w:rPr>
        <w:t>, д.</w:t>
      </w:r>
      <w:r w:rsidR="005B598C">
        <w:rPr>
          <w:b/>
          <w:i/>
          <w:sz w:val="24"/>
          <w:szCs w:val="24"/>
        </w:rPr>
        <w:t xml:space="preserve"> </w:t>
      </w:r>
      <w:r w:rsidRPr="00714B88">
        <w:rPr>
          <w:b/>
          <w:i/>
          <w:sz w:val="24"/>
          <w:szCs w:val="24"/>
        </w:rPr>
        <w:t xml:space="preserve">Светлое, д. </w:t>
      </w:r>
      <w:proofErr w:type="spellStart"/>
      <w:r w:rsidRPr="00714B88">
        <w:rPr>
          <w:b/>
          <w:i/>
          <w:sz w:val="24"/>
          <w:szCs w:val="24"/>
        </w:rPr>
        <w:t>Силино</w:t>
      </w:r>
      <w:proofErr w:type="spellEnd"/>
      <w:r w:rsidRPr="00714B88">
        <w:rPr>
          <w:b/>
          <w:i/>
          <w:sz w:val="24"/>
          <w:szCs w:val="24"/>
        </w:rPr>
        <w:t xml:space="preserve">, д. </w:t>
      </w:r>
      <w:proofErr w:type="spellStart"/>
      <w:r w:rsidRPr="00714B88">
        <w:rPr>
          <w:b/>
          <w:i/>
          <w:sz w:val="24"/>
          <w:szCs w:val="24"/>
        </w:rPr>
        <w:t>Четверяково</w:t>
      </w:r>
      <w:proofErr w:type="spellEnd"/>
      <w:r w:rsidRPr="00714B88">
        <w:rPr>
          <w:b/>
          <w:i/>
          <w:sz w:val="24"/>
          <w:szCs w:val="24"/>
        </w:rPr>
        <w:t>, д. Васильево</w:t>
      </w:r>
      <w:r w:rsidR="005B598C">
        <w:rPr>
          <w:b/>
          <w:i/>
          <w:sz w:val="24"/>
          <w:szCs w:val="24"/>
        </w:rPr>
        <w:t>.</w:t>
      </w:r>
      <w:r w:rsidRPr="00714B88">
        <w:rPr>
          <w:b/>
          <w:i/>
          <w:sz w:val="24"/>
          <w:szCs w:val="24"/>
        </w:rPr>
        <w:t xml:space="preserve"> </w:t>
      </w:r>
      <w:r w:rsidR="00431E3D">
        <w:rPr>
          <w:sz w:val="24"/>
          <w:szCs w:val="24"/>
        </w:rPr>
        <w:t xml:space="preserve">На </w:t>
      </w:r>
      <w:r w:rsidRPr="00714B88">
        <w:rPr>
          <w:sz w:val="24"/>
          <w:szCs w:val="24"/>
        </w:rPr>
        <w:t>территори</w:t>
      </w:r>
      <w:r w:rsidR="00431E3D">
        <w:rPr>
          <w:sz w:val="24"/>
          <w:szCs w:val="24"/>
        </w:rPr>
        <w:t>и</w:t>
      </w:r>
      <w:r w:rsidRPr="00714B88">
        <w:rPr>
          <w:sz w:val="24"/>
          <w:szCs w:val="24"/>
        </w:rPr>
        <w:t xml:space="preserve"> в административном центре дер. </w:t>
      </w:r>
      <w:proofErr w:type="spellStart"/>
      <w:r w:rsidRPr="00714B88">
        <w:rPr>
          <w:sz w:val="24"/>
          <w:szCs w:val="24"/>
        </w:rPr>
        <w:t>Красноозерное</w:t>
      </w:r>
      <w:proofErr w:type="spellEnd"/>
      <w:r w:rsidRPr="00714B88">
        <w:rPr>
          <w:sz w:val="24"/>
          <w:szCs w:val="24"/>
        </w:rPr>
        <w:t xml:space="preserve">, МО </w:t>
      </w:r>
      <w:proofErr w:type="spellStart"/>
      <w:r w:rsidRPr="00714B88">
        <w:rPr>
          <w:sz w:val="24"/>
          <w:szCs w:val="24"/>
        </w:rPr>
        <w:t>Красноозерное</w:t>
      </w:r>
      <w:proofErr w:type="spellEnd"/>
      <w:r w:rsidRPr="00714B88">
        <w:rPr>
          <w:sz w:val="24"/>
          <w:szCs w:val="24"/>
        </w:rPr>
        <w:t xml:space="preserve"> сельское поселение осуществля</w:t>
      </w:r>
      <w:r w:rsidR="00431E3D">
        <w:rPr>
          <w:sz w:val="24"/>
          <w:szCs w:val="24"/>
        </w:rPr>
        <w:t>ет</w:t>
      </w:r>
      <w:r w:rsidRPr="00714B88">
        <w:rPr>
          <w:sz w:val="24"/>
          <w:szCs w:val="24"/>
        </w:rPr>
        <w:t xml:space="preserve"> свою деятельность </w:t>
      </w:r>
      <w:r w:rsidRPr="005B598C">
        <w:rPr>
          <w:sz w:val="24"/>
          <w:szCs w:val="24"/>
        </w:rPr>
        <w:t>Инициативн</w:t>
      </w:r>
      <w:r w:rsidR="00431E3D">
        <w:rPr>
          <w:sz w:val="24"/>
          <w:szCs w:val="24"/>
        </w:rPr>
        <w:t>ая</w:t>
      </w:r>
      <w:r w:rsidRPr="005B598C">
        <w:rPr>
          <w:sz w:val="24"/>
          <w:szCs w:val="24"/>
        </w:rPr>
        <w:t xml:space="preserve"> комисси</w:t>
      </w:r>
      <w:r w:rsidR="00431E3D">
        <w:rPr>
          <w:sz w:val="24"/>
          <w:szCs w:val="24"/>
        </w:rPr>
        <w:t>я</w:t>
      </w:r>
      <w:r w:rsidRPr="005B598C">
        <w:rPr>
          <w:sz w:val="24"/>
          <w:szCs w:val="24"/>
        </w:rPr>
        <w:t>, созданн</w:t>
      </w:r>
      <w:r w:rsidR="00431E3D">
        <w:rPr>
          <w:sz w:val="24"/>
          <w:szCs w:val="24"/>
        </w:rPr>
        <w:t>ая</w:t>
      </w:r>
      <w:r w:rsidRPr="005B598C">
        <w:rPr>
          <w:sz w:val="24"/>
          <w:szCs w:val="24"/>
        </w:rPr>
        <w:t xml:space="preserve"> на основании Решения Совета депутатов от «22» января 2018 года № 139 «Об организации участия </w:t>
      </w:r>
      <w:proofErr w:type="gramStart"/>
      <w:r w:rsidRPr="005B598C">
        <w:rPr>
          <w:sz w:val="24"/>
          <w:szCs w:val="24"/>
        </w:rPr>
        <w:t>населения  в</w:t>
      </w:r>
      <w:proofErr w:type="gramEnd"/>
      <w:r w:rsidRPr="005B598C">
        <w:rPr>
          <w:sz w:val="24"/>
          <w:szCs w:val="24"/>
        </w:rPr>
        <w:t xml:space="preserve"> осуществлении местного самоуправления в иных формах на территории административного центра».</w:t>
      </w:r>
    </w:p>
    <w:p w:rsidR="00714B88" w:rsidRPr="00714B88" w:rsidRDefault="00714B88" w:rsidP="00714B88">
      <w:pPr>
        <w:ind w:firstLine="539"/>
        <w:contextualSpacing/>
        <w:jc w:val="both"/>
        <w:rPr>
          <w:sz w:val="24"/>
          <w:szCs w:val="24"/>
        </w:rPr>
      </w:pPr>
      <w:r w:rsidRPr="00714B88">
        <w:rPr>
          <w:sz w:val="24"/>
          <w:szCs w:val="24"/>
        </w:rPr>
        <w:t>В течение 2015-201</w:t>
      </w:r>
      <w:r w:rsidR="005B598C">
        <w:rPr>
          <w:sz w:val="24"/>
          <w:szCs w:val="24"/>
        </w:rPr>
        <w:t>8</w:t>
      </w:r>
      <w:r w:rsidRPr="00714B88">
        <w:rPr>
          <w:sz w:val="24"/>
          <w:szCs w:val="24"/>
        </w:rPr>
        <w:t xml:space="preserve"> </w:t>
      </w:r>
      <w:proofErr w:type="gramStart"/>
      <w:r w:rsidRPr="00714B88">
        <w:rPr>
          <w:sz w:val="24"/>
          <w:szCs w:val="24"/>
        </w:rPr>
        <w:t>годов  в</w:t>
      </w:r>
      <w:proofErr w:type="gramEnd"/>
      <w:r w:rsidRPr="00714B88">
        <w:rPr>
          <w:sz w:val="24"/>
          <w:szCs w:val="24"/>
        </w:rPr>
        <w:t xml:space="preserve"> населённых пунктах </w:t>
      </w:r>
      <w:bookmarkStart w:id="10" w:name="YANDEX_152"/>
      <w:bookmarkEnd w:id="10"/>
      <w:r w:rsidRPr="00714B88">
        <w:rPr>
          <w:sz w:val="24"/>
          <w:szCs w:val="24"/>
        </w:rPr>
        <w:t> поселения  проведена определённая работа </w:t>
      </w:r>
      <w:bookmarkStart w:id="11" w:name="YANDEX_153"/>
      <w:bookmarkEnd w:id="11"/>
      <w:r w:rsidRPr="00714B88">
        <w:rPr>
          <w:sz w:val="24"/>
          <w:szCs w:val="24"/>
        </w:rPr>
        <w:t> по  </w:t>
      </w:r>
      <w:bookmarkStart w:id="12" w:name="YANDEX_154"/>
      <w:bookmarkEnd w:id="12"/>
      <w:r w:rsidRPr="00714B88">
        <w:rPr>
          <w:sz w:val="24"/>
          <w:szCs w:val="24"/>
        </w:rPr>
        <w:t> реализации мероприятий, предложенных Общественными советами для развития части территорий, касающиеся благоустройства и ремонта детских игровых комплексов, ремонта дорог общего пользования местного значения в границах населённых пунктов.</w:t>
      </w:r>
    </w:p>
    <w:p w:rsidR="00714B88" w:rsidRPr="00714B88" w:rsidRDefault="00714B88" w:rsidP="00714B88">
      <w:pPr>
        <w:ind w:firstLine="539"/>
        <w:contextualSpacing/>
        <w:jc w:val="both"/>
        <w:rPr>
          <w:sz w:val="24"/>
          <w:szCs w:val="24"/>
        </w:rPr>
      </w:pPr>
      <w:r w:rsidRPr="00714B88">
        <w:rPr>
          <w:sz w:val="24"/>
          <w:szCs w:val="24"/>
        </w:rPr>
        <w:t>Определение перспектив</w:t>
      </w:r>
      <w:bookmarkStart w:id="13" w:name="YANDEX_164"/>
      <w:bookmarkEnd w:id="13"/>
      <w:r w:rsidRPr="00714B88">
        <w:rPr>
          <w:sz w:val="24"/>
          <w:szCs w:val="24"/>
        </w:rPr>
        <w:t xml:space="preserve">а развития части </w:t>
      </w:r>
      <w:proofErr w:type="gramStart"/>
      <w:r w:rsidRPr="00714B88">
        <w:rPr>
          <w:sz w:val="24"/>
          <w:szCs w:val="24"/>
        </w:rPr>
        <w:t>территорий </w:t>
      </w:r>
      <w:bookmarkStart w:id="14" w:name="YANDEX_165"/>
      <w:bookmarkEnd w:id="14"/>
      <w:r w:rsidRPr="00714B88">
        <w:rPr>
          <w:sz w:val="24"/>
          <w:szCs w:val="24"/>
        </w:rPr>
        <w:t> муниципального</w:t>
      </w:r>
      <w:proofErr w:type="gramEnd"/>
      <w:r w:rsidRPr="00714B88">
        <w:rPr>
          <w:sz w:val="24"/>
          <w:szCs w:val="24"/>
        </w:rPr>
        <w:t xml:space="preserve">  образования </w:t>
      </w:r>
      <w:proofErr w:type="spellStart"/>
      <w:r w:rsidRPr="00714B88">
        <w:rPr>
          <w:sz w:val="24"/>
          <w:szCs w:val="24"/>
        </w:rPr>
        <w:t>Красноозерное</w:t>
      </w:r>
      <w:proofErr w:type="spellEnd"/>
      <w:r w:rsidRPr="00714B88">
        <w:rPr>
          <w:sz w:val="24"/>
          <w:szCs w:val="24"/>
        </w:rPr>
        <w:t xml:space="preserve">  сельское поселение позволит добиться сосредоточения средств на решение поставленных задач, а не расходовать средства на текущий ремонт отдельных элементов </w:t>
      </w:r>
      <w:bookmarkStart w:id="15" w:name="YANDEX_168"/>
      <w:bookmarkEnd w:id="15"/>
      <w:r w:rsidRPr="00714B88">
        <w:rPr>
          <w:sz w:val="24"/>
          <w:szCs w:val="24"/>
        </w:rPr>
        <w:t> благоустройства  и объектов коммунального хозяйства.</w:t>
      </w:r>
    </w:p>
    <w:p w:rsidR="00714B88" w:rsidRPr="00714B88" w:rsidRDefault="00714B88" w:rsidP="00714B88">
      <w:pPr>
        <w:autoSpaceDE w:val="0"/>
        <w:autoSpaceDN w:val="0"/>
        <w:adjustRightInd w:val="0"/>
        <w:ind w:firstLine="540"/>
        <w:jc w:val="both"/>
        <w:rPr>
          <w:sz w:val="24"/>
          <w:szCs w:val="24"/>
        </w:rPr>
      </w:pPr>
      <w:r w:rsidRPr="00714B88">
        <w:rPr>
          <w:sz w:val="24"/>
          <w:szCs w:val="24"/>
        </w:rPr>
        <w:t>.</w:t>
      </w:r>
    </w:p>
    <w:p w:rsidR="00714B88" w:rsidRPr="00714B88" w:rsidRDefault="00714B88" w:rsidP="00714B88">
      <w:pPr>
        <w:ind w:firstLine="709"/>
        <w:jc w:val="both"/>
        <w:rPr>
          <w:sz w:val="24"/>
          <w:szCs w:val="24"/>
          <w:lang w:eastAsia="ar-SA"/>
        </w:rPr>
      </w:pPr>
      <w:r w:rsidRPr="00714B88">
        <w:rPr>
          <w:sz w:val="24"/>
          <w:szCs w:val="24"/>
          <w:lang w:eastAsia="ar-SA"/>
        </w:rPr>
        <w:t xml:space="preserve">Финансовое </w:t>
      </w:r>
      <w:proofErr w:type="gramStart"/>
      <w:r w:rsidRPr="00714B88">
        <w:rPr>
          <w:sz w:val="24"/>
          <w:szCs w:val="24"/>
          <w:lang w:eastAsia="ar-SA"/>
        </w:rPr>
        <w:t>обеспечение  муниципальной</w:t>
      </w:r>
      <w:proofErr w:type="gramEnd"/>
      <w:r w:rsidRPr="00714B88">
        <w:rPr>
          <w:sz w:val="24"/>
          <w:szCs w:val="24"/>
          <w:lang w:eastAsia="ar-SA"/>
        </w:rPr>
        <w:t xml:space="preserve"> </w:t>
      </w:r>
      <w:r w:rsidR="00F83BCF">
        <w:rPr>
          <w:sz w:val="24"/>
          <w:szCs w:val="24"/>
          <w:lang w:eastAsia="ar-SA"/>
        </w:rPr>
        <w:t>под</w:t>
      </w:r>
      <w:r w:rsidRPr="00714B88">
        <w:rPr>
          <w:sz w:val="24"/>
          <w:szCs w:val="24"/>
          <w:lang w:eastAsia="ar-SA"/>
        </w:rPr>
        <w:t xml:space="preserve">программы осуществляется за счет средств бюджета муниципального  образования </w:t>
      </w:r>
      <w:proofErr w:type="spellStart"/>
      <w:r w:rsidRPr="00714B88">
        <w:rPr>
          <w:sz w:val="24"/>
          <w:szCs w:val="24"/>
          <w:lang w:eastAsia="ar-SA"/>
        </w:rPr>
        <w:t>Красноозерное</w:t>
      </w:r>
      <w:proofErr w:type="spellEnd"/>
      <w:r w:rsidRPr="00714B88">
        <w:rPr>
          <w:sz w:val="24"/>
          <w:szCs w:val="24"/>
          <w:lang w:eastAsia="ar-SA"/>
        </w:rPr>
        <w:t xml:space="preserve"> сельское поселение, привлечение средств из бюджета Ленинградской области.</w:t>
      </w:r>
    </w:p>
    <w:p w:rsidR="00714B88" w:rsidRPr="00714B88" w:rsidRDefault="00714B88" w:rsidP="00714B88">
      <w:pPr>
        <w:ind w:firstLine="851"/>
        <w:jc w:val="center"/>
        <w:rPr>
          <w:b/>
          <w:sz w:val="24"/>
          <w:szCs w:val="24"/>
        </w:rPr>
      </w:pPr>
    </w:p>
    <w:p w:rsidR="00714B88" w:rsidRPr="00714B88" w:rsidRDefault="00714B88" w:rsidP="00714B88">
      <w:pPr>
        <w:pStyle w:val="a3"/>
        <w:numPr>
          <w:ilvl w:val="0"/>
          <w:numId w:val="1"/>
        </w:numPr>
        <w:autoSpaceDE w:val="0"/>
        <w:autoSpaceDN w:val="0"/>
        <w:adjustRightInd w:val="0"/>
        <w:jc w:val="both"/>
        <w:rPr>
          <w:sz w:val="24"/>
          <w:szCs w:val="24"/>
        </w:rPr>
      </w:pPr>
      <w:r w:rsidRPr="00714B88">
        <w:rPr>
          <w:b/>
          <w:sz w:val="24"/>
          <w:szCs w:val="24"/>
        </w:rPr>
        <w:t>Основные цели, задачи, целевые индикаторы и показатели</w:t>
      </w:r>
      <w:r w:rsidRPr="00714B88">
        <w:rPr>
          <w:sz w:val="24"/>
          <w:szCs w:val="24"/>
        </w:rPr>
        <w:t xml:space="preserve"> </w:t>
      </w:r>
      <w:r w:rsidRPr="00714B88">
        <w:rPr>
          <w:b/>
          <w:sz w:val="24"/>
          <w:szCs w:val="24"/>
        </w:rPr>
        <w:t xml:space="preserve">срок реализации муниципальной </w:t>
      </w:r>
      <w:r w:rsidR="0050494C">
        <w:rPr>
          <w:b/>
          <w:sz w:val="24"/>
          <w:szCs w:val="24"/>
        </w:rPr>
        <w:t>под</w:t>
      </w:r>
      <w:r w:rsidRPr="00714B88">
        <w:rPr>
          <w:b/>
          <w:sz w:val="24"/>
          <w:szCs w:val="24"/>
        </w:rPr>
        <w:t>программы</w:t>
      </w:r>
    </w:p>
    <w:p w:rsidR="00714B88" w:rsidRPr="00714B88" w:rsidRDefault="00714B88" w:rsidP="00714B88">
      <w:pPr>
        <w:autoSpaceDE w:val="0"/>
        <w:autoSpaceDN w:val="0"/>
        <w:adjustRightInd w:val="0"/>
        <w:ind w:firstLine="851"/>
        <w:jc w:val="both"/>
        <w:rPr>
          <w:sz w:val="24"/>
          <w:szCs w:val="24"/>
          <w:u w:val="single"/>
        </w:rPr>
      </w:pPr>
      <w:r w:rsidRPr="00714B88">
        <w:rPr>
          <w:sz w:val="24"/>
          <w:szCs w:val="24"/>
          <w:u w:val="single"/>
        </w:rPr>
        <w:t>Цели:</w:t>
      </w:r>
    </w:p>
    <w:p w:rsidR="00714B88" w:rsidRPr="00714B88" w:rsidRDefault="00714B88" w:rsidP="00714B88">
      <w:pPr>
        <w:autoSpaceDE w:val="0"/>
        <w:autoSpaceDN w:val="0"/>
        <w:adjustRightInd w:val="0"/>
        <w:ind w:firstLine="851"/>
        <w:jc w:val="both"/>
        <w:rPr>
          <w:sz w:val="24"/>
          <w:szCs w:val="24"/>
        </w:rPr>
      </w:pPr>
      <w:r w:rsidRPr="00714B88">
        <w:rPr>
          <w:sz w:val="24"/>
          <w:szCs w:val="24"/>
        </w:rPr>
        <w:t>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w:t>
      </w:r>
    </w:p>
    <w:p w:rsidR="00714B88" w:rsidRPr="00714B88" w:rsidRDefault="00714B88" w:rsidP="00714B88">
      <w:pPr>
        <w:autoSpaceDE w:val="0"/>
        <w:autoSpaceDN w:val="0"/>
        <w:adjustRightInd w:val="0"/>
        <w:ind w:firstLine="851"/>
        <w:jc w:val="both"/>
        <w:rPr>
          <w:sz w:val="24"/>
          <w:szCs w:val="24"/>
          <w:u w:val="single"/>
        </w:rPr>
      </w:pPr>
      <w:r w:rsidRPr="00714B88">
        <w:rPr>
          <w:sz w:val="24"/>
          <w:szCs w:val="24"/>
          <w:u w:val="single"/>
        </w:rPr>
        <w:t>Задачи:</w:t>
      </w:r>
    </w:p>
    <w:p w:rsidR="00714B88" w:rsidRPr="00714B88" w:rsidRDefault="00714B88" w:rsidP="00714B88">
      <w:pPr>
        <w:autoSpaceDE w:val="0"/>
        <w:autoSpaceDN w:val="0"/>
        <w:adjustRightInd w:val="0"/>
        <w:ind w:firstLine="851"/>
        <w:jc w:val="both"/>
        <w:rPr>
          <w:sz w:val="24"/>
          <w:szCs w:val="24"/>
          <w:u w:val="single"/>
        </w:rPr>
      </w:pPr>
    </w:p>
    <w:p w:rsidR="00714B88" w:rsidRPr="00714B88" w:rsidRDefault="00714B88" w:rsidP="00714B88">
      <w:pPr>
        <w:ind w:firstLine="851"/>
        <w:jc w:val="both"/>
        <w:rPr>
          <w:sz w:val="24"/>
          <w:szCs w:val="24"/>
          <w:lang w:eastAsia="ar-SA"/>
        </w:rPr>
      </w:pPr>
      <w:r w:rsidRPr="00714B88">
        <w:rPr>
          <w:sz w:val="24"/>
          <w:szCs w:val="24"/>
          <w:lang w:eastAsia="ar-SA"/>
        </w:rPr>
        <w:t>1. Реализация инициатив граждан и поддержка форм местного самоуправления на части территорий административных центров, на части территории муниципального образования</w:t>
      </w:r>
      <w:r w:rsidR="0050494C">
        <w:rPr>
          <w:sz w:val="24"/>
          <w:szCs w:val="24"/>
          <w:lang w:eastAsia="ar-SA"/>
        </w:rPr>
        <w:t>.</w:t>
      </w:r>
    </w:p>
    <w:p w:rsidR="00714B88" w:rsidRPr="00714B88" w:rsidRDefault="00714B88" w:rsidP="00714B88">
      <w:pPr>
        <w:ind w:firstLine="851"/>
        <w:jc w:val="both"/>
        <w:rPr>
          <w:sz w:val="24"/>
          <w:szCs w:val="24"/>
          <w:lang w:eastAsia="ar-SA"/>
        </w:rPr>
      </w:pPr>
      <w:r w:rsidRPr="00714B88">
        <w:rPr>
          <w:sz w:val="24"/>
          <w:szCs w:val="24"/>
          <w:lang w:eastAsia="ar-SA"/>
        </w:rPr>
        <w:t xml:space="preserve"> 2. Приведение в качественное состояние элементов благоустройства населенных пунктов.</w:t>
      </w:r>
    </w:p>
    <w:p w:rsidR="00714B88" w:rsidRPr="00714B88" w:rsidRDefault="00714B88" w:rsidP="00714B88">
      <w:pPr>
        <w:ind w:firstLine="851"/>
        <w:jc w:val="both"/>
        <w:rPr>
          <w:sz w:val="24"/>
          <w:szCs w:val="24"/>
          <w:lang w:eastAsia="ar-SA"/>
        </w:rPr>
      </w:pPr>
      <w:r w:rsidRPr="00714B88">
        <w:rPr>
          <w:sz w:val="24"/>
          <w:szCs w:val="24"/>
          <w:lang w:eastAsia="ar-SA"/>
        </w:rPr>
        <w:t>3. Повышение уровня комплексного обустройства объектами социальной и инженерной инфраструктуры сельских территорий.</w:t>
      </w:r>
    </w:p>
    <w:p w:rsidR="00714B88" w:rsidRPr="00714B88" w:rsidRDefault="00714B88" w:rsidP="00714B88">
      <w:pPr>
        <w:ind w:firstLine="851"/>
        <w:jc w:val="both"/>
        <w:rPr>
          <w:sz w:val="24"/>
          <w:szCs w:val="24"/>
          <w:lang w:eastAsia="ar-SA"/>
        </w:rPr>
      </w:pPr>
      <w:r w:rsidRPr="00714B88">
        <w:rPr>
          <w:sz w:val="24"/>
          <w:szCs w:val="24"/>
          <w:lang w:eastAsia="ar-SA"/>
        </w:rPr>
        <w:t xml:space="preserve">4. Безопасность движения по населенным пунктам      </w:t>
      </w:r>
    </w:p>
    <w:p w:rsidR="005B598C" w:rsidRDefault="005B598C" w:rsidP="005B598C">
      <w:pPr>
        <w:ind w:firstLine="851"/>
        <w:rPr>
          <w:sz w:val="24"/>
          <w:szCs w:val="24"/>
          <w:u w:val="single"/>
          <w:lang w:eastAsia="ar-SA"/>
        </w:rPr>
      </w:pPr>
    </w:p>
    <w:p w:rsidR="005B598C" w:rsidRPr="005B598C" w:rsidRDefault="00714B88" w:rsidP="005B598C">
      <w:pPr>
        <w:ind w:firstLine="851"/>
        <w:rPr>
          <w:sz w:val="24"/>
          <w:szCs w:val="24"/>
          <w:lang w:eastAsia="ar-SA"/>
        </w:rPr>
      </w:pPr>
      <w:r w:rsidRPr="005B598C">
        <w:rPr>
          <w:sz w:val="24"/>
          <w:szCs w:val="24"/>
          <w:u w:val="single"/>
          <w:lang w:eastAsia="ar-SA"/>
        </w:rPr>
        <w:t>Индикаторы</w:t>
      </w:r>
      <w:r w:rsidRPr="005B598C">
        <w:rPr>
          <w:sz w:val="24"/>
          <w:szCs w:val="24"/>
          <w:lang w:eastAsia="ar-SA"/>
        </w:rPr>
        <w:t>:</w:t>
      </w:r>
    </w:p>
    <w:p w:rsidR="0072655F" w:rsidRPr="0072655F" w:rsidRDefault="0072655F" w:rsidP="0072655F">
      <w:pPr>
        <w:ind w:firstLine="851"/>
        <w:jc w:val="both"/>
        <w:rPr>
          <w:sz w:val="24"/>
          <w:szCs w:val="24"/>
          <w:lang w:eastAsia="ar-SA"/>
        </w:rPr>
      </w:pPr>
      <w:r w:rsidRPr="0072655F">
        <w:rPr>
          <w:sz w:val="24"/>
          <w:szCs w:val="24"/>
          <w:lang w:eastAsia="ar-SA"/>
        </w:rPr>
        <w:t>- доля реконструкции тротуаров – 50%</w:t>
      </w:r>
    </w:p>
    <w:p w:rsidR="0072655F" w:rsidRDefault="0072655F" w:rsidP="0072655F">
      <w:pPr>
        <w:ind w:firstLine="851"/>
        <w:jc w:val="both"/>
        <w:rPr>
          <w:sz w:val="24"/>
          <w:szCs w:val="24"/>
          <w:lang w:eastAsia="ar-SA"/>
        </w:rPr>
      </w:pPr>
      <w:r w:rsidRPr="0072655F">
        <w:rPr>
          <w:sz w:val="24"/>
          <w:szCs w:val="24"/>
          <w:lang w:eastAsia="ar-SA"/>
        </w:rPr>
        <w:t>- доля освещенных улиц – 30%</w:t>
      </w:r>
    </w:p>
    <w:p w:rsidR="005B598C" w:rsidRPr="0072655F" w:rsidRDefault="00714B88" w:rsidP="0072655F">
      <w:pPr>
        <w:ind w:firstLine="851"/>
        <w:jc w:val="both"/>
        <w:rPr>
          <w:sz w:val="24"/>
          <w:szCs w:val="24"/>
          <w:lang w:eastAsia="ar-SA"/>
        </w:rPr>
      </w:pPr>
      <w:r w:rsidRPr="00714B88">
        <w:rPr>
          <w:sz w:val="24"/>
          <w:szCs w:val="24"/>
          <w:u w:val="single"/>
          <w:lang w:eastAsia="ar-SA"/>
        </w:rPr>
        <w:t>Показатели</w:t>
      </w:r>
      <w:r w:rsidRPr="00714B88">
        <w:rPr>
          <w:sz w:val="24"/>
          <w:szCs w:val="24"/>
          <w:lang w:eastAsia="ar-SA"/>
        </w:rPr>
        <w:t>:</w:t>
      </w:r>
    </w:p>
    <w:p w:rsidR="005B598C" w:rsidRDefault="005B598C" w:rsidP="005B598C">
      <w:pPr>
        <w:spacing w:before="30"/>
        <w:rPr>
          <w:sz w:val="22"/>
          <w:szCs w:val="22"/>
        </w:rPr>
      </w:pPr>
      <w:r>
        <w:rPr>
          <w:sz w:val="22"/>
          <w:szCs w:val="22"/>
        </w:rPr>
        <w:t xml:space="preserve">             - ремонт уличного </w:t>
      </w:r>
      <w:proofErr w:type="gramStart"/>
      <w:r>
        <w:rPr>
          <w:sz w:val="22"/>
          <w:szCs w:val="22"/>
        </w:rPr>
        <w:t>освещения  -</w:t>
      </w:r>
      <w:proofErr w:type="gramEnd"/>
      <w:r>
        <w:rPr>
          <w:sz w:val="22"/>
          <w:szCs w:val="22"/>
        </w:rPr>
        <w:t xml:space="preserve"> </w:t>
      </w:r>
      <w:proofErr w:type="spellStart"/>
      <w:r>
        <w:rPr>
          <w:sz w:val="22"/>
          <w:szCs w:val="22"/>
        </w:rPr>
        <w:t>ед</w:t>
      </w:r>
      <w:proofErr w:type="spellEnd"/>
    </w:p>
    <w:p w:rsidR="005B598C" w:rsidRDefault="005B598C" w:rsidP="005B598C">
      <w:pPr>
        <w:spacing w:before="30"/>
        <w:rPr>
          <w:sz w:val="22"/>
          <w:szCs w:val="22"/>
        </w:rPr>
      </w:pPr>
      <w:r>
        <w:rPr>
          <w:sz w:val="22"/>
          <w:szCs w:val="22"/>
        </w:rPr>
        <w:t xml:space="preserve">             -ремонт тротуаров-</w:t>
      </w:r>
      <w:proofErr w:type="spellStart"/>
      <w:r>
        <w:rPr>
          <w:sz w:val="22"/>
          <w:szCs w:val="22"/>
        </w:rPr>
        <w:t>ед</w:t>
      </w:r>
      <w:proofErr w:type="spellEnd"/>
    </w:p>
    <w:p w:rsidR="0072655F" w:rsidRDefault="0072655F" w:rsidP="00714B88">
      <w:pPr>
        <w:ind w:firstLine="851"/>
        <w:jc w:val="both"/>
        <w:rPr>
          <w:sz w:val="24"/>
          <w:szCs w:val="24"/>
          <w:lang w:eastAsia="ar-SA"/>
        </w:rPr>
      </w:pPr>
    </w:p>
    <w:p w:rsidR="00714B88" w:rsidRPr="00714B88" w:rsidRDefault="0072655F" w:rsidP="00714B88">
      <w:pPr>
        <w:ind w:firstLine="851"/>
        <w:jc w:val="both"/>
        <w:rPr>
          <w:sz w:val="24"/>
          <w:szCs w:val="24"/>
          <w:lang w:eastAsia="ar-SA"/>
        </w:rPr>
      </w:pPr>
      <w:r>
        <w:rPr>
          <w:sz w:val="24"/>
          <w:szCs w:val="24"/>
          <w:lang w:eastAsia="ar-SA"/>
        </w:rPr>
        <w:lastRenderedPageBreak/>
        <w:t>Срок реализации подп</w:t>
      </w:r>
      <w:r w:rsidR="00714B88" w:rsidRPr="00714B88">
        <w:rPr>
          <w:sz w:val="24"/>
          <w:szCs w:val="24"/>
          <w:lang w:eastAsia="ar-SA"/>
        </w:rPr>
        <w:t>рограммы: 201</w:t>
      </w:r>
      <w:r w:rsidR="005B598C">
        <w:rPr>
          <w:sz w:val="24"/>
          <w:szCs w:val="24"/>
          <w:lang w:eastAsia="ar-SA"/>
        </w:rPr>
        <w:t>9</w:t>
      </w:r>
      <w:r w:rsidR="00714B88" w:rsidRPr="00714B88">
        <w:rPr>
          <w:sz w:val="24"/>
          <w:szCs w:val="24"/>
          <w:lang w:eastAsia="ar-SA"/>
        </w:rPr>
        <w:t xml:space="preserve"> год</w:t>
      </w:r>
    </w:p>
    <w:p w:rsidR="005B598C" w:rsidRDefault="005B598C" w:rsidP="00714B88">
      <w:pPr>
        <w:ind w:firstLine="851"/>
        <w:jc w:val="both"/>
        <w:rPr>
          <w:b/>
          <w:sz w:val="24"/>
          <w:szCs w:val="24"/>
          <w:lang w:eastAsia="ar-SA"/>
        </w:rPr>
      </w:pPr>
    </w:p>
    <w:p w:rsidR="00714B88" w:rsidRPr="0072655F" w:rsidRDefault="00714B88" w:rsidP="00714B88">
      <w:pPr>
        <w:ind w:firstLine="851"/>
        <w:jc w:val="both"/>
        <w:rPr>
          <w:b/>
          <w:sz w:val="24"/>
          <w:szCs w:val="24"/>
          <w:lang w:eastAsia="ar-SA"/>
        </w:rPr>
      </w:pPr>
      <w:proofErr w:type="gramStart"/>
      <w:r w:rsidRPr="0072655F">
        <w:rPr>
          <w:b/>
          <w:sz w:val="24"/>
          <w:szCs w:val="24"/>
          <w:lang w:eastAsia="ar-SA"/>
        </w:rPr>
        <w:t>3 .Ресурсное</w:t>
      </w:r>
      <w:proofErr w:type="gramEnd"/>
      <w:r w:rsidRPr="0072655F">
        <w:rPr>
          <w:b/>
          <w:sz w:val="24"/>
          <w:szCs w:val="24"/>
          <w:lang w:eastAsia="ar-SA"/>
        </w:rPr>
        <w:t xml:space="preserve"> обеспечение муниципальной </w:t>
      </w:r>
      <w:r w:rsidR="0050494C" w:rsidRPr="0072655F">
        <w:rPr>
          <w:b/>
          <w:sz w:val="24"/>
          <w:szCs w:val="24"/>
          <w:lang w:eastAsia="ar-SA"/>
        </w:rPr>
        <w:t>под</w:t>
      </w:r>
      <w:r w:rsidRPr="0072655F">
        <w:rPr>
          <w:b/>
          <w:sz w:val="24"/>
          <w:szCs w:val="24"/>
          <w:lang w:eastAsia="ar-SA"/>
        </w:rPr>
        <w:t>программы</w:t>
      </w:r>
    </w:p>
    <w:p w:rsidR="00714B88" w:rsidRPr="00714B88" w:rsidRDefault="00714B88" w:rsidP="00714B88">
      <w:pPr>
        <w:ind w:firstLine="851"/>
        <w:jc w:val="center"/>
        <w:rPr>
          <w:sz w:val="24"/>
          <w:szCs w:val="24"/>
          <w:lang w:eastAsia="ar-SA"/>
        </w:rPr>
      </w:pPr>
    </w:p>
    <w:p w:rsidR="00714B88" w:rsidRPr="00714B88" w:rsidRDefault="00714B88" w:rsidP="00714B88">
      <w:pPr>
        <w:ind w:firstLine="851"/>
        <w:jc w:val="both"/>
        <w:rPr>
          <w:sz w:val="24"/>
          <w:szCs w:val="24"/>
          <w:lang w:eastAsia="ar-SA"/>
        </w:rPr>
      </w:pPr>
      <w:r w:rsidRPr="005B598C">
        <w:rPr>
          <w:sz w:val="24"/>
          <w:szCs w:val="24"/>
          <w:lang w:eastAsia="ar-SA"/>
        </w:rPr>
        <w:t xml:space="preserve">Общий объем финансирования </w:t>
      </w:r>
      <w:r w:rsidR="0072655F">
        <w:rPr>
          <w:sz w:val="24"/>
          <w:szCs w:val="24"/>
          <w:lang w:eastAsia="ar-SA"/>
        </w:rPr>
        <w:t>под</w:t>
      </w:r>
      <w:r w:rsidRPr="005B598C">
        <w:rPr>
          <w:sz w:val="24"/>
          <w:szCs w:val="24"/>
          <w:lang w:eastAsia="ar-SA"/>
        </w:rPr>
        <w:t>программы в 201</w:t>
      </w:r>
      <w:r w:rsidR="005B598C" w:rsidRPr="005B598C">
        <w:rPr>
          <w:sz w:val="24"/>
          <w:szCs w:val="24"/>
          <w:lang w:eastAsia="ar-SA"/>
        </w:rPr>
        <w:t>9</w:t>
      </w:r>
      <w:r w:rsidRPr="005B598C">
        <w:rPr>
          <w:sz w:val="24"/>
          <w:szCs w:val="24"/>
          <w:lang w:eastAsia="ar-SA"/>
        </w:rPr>
        <w:t xml:space="preserve"> году составит </w:t>
      </w:r>
      <w:r w:rsidR="0072655F" w:rsidRPr="0072655F">
        <w:rPr>
          <w:sz w:val="24"/>
          <w:szCs w:val="24"/>
          <w:lang w:eastAsia="ar-SA"/>
        </w:rPr>
        <w:t>1 250,0</w:t>
      </w:r>
      <w:r w:rsidRPr="0072655F">
        <w:rPr>
          <w:sz w:val="24"/>
          <w:szCs w:val="24"/>
          <w:lang w:eastAsia="ar-SA"/>
        </w:rPr>
        <w:t xml:space="preserve"> </w:t>
      </w:r>
      <w:proofErr w:type="spellStart"/>
      <w:proofErr w:type="gramStart"/>
      <w:r w:rsidRPr="0072655F">
        <w:rPr>
          <w:sz w:val="24"/>
          <w:szCs w:val="24"/>
          <w:lang w:eastAsia="ar-SA"/>
        </w:rPr>
        <w:t>тыс.руб</w:t>
      </w:r>
      <w:proofErr w:type="spellEnd"/>
      <w:proofErr w:type="gramEnd"/>
      <w:r w:rsidRPr="0072655F">
        <w:rPr>
          <w:sz w:val="24"/>
          <w:szCs w:val="24"/>
          <w:lang w:eastAsia="ar-SA"/>
        </w:rPr>
        <w:t xml:space="preserve">, </w:t>
      </w:r>
      <w:r w:rsidRPr="005B598C">
        <w:rPr>
          <w:sz w:val="24"/>
          <w:szCs w:val="24"/>
          <w:lang w:eastAsia="ar-SA"/>
        </w:rPr>
        <w:t>в</w:t>
      </w:r>
      <w:r w:rsidRPr="00714B88">
        <w:rPr>
          <w:sz w:val="24"/>
          <w:szCs w:val="24"/>
          <w:lang w:eastAsia="ar-SA"/>
        </w:rPr>
        <w:t xml:space="preserve"> том числе: </w:t>
      </w:r>
    </w:p>
    <w:p w:rsidR="00714B88" w:rsidRPr="00714B88" w:rsidRDefault="00714B88" w:rsidP="00714B88">
      <w:pPr>
        <w:ind w:firstLine="851"/>
        <w:jc w:val="both"/>
        <w:rPr>
          <w:sz w:val="24"/>
          <w:szCs w:val="24"/>
          <w:lang w:eastAsia="ar-SA"/>
        </w:rPr>
      </w:pPr>
      <w:r w:rsidRPr="00714B88">
        <w:rPr>
          <w:sz w:val="24"/>
          <w:szCs w:val="24"/>
          <w:lang w:eastAsia="ar-SA"/>
        </w:rPr>
        <w:t xml:space="preserve">местный бюджет –  </w:t>
      </w:r>
      <w:r w:rsidR="0072655F">
        <w:rPr>
          <w:sz w:val="24"/>
          <w:szCs w:val="24"/>
          <w:lang w:eastAsia="ar-SA"/>
        </w:rPr>
        <w:t>221,2</w:t>
      </w:r>
      <w:r w:rsidRPr="00714B88">
        <w:rPr>
          <w:sz w:val="24"/>
          <w:szCs w:val="24"/>
          <w:lang w:eastAsia="ar-SA"/>
        </w:rPr>
        <w:t xml:space="preserve"> </w:t>
      </w:r>
      <w:proofErr w:type="spellStart"/>
      <w:r w:rsidRPr="00714B88">
        <w:rPr>
          <w:sz w:val="24"/>
          <w:szCs w:val="24"/>
          <w:lang w:eastAsia="ar-SA"/>
        </w:rPr>
        <w:t>тыс.руб</w:t>
      </w:r>
      <w:proofErr w:type="spellEnd"/>
      <w:r w:rsidRPr="00714B88">
        <w:rPr>
          <w:sz w:val="24"/>
          <w:szCs w:val="24"/>
          <w:lang w:eastAsia="ar-SA"/>
        </w:rPr>
        <w:t>.</w:t>
      </w:r>
    </w:p>
    <w:p w:rsidR="00714B88" w:rsidRPr="00714B88" w:rsidRDefault="00714B88" w:rsidP="00714B88">
      <w:pPr>
        <w:ind w:firstLine="851"/>
        <w:jc w:val="both"/>
        <w:rPr>
          <w:sz w:val="24"/>
          <w:szCs w:val="24"/>
          <w:lang w:eastAsia="ar-SA"/>
        </w:rPr>
      </w:pPr>
      <w:r w:rsidRPr="005B598C">
        <w:rPr>
          <w:sz w:val="24"/>
          <w:szCs w:val="24"/>
          <w:lang w:eastAsia="ar-SA"/>
        </w:rPr>
        <w:t xml:space="preserve">областной </w:t>
      </w:r>
      <w:r w:rsidRPr="0072655F">
        <w:rPr>
          <w:sz w:val="24"/>
          <w:szCs w:val="24"/>
          <w:lang w:eastAsia="ar-SA"/>
        </w:rPr>
        <w:t xml:space="preserve">бюджет – </w:t>
      </w:r>
      <w:r w:rsidR="0072655F" w:rsidRPr="0072655F">
        <w:rPr>
          <w:sz w:val="24"/>
          <w:szCs w:val="24"/>
          <w:lang w:eastAsia="ar-SA"/>
        </w:rPr>
        <w:t>1 028,8 тыс. руб.</w:t>
      </w:r>
    </w:p>
    <w:p w:rsidR="00714B88" w:rsidRPr="00714B88" w:rsidRDefault="00714B88" w:rsidP="00714B88">
      <w:pPr>
        <w:ind w:firstLine="851"/>
        <w:jc w:val="both"/>
        <w:rPr>
          <w:sz w:val="24"/>
          <w:szCs w:val="24"/>
          <w:lang w:eastAsia="ar-SA"/>
        </w:rPr>
      </w:pPr>
      <w:r w:rsidRPr="00714B88">
        <w:rPr>
          <w:sz w:val="24"/>
          <w:szCs w:val="24"/>
          <w:lang w:eastAsia="ar-SA"/>
        </w:rPr>
        <w:t>Объемы бюджетного финансирования ежегодно уточняются при формировании бюджета на очередной финансовый год.</w:t>
      </w:r>
    </w:p>
    <w:p w:rsidR="007E04F7" w:rsidRDefault="007E04F7" w:rsidP="00714B88">
      <w:pPr>
        <w:pStyle w:val="a4"/>
        <w:jc w:val="both"/>
        <w:rPr>
          <w:rFonts w:ascii="Times New Roman" w:hAnsi="Times New Roman" w:cs="Times New Roman"/>
          <w:b/>
          <w:color w:val="000000" w:themeColor="text1"/>
        </w:rPr>
      </w:pPr>
    </w:p>
    <w:p w:rsidR="00714B88" w:rsidRPr="00930982" w:rsidRDefault="00714B88" w:rsidP="00714B88">
      <w:pPr>
        <w:pStyle w:val="a4"/>
        <w:jc w:val="both"/>
        <w:rPr>
          <w:rFonts w:ascii="Times New Roman" w:hAnsi="Times New Roman" w:cs="Times New Roman"/>
          <w:color w:val="000000" w:themeColor="text1"/>
          <w:lang w:eastAsia="ar-SA"/>
        </w:rPr>
      </w:pPr>
      <w:r w:rsidRPr="00930982">
        <w:rPr>
          <w:rFonts w:ascii="Times New Roman" w:hAnsi="Times New Roman" w:cs="Times New Roman"/>
          <w:b/>
          <w:color w:val="000000" w:themeColor="text1"/>
        </w:rPr>
        <w:t xml:space="preserve">4. Ожидаемые результаты реализации муниципальной </w:t>
      </w:r>
      <w:r w:rsidR="0050494C">
        <w:rPr>
          <w:rFonts w:ascii="Times New Roman" w:hAnsi="Times New Roman" w:cs="Times New Roman"/>
          <w:b/>
          <w:color w:val="000000" w:themeColor="text1"/>
        </w:rPr>
        <w:t>под</w:t>
      </w:r>
      <w:r w:rsidRPr="00930982">
        <w:rPr>
          <w:rFonts w:ascii="Times New Roman" w:hAnsi="Times New Roman" w:cs="Times New Roman"/>
          <w:b/>
          <w:color w:val="000000" w:themeColor="text1"/>
        </w:rPr>
        <w:t>программы</w:t>
      </w:r>
    </w:p>
    <w:p w:rsidR="00930982" w:rsidRPr="00930982" w:rsidRDefault="00273B7A" w:rsidP="00930982">
      <w:pPr>
        <w:pStyle w:val="a4"/>
        <w:jc w:val="both"/>
        <w:rPr>
          <w:rFonts w:ascii="Times New Roman" w:hAnsi="Times New Roman" w:cs="Times New Roman"/>
          <w:color w:val="auto"/>
          <w:lang w:eastAsia="ar-SA"/>
        </w:rPr>
      </w:pPr>
      <w:r>
        <w:rPr>
          <w:rFonts w:ascii="Times New Roman" w:hAnsi="Times New Roman" w:cs="Times New Roman"/>
          <w:color w:val="auto"/>
          <w:lang w:eastAsia="ar-SA"/>
        </w:rPr>
        <w:t>-  Р</w:t>
      </w:r>
      <w:r w:rsidR="00930982" w:rsidRPr="00930982">
        <w:rPr>
          <w:rFonts w:ascii="Times New Roman" w:hAnsi="Times New Roman" w:cs="Times New Roman"/>
          <w:color w:val="auto"/>
          <w:lang w:eastAsia="ar-SA"/>
        </w:rPr>
        <w:t>емонт</w:t>
      </w:r>
      <w:r>
        <w:rPr>
          <w:rFonts w:ascii="Times New Roman" w:hAnsi="Times New Roman" w:cs="Times New Roman"/>
          <w:color w:val="auto"/>
          <w:lang w:eastAsia="ar-SA"/>
        </w:rPr>
        <w:t>, установка</w:t>
      </w:r>
      <w:r w:rsidR="00930982" w:rsidRPr="00930982">
        <w:rPr>
          <w:rFonts w:ascii="Times New Roman" w:hAnsi="Times New Roman" w:cs="Times New Roman"/>
          <w:color w:val="auto"/>
          <w:lang w:eastAsia="ar-SA"/>
        </w:rPr>
        <w:t xml:space="preserve"> уличного освещения в д. </w:t>
      </w:r>
      <w:proofErr w:type="spellStart"/>
      <w:r w:rsidR="00930982" w:rsidRPr="00930982">
        <w:rPr>
          <w:rFonts w:ascii="Times New Roman" w:hAnsi="Times New Roman" w:cs="Times New Roman"/>
          <w:color w:val="auto"/>
          <w:lang w:eastAsia="ar-SA"/>
        </w:rPr>
        <w:t>Красноозерное</w:t>
      </w:r>
      <w:proofErr w:type="spellEnd"/>
      <w:r w:rsidR="00930982" w:rsidRPr="00930982">
        <w:rPr>
          <w:rFonts w:ascii="Times New Roman" w:hAnsi="Times New Roman" w:cs="Times New Roman"/>
          <w:color w:val="auto"/>
          <w:lang w:eastAsia="ar-SA"/>
        </w:rPr>
        <w:t xml:space="preserve"> – 23 светильника;</w:t>
      </w:r>
    </w:p>
    <w:p w:rsidR="00930982" w:rsidRDefault="00930982" w:rsidP="00930982">
      <w:pPr>
        <w:pStyle w:val="a4"/>
        <w:jc w:val="both"/>
        <w:rPr>
          <w:rFonts w:ascii="Times New Roman" w:hAnsi="Times New Roman" w:cs="Times New Roman"/>
          <w:color w:val="auto"/>
          <w:lang w:eastAsia="ar-SA"/>
        </w:rPr>
      </w:pPr>
      <w:r w:rsidRPr="00930982">
        <w:rPr>
          <w:rFonts w:ascii="Times New Roman" w:hAnsi="Times New Roman" w:cs="Times New Roman"/>
          <w:color w:val="auto"/>
          <w:lang w:eastAsia="ar-SA"/>
        </w:rPr>
        <w:t xml:space="preserve">- Обустройство </w:t>
      </w:r>
      <w:proofErr w:type="gramStart"/>
      <w:r w:rsidRPr="00930982">
        <w:rPr>
          <w:rFonts w:ascii="Times New Roman" w:hAnsi="Times New Roman" w:cs="Times New Roman"/>
          <w:color w:val="auto"/>
          <w:lang w:eastAsia="ar-SA"/>
        </w:rPr>
        <w:t>тротуара  д.</w:t>
      </w:r>
      <w:proofErr w:type="gramEnd"/>
      <w:r w:rsidRPr="00930982">
        <w:rPr>
          <w:rFonts w:ascii="Times New Roman" w:hAnsi="Times New Roman" w:cs="Times New Roman"/>
          <w:color w:val="auto"/>
          <w:lang w:eastAsia="ar-SA"/>
        </w:rPr>
        <w:t xml:space="preserve"> </w:t>
      </w:r>
      <w:proofErr w:type="spellStart"/>
      <w:r w:rsidRPr="00930982">
        <w:rPr>
          <w:rFonts w:ascii="Times New Roman" w:hAnsi="Times New Roman" w:cs="Times New Roman"/>
          <w:color w:val="auto"/>
          <w:lang w:eastAsia="ar-SA"/>
        </w:rPr>
        <w:t>Красноозерное</w:t>
      </w:r>
      <w:proofErr w:type="spellEnd"/>
      <w:r w:rsidRPr="00930982">
        <w:rPr>
          <w:rFonts w:ascii="Times New Roman" w:hAnsi="Times New Roman" w:cs="Times New Roman"/>
          <w:color w:val="auto"/>
          <w:lang w:eastAsia="ar-SA"/>
        </w:rPr>
        <w:t xml:space="preserve"> – 1</w:t>
      </w:r>
      <w:r w:rsidR="00273B7A">
        <w:rPr>
          <w:rFonts w:ascii="Times New Roman" w:hAnsi="Times New Roman" w:cs="Times New Roman"/>
          <w:color w:val="auto"/>
          <w:lang w:eastAsia="ar-SA"/>
        </w:rPr>
        <w:t>8</w:t>
      </w:r>
      <w:r w:rsidRPr="00930982">
        <w:rPr>
          <w:rFonts w:ascii="Times New Roman" w:hAnsi="Times New Roman" w:cs="Times New Roman"/>
          <w:color w:val="auto"/>
          <w:lang w:eastAsia="ar-SA"/>
        </w:rPr>
        <w:t>0 м</w:t>
      </w:r>
    </w:p>
    <w:p w:rsidR="00930982" w:rsidRDefault="00930982" w:rsidP="00930982">
      <w:pPr>
        <w:pStyle w:val="a4"/>
        <w:jc w:val="both"/>
        <w:rPr>
          <w:rFonts w:ascii="Times New Roman" w:hAnsi="Times New Roman" w:cs="Times New Roman"/>
          <w:color w:val="auto"/>
          <w:lang w:eastAsia="ar-SA"/>
        </w:rPr>
      </w:pPr>
    </w:p>
    <w:p w:rsidR="00714B88" w:rsidRPr="00930982" w:rsidRDefault="00714B88" w:rsidP="00930982">
      <w:pPr>
        <w:pStyle w:val="a4"/>
        <w:jc w:val="both"/>
        <w:rPr>
          <w:rFonts w:ascii="Times New Roman" w:hAnsi="Times New Roman" w:cs="Times New Roman"/>
          <w:b/>
          <w:color w:val="auto"/>
        </w:rPr>
      </w:pPr>
      <w:r w:rsidRPr="00930982">
        <w:rPr>
          <w:rFonts w:ascii="Times New Roman" w:hAnsi="Times New Roman" w:cs="Times New Roman"/>
          <w:b/>
          <w:color w:val="auto"/>
        </w:rPr>
        <w:t>5. Нормативное обеспечение</w:t>
      </w:r>
      <w:r w:rsidRPr="00930982">
        <w:rPr>
          <w:rFonts w:ascii="Times New Roman" w:hAnsi="Times New Roman" w:cs="Times New Roman"/>
          <w:color w:val="auto"/>
        </w:rPr>
        <w:t xml:space="preserve"> </w:t>
      </w:r>
      <w:r w:rsidRPr="00930982">
        <w:rPr>
          <w:rFonts w:ascii="Times New Roman" w:hAnsi="Times New Roman" w:cs="Times New Roman"/>
          <w:b/>
          <w:color w:val="auto"/>
        </w:rPr>
        <w:t xml:space="preserve">муниципальной </w:t>
      </w:r>
      <w:r w:rsidR="0050494C">
        <w:rPr>
          <w:rFonts w:ascii="Times New Roman" w:hAnsi="Times New Roman" w:cs="Times New Roman"/>
          <w:b/>
          <w:color w:val="auto"/>
        </w:rPr>
        <w:t>под</w:t>
      </w:r>
      <w:r w:rsidRPr="00930982">
        <w:rPr>
          <w:rFonts w:ascii="Times New Roman" w:hAnsi="Times New Roman" w:cs="Times New Roman"/>
          <w:b/>
          <w:color w:val="auto"/>
        </w:rPr>
        <w:t>программы.</w:t>
      </w:r>
    </w:p>
    <w:p w:rsidR="00714B88" w:rsidRPr="00714B88" w:rsidRDefault="00714B88" w:rsidP="00714B88">
      <w:pPr>
        <w:pStyle w:val="a4"/>
        <w:ind w:firstLine="709"/>
        <w:jc w:val="center"/>
        <w:rPr>
          <w:rFonts w:ascii="Times New Roman" w:hAnsi="Times New Roman" w:cs="Times New Roman"/>
          <w:b/>
          <w:color w:val="auto"/>
        </w:rPr>
      </w:pP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Земельный кодекс Российской Федерации;               </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Федеральный закон Российской Федерации от 06.10.2003 131 - ФЗ «Об общих принципах организации местного самоуправления в Российской Федерации»;</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Федеральный закон от 10 января 2002 года  №  7-ФЗ  "Об</w:t>
      </w:r>
      <w:r w:rsidRPr="00714B88">
        <w:rPr>
          <w:rFonts w:ascii="Times New Roman" w:hAnsi="Times New Roman" w:cs="Times New Roman"/>
          <w:color w:val="auto"/>
        </w:rPr>
        <w:br/>
        <w:t xml:space="preserve">охране окружающей среды".                            </w:t>
      </w:r>
    </w:p>
    <w:p w:rsidR="00930982" w:rsidRPr="00930982" w:rsidRDefault="00930982" w:rsidP="00714B88">
      <w:pPr>
        <w:pStyle w:val="a4"/>
        <w:numPr>
          <w:ilvl w:val="0"/>
          <w:numId w:val="2"/>
        </w:numPr>
        <w:ind w:left="0" w:firstLine="709"/>
        <w:jc w:val="both"/>
        <w:rPr>
          <w:rFonts w:ascii="Times New Roman" w:hAnsi="Times New Roman" w:cs="Times New Roman"/>
          <w:color w:val="auto"/>
        </w:rPr>
      </w:pPr>
      <w:r>
        <w:rPr>
          <w:rFonts w:ascii="Times New Roman" w:hAnsi="Times New Roman" w:cs="Times New Roman"/>
          <w:bCs/>
        </w:rPr>
        <w:t>О</w:t>
      </w:r>
      <w:r w:rsidRPr="00426383">
        <w:rPr>
          <w:rFonts w:ascii="Times New Roman" w:hAnsi="Times New Roman" w:cs="Times New Roman"/>
          <w:bCs/>
        </w:rPr>
        <w:t>бластной закон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ascii="Times New Roman" w:hAnsi="Times New Roman" w:cs="Times New Roman"/>
          <w:bCs/>
        </w:rPr>
        <w:t>.</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План социально-экономического развития МО </w:t>
      </w:r>
      <w:proofErr w:type="spellStart"/>
      <w:proofErr w:type="gramStart"/>
      <w:r w:rsidRPr="00714B88">
        <w:rPr>
          <w:rFonts w:ascii="Times New Roman" w:hAnsi="Times New Roman" w:cs="Times New Roman"/>
          <w:color w:val="auto"/>
        </w:rPr>
        <w:t>Красноозерное</w:t>
      </w:r>
      <w:proofErr w:type="spellEnd"/>
      <w:r w:rsidRPr="00714B88">
        <w:rPr>
          <w:rFonts w:ascii="Times New Roman" w:hAnsi="Times New Roman" w:cs="Times New Roman"/>
          <w:color w:val="auto"/>
        </w:rPr>
        <w:t xml:space="preserve">  сельское</w:t>
      </w:r>
      <w:proofErr w:type="gramEnd"/>
      <w:r w:rsidRPr="00714B88">
        <w:rPr>
          <w:rFonts w:ascii="Times New Roman" w:hAnsi="Times New Roman" w:cs="Times New Roman"/>
          <w:color w:val="auto"/>
        </w:rPr>
        <w:t xml:space="preserve"> поселение на период 2010-2020 гг. и на перспективу до 2030 года. </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Устав муниципального образования </w:t>
      </w:r>
      <w:proofErr w:type="spellStart"/>
      <w:r w:rsidRPr="00714B88">
        <w:rPr>
          <w:rFonts w:ascii="Times New Roman" w:hAnsi="Times New Roman" w:cs="Times New Roman"/>
          <w:color w:val="auto"/>
        </w:rPr>
        <w:t>Красноозерное</w:t>
      </w:r>
      <w:proofErr w:type="spellEnd"/>
      <w:r w:rsidRPr="00714B88">
        <w:rPr>
          <w:rFonts w:ascii="Times New Roman" w:hAnsi="Times New Roman" w:cs="Times New Roman"/>
          <w:color w:val="auto"/>
        </w:rPr>
        <w:t xml:space="preserve"> сельское поселение </w:t>
      </w:r>
      <w:proofErr w:type="spellStart"/>
      <w:r w:rsidRPr="00714B88">
        <w:rPr>
          <w:rFonts w:ascii="Times New Roman" w:hAnsi="Times New Roman" w:cs="Times New Roman"/>
          <w:color w:val="auto"/>
        </w:rPr>
        <w:t>Приозерского</w:t>
      </w:r>
      <w:proofErr w:type="spellEnd"/>
      <w:r w:rsidRPr="00714B88">
        <w:rPr>
          <w:rFonts w:ascii="Times New Roman" w:hAnsi="Times New Roman" w:cs="Times New Roman"/>
          <w:color w:val="auto"/>
        </w:rPr>
        <w:t xml:space="preserve"> муниципального района Ленинградской области;</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Постановление администрации муниципального образования </w:t>
      </w:r>
      <w:proofErr w:type="spellStart"/>
      <w:r w:rsidRPr="00714B88">
        <w:rPr>
          <w:rFonts w:ascii="Times New Roman" w:hAnsi="Times New Roman" w:cs="Times New Roman"/>
          <w:color w:val="auto"/>
        </w:rPr>
        <w:t>Красноозерное</w:t>
      </w:r>
      <w:proofErr w:type="spellEnd"/>
      <w:r w:rsidRPr="00714B88">
        <w:rPr>
          <w:rFonts w:ascii="Times New Roman" w:hAnsi="Times New Roman" w:cs="Times New Roman"/>
          <w:color w:val="auto"/>
        </w:rPr>
        <w:t xml:space="preserve"> сельское поселение от </w:t>
      </w:r>
      <w:r w:rsidRPr="00714B88">
        <w:rPr>
          <w:rFonts w:ascii="Times New Roman" w:hAnsi="Times New Roman" w:cs="Times New Roman"/>
        </w:rPr>
        <w:t>22.10.2013 № 116</w:t>
      </w:r>
      <w:r w:rsidRPr="00714B88">
        <w:rPr>
          <w:rFonts w:ascii="Times New Roman" w:hAnsi="Times New Roman" w:cs="Times New Roman"/>
          <w:color w:val="auto"/>
        </w:rPr>
        <w:t xml:space="preserve"> «Об утверждении Порядка оценки эффективности реализации муниципальных целевых программ муниципального образования </w:t>
      </w:r>
      <w:proofErr w:type="spellStart"/>
      <w:r w:rsidRPr="00714B88">
        <w:rPr>
          <w:rFonts w:ascii="Times New Roman" w:hAnsi="Times New Roman" w:cs="Times New Roman"/>
          <w:color w:val="auto"/>
        </w:rPr>
        <w:t>Красноозерное</w:t>
      </w:r>
      <w:proofErr w:type="spellEnd"/>
      <w:r w:rsidRPr="00714B88">
        <w:rPr>
          <w:rFonts w:ascii="Times New Roman" w:hAnsi="Times New Roman" w:cs="Times New Roman"/>
          <w:color w:val="auto"/>
        </w:rPr>
        <w:t xml:space="preserve"> сельское поселение и определения критериев такой оценки»</w:t>
      </w:r>
    </w:p>
    <w:p w:rsidR="00714B88" w:rsidRPr="00714B88" w:rsidRDefault="00714B88" w:rsidP="00714B88">
      <w:pPr>
        <w:pStyle w:val="a4"/>
        <w:ind w:firstLine="709"/>
        <w:jc w:val="center"/>
        <w:rPr>
          <w:rFonts w:ascii="Times New Roman" w:hAnsi="Times New Roman" w:cs="Times New Roman"/>
          <w:b/>
          <w:color w:val="auto"/>
        </w:rPr>
      </w:pPr>
    </w:p>
    <w:p w:rsidR="00714B88" w:rsidRPr="00714B88" w:rsidRDefault="00714B88" w:rsidP="00714B88">
      <w:pPr>
        <w:spacing w:before="21"/>
        <w:ind w:firstLine="851"/>
        <w:jc w:val="both"/>
        <w:rPr>
          <w:spacing w:val="2"/>
          <w:sz w:val="24"/>
          <w:szCs w:val="24"/>
          <w:lang w:eastAsia="ar-SA"/>
        </w:rPr>
      </w:pPr>
    </w:p>
    <w:p w:rsidR="002A357F" w:rsidRPr="00714B88" w:rsidRDefault="002A357F" w:rsidP="002A357F">
      <w:pPr>
        <w:pStyle w:val="a4"/>
        <w:ind w:firstLine="709"/>
        <w:jc w:val="center"/>
        <w:rPr>
          <w:rFonts w:ascii="Times New Roman" w:hAnsi="Times New Roman" w:cs="Times New Roman"/>
          <w:b/>
          <w:color w:val="auto"/>
        </w:rPr>
      </w:pPr>
    </w:p>
    <w:p w:rsidR="002A357F" w:rsidRPr="00714B88" w:rsidRDefault="002A357F" w:rsidP="002A357F">
      <w:pPr>
        <w:spacing w:before="21"/>
        <w:ind w:firstLine="851"/>
        <w:jc w:val="both"/>
        <w:rPr>
          <w:spacing w:val="2"/>
          <w:sz w:val="24"/>
          <w:szCs w:val="24"/>
          <w:lang w:eastAsia="ar-SA"/>
        </w:rPr>
      </w:pPr>
    </w:p>
    <w:p w:rsidR="002A357F" w:rsidRPr="001D4C75" w:rsidRDefault="002A357F" w:rsidP="002A357F">
      <w:pPr>
        <w:widowControl w:val="0"/>
        <w:suppressAutoHyphens/>
        <w:jc w:val="center"/>
        <w:rPr>
          <w:rFonts w:cs="Tahoma"/>
          <w:b/>
          <w:kern w:val="1"/>
          <w:sz w:val="24"/>
          <w:szCs w:val="24"/>
          <w:lang w:eastAsia="hi-IN" w:bidi="hi-IN"/>
        </w:rPr>
      </w:pPr>
      <w:r w:rsidRPr="001D4C75">
        <w:rPr>
          <w:rFonts w:cs="Tahoma"/>
          <w:b/>
          <w:kern w:val="1"/>
          <w:sz w:val="24"/>
          <w:szCs w:val="24"/>
          <w:lang w:eastAsia="hi-IN" w:bidi="hi-IN"/>
        </w:rPr>
        <w:t xml:space="preserve">6. Оценка социально-экономической эффективности </w:t>
      </w:r>
      <w:r w:rsidRPr="007F5FF1">
        <w:rPr>
          <w:rFonts w:cs="Tahoma"/>
          <w:b/>
          <w:kern w:val="1"/>
          <w:sz w:val="24"/>
          <w:szCs w:val="24"/>
          <w:lang w:eastAsia="hi-IN" w:bidi="hi-IN"/>
        </w:rPr>
        <w:t xml:space="preserve">муниципальной </w:t>
      </w:r>
      <w:r w:rsidR="0050494C">
        <w:rPr>
          <w:rFonts w:cs="Tahoma"/>
          <w:b/>
          <w:kern w:val="1"/>
          <w:sz w:val="24"/>
          <w:szCs w:val="24"/>
          <w:lang w:eastAsia="hi-IN" w:bidi="hi-IN"/>
        </w:rPr>
        <w:t>под</w:t>
      </w:r>
      <w:r w:rsidRPr="007F5FF1">
        <w:rPr>
          <w:rFonts w:cs="Tahoma"/>
          <w:b/>
          <w:kern w:val="1"/>
          <w:sz w:val="24"/>
          <w:szCs w:val="24"/>
          <w:lang w:eastAsia="hi-IN" w:bidi="hi-IN"/>
        </w:rPr>
        <w:t>программы</w:t>
      </w:r>
    </w:p>
    <w:p w:rsidR="002A357F" w:rsidRPr="001D4C75" w:rsidRDefault="002A357F" w:rsidP="002A357F">
      <w:pPr>
        <w:widowControl w:val="0"/>
        <w:suppressAutoHyphens/>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результате </w:t>
      </w:r>
      <w:proofErr w:type="gramStart"/>
      <w:r w:rsidRPr="001D4C75">
        <w:rPr>
          <w:rFonts w:cs="Tahoma"/>
          <w:kern w:val="1"/>
          <w:sz w:val="24"/>
          <w:szCs w:val="24"/>
          <w:lang w:eastAsia="hi-IN" w:bidi="hi-IN"/>
        </w:rPr>
        <w:t xml:space="preserve">реализации  </w:t>
      </w:r>
      <w:r w:rsidR="0050494C">
        <w:rPr>
          <w:rFonts w:cs="Tahoma"/>
          <w:kern w:val="1"/>
          <w:sz w:val="24"/>
          <w:szCs w:val="24"/>
          <w:lang w:eastAsia="hi-IN" w:bidi="hi-IN"/>
        </w:rPr>
        <w:t>под</w:t>
      </w:r>
      <w:r w:rsidRPr="001D4C75">
        <w:rPr>
          <w:rFonts w:cs="Tahoma"/>
          <w:kern w:val="1"/>
          <w:sz w:val="24"/>
          <w:szCs w:val="24"/>
          <w:lang w:eastAsia="hi-IN" w:bidi="hi-IN"/>
        </w:rPr>
        <w:t>программы</w:t>
      </w:r>
      <w:proofErr w:type="gramEnd"/>
      <w:r w:rsidRPr="001D4C75">
        <w:rPr>
          <w:rFonts w:cs="Tahoma"/>
          <w:kern w:val="1"/>
          <w:sz w:val="24"/>
          <w:szCs w:val="24"/>
          <w:lang w:eastAsia="hi-IN" w:bidi="hi-IN"/>
        </w:rPr>
        <w:t xml:space="preserve">  ожидается создание условий, обеспечивающих комфортные условия для работы и отдыха населения на  территории   муниципального  образования </w:t>
      </w:r>
      <w:proofErr w:type="spellStart"/>
      <w:r w:rsidRPr="001D4C75">
        <w:rPr>
          <w:rFonts w:cs="Tahoma"/>
          <w:kern w:val="1"/>
          <w:sz w:val="24"/>
          <w:szCs w:val="24"/>
          <w:lang w:eastAsia="hi-IN" w:bidi="hi-IN"/>
        </w:rPr>
        <w:t>Красноозерное</w:t>
      </w:r>
      <w:proofErr w:type="spellEnd"/>
      <w:r w:rsidRPr="001D4C75">
        <w:rPr>
          <w:rFonts w:cs="Tahoma"/>
          <w:kern w:val="1"/>
          <w:sz w:val="24"/>
          <w:szCs w:val="24"/>
          <w:lang w:eastAsia="hi-IN" w:bidi="hi-IN"/>
        </w:rPr>
        <w:t xml:space="preserve">   сельское поселение.</w:t>
      </w:r>
    </w:p>
    <w:p w:rsidR="002A357F" w:rsidRPr="001D4C75" w:rsidRDefault="002A357F" w:rsidP="002A357F">
      <w:pPr>
        <w:widowControl w:val="0"/>
        <w:suppressAutoHyphens/>
        <w:jc w:val="both"/>
        <w:rPr>
          <w:rFonts w:cs="Tahoma"/>
          <w:kern w:val="1"/>
          <w:sz w:val="24"/>
          <w:szCs w:val="24"/>
          <w:lang w:eastAsia="hi-IN" w:bidi="hi-IN"/>
        </w:rPr>
      </w:pPr>
      <w:proofErr w:type="gramStart"/>
      <w:r w:rsidRPr="001D4C75">
        <w:rPr>
          <w:rFonts w:cs="Tahoma"/>
          <w:kern w:val="1"/>
          <w:sz w:val="24"/>
          <w:szCs w:val="24"/>
          <w:lang w:eastAsia="hi-IN" w:bidi="hi-IN"/>
        </w:rPr>
        <w:t xml:space="preserve">Эффективность  </w:t>
      </w:r>
      <w:r w:rsidR="00C53AAF">
        <w:rPr>
          <w:rFonts w:cs="Tahoma"/>
          <w:kern w:val="1"/>
          <w:sz w:val="24"/>
          <w:szCs w:val="24"/>
          <w:lang w:eastAsia="hi-IN" w:bidi="hi-IN"/>
        </w:rPr>
        <w:t>под</w:t>
      </w:r>
      <w:r w:rsidRPr="001D4C75">
        <w:rPr>
          <w:rFonts w:cs="Tahoma"/>
          <w:kern w:val="1"/>
          <w:sz w:val="24"/>
          <w:szCs w:val="24"/>
          <w:lang w:eastAsia="hi-IN" w:bidi="hi-IN"/>
        </w:rPr>
        <w:t>программы</w:t>
      </w:r>
      <w:proofErr w:type="gramEnd"/>
      <w:r w:rsidRPr="001D4C75">
        <w:rPr>
          <w:rFonts w:cs="Tahoma"/>
          <w:kern w:val="1"/>
          <w:sz w:val="24"/>
          <w:szCs w:val="24"/>
          <w:lang w:eastAsia="hi-IN" w:bidi="hi-IN"/>
        </w:rPr>
        <w:t xml:space="preserve">  оценивается по следующим целевым показателям:</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tbl>
      <w:tblPr>
        <w:tblW w:w="0" w:type="auto"/>
        <w:tblInd w:w="2808" w:type="dxa"/>
        <w:tblLook w:val="01E0" w:firstRow="1" w:lastRow="1" w:firstColumn="1" w:lastColumn="1" w:noHBand="0" w:noVBand="0"/>
      </w:tblPr>
      <w:tblGrid>
        <w:gridCol w:w="900"/>
        <w:gridCol w:w="540"/>
        <w:gridCol w:w="283"/>
        <w:gridCol w:w="540"/>
        <w:gridCol w:w="1872"/>
      </w:tblGrid>
      <w:tr w:rsidR="002A357F" w:rsidRPr="001D4C75" w:rsidTr="00824172">
        <w:tc>
          <w:tcPr>
            <w:tcW w:w="900" w:type="dxa"/>
          </w:tcPr>
          <w:p w:rsidR="002A357F" w:rsidRPr="001D4C75" w:rsidRDefault="002A357F" w:rsidP="00824172">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К</w:t>
            </w:r>
            <w:r w:rsidRPr="001D4C75">
              <w:rPr>
                <w:rFonts w:cs="Tahoma"/>
                <w:kern w:val="1"/>
                <w:sz w:val="24"/>
                <w:szCs w:val="24"/>
                <w:vertAlign w:val="subscript"/>
                <w:lang w:eastAsia="hi-IN" w:bidi="hi-IN"/>
              </w:rPr>
              <w:t>фв</w:t>
            </w:r>
            <w:proofErr w:type="spellEnd"/>
            <w:r w:rsidRPr="001D4C75">
              <w:rPr>
                <w:rFonts w:cs="Tahoma"/>
                <w:kern w:val="1"/>
                <w:sz w:val="24"/>
                <w:szCs w:val="24"/>
                <w:vertAlign w:val="subscript"/>
                <w:lang w:eastAsia="hi-IN" w:bidi="hi-IN"/>
              </w:rPr>
              <w:t xml:space="preserve"> </w:t>
            </w:r>
            <w:r w:rsidRPr="001D4C75">
              <w:rPr>
                <w:rFonts w:cs="Tahoma"/>
                <w:kern w:val="1"/>
                <w:sz w:val="24"/>
                <w:szCs w:val="24"/>
                <w:lang w:eastAsia="hi-IN" w:bidi="hi-IN"/>
              </w:rPr>
              <w:t>= (</w:t>
            </w:r>
          </w:p>
        </w:tc>
        <w:tc>
          <w:tcPr>
            <w:tcW w:w="540" w:type="dxa"/>
          </w:tcPr>
          <w:p w:rsidR="002A357F" w:rsidRPr="001D4C75" w:rsidRDefault="002A357F" w:rsidP="00824172">
            <w:pPr>
              <w:widowControl w:val="0"/>
              <w:suppressAutoHyphens/>
              <w:jc w:val="both"/>
              <w:rPr>
                <w:rFonts w:cs="Tahoma"/>
                <w:kern w:val="1"/>
                <w:sz w:val="24"/>
                <w:szCs w:val="24"/>
                <w:vertAlign w:val="subscript"/>
                <w:lang w:eastAsia="hi-IN" w:bidi="hi-IN"/>
              </w:rPr>
            </w:pPr>
            <w:r w:rsidRPr="001D4C75">
              <w:rPr>
                <w:rFonts w:cs="Tahoma"/>
                <w:kern w:val="1"/>
                <w:sz w:val="24"/>
                <w:szCs w:val="24"/>
                <w:u w:val="single"/>
                <w:lang w:eastAsia="hi-IN" w:bidi="hi-IN"/>
              </w:rPr>
              <w:t>О</w:t>
            </w:r>
            <w:r w:rsidRPr="001D4C75">
              <w:rPr>
                <w:rFonts w:cs="Tahoma"/>
                <w:kern w:val="1"/>
                <w:sz w:val="24"/>
                <w:szCs w:val="24"/>
                <w:vertAlign w:val="subscript"/>
                <w:lang w:eastAsia="hi-IN" w:bidi="hi-IN"/>
              </w:rPr>
              <w:t>2</w:t>
            </w:r>
          </w:p>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r w:rsidRPr="001D4C75">
              <w:rPr>
                <w:rFonts w:cs="Tahoma"/>
                <w:kern w:val="1"/>
                <w:sz w:val="24"/>
                <w:szCs w:val="24"/>
                <w:vertAlign w:val="subscript"/>
                <w:lang w:eastAsia="hi-IN" w:bidi="hi-IN"/>
              </w:rPr>
              <w:t>2</w:t>
            </w:r>
          </w:p>
        </w:tc>
        <w:tc>
          <w:tcPr>
            <w:tcW w:w="236" w:type="dxa"/>
          </w:tcPr>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w:t>
            </w:r>
          </w:p>
        </w:tc>
        <w:tc>
          <w:tcPr>
            <w:tcW w:w="540" w:type="dxa"/>
          </w:tcPr>
          <w:p w:rsidR="002A357F" w:rsidRPr="001D4C75" w:rsidRDefault="002A357F" w:rsidP="00824172">
            <w:pPr>
              <w:widowControl w:val="0"/>
              <w:suppressAutoHyphens/>
              <w:jc w:val="both"/>
              <w:rPr>
                <w:rFonts w:cs="Tahoma"/>
                <w:kern w:val="1"/>
                <w:sz w:val="24"/>
                <w:szCs w:val="24"/>
                <w:vertAlign w:val="subscript"/>
                <w:lang w:eastAsia="hi-IN" w:bidi="hi-IN"/>
              </w:rPr>
            </w:pPr>
            <w:r w:rsidRPr="001D4C75">
              <w:rPr>
                <w:rFonts w:cs="Tahoma"/>
                <w:kern w:val="1"/>
                <w:sz w:val="24"/>
                <w:szCs w:val="24"/>
                <w:u w:val="single"/>
                <w:lang w:eastAsia="hi-IN" w:bidi="hi-IN"/>
              </w:rPr>
              <w:t>О</w:t>
            </w:r>
            <w:r w:rsidRPr="001D4C75">
              <w:rPr>
                <w:rFonts w:cs="Tahoma"/>
                <w:kern w:val="1"/>
                <w:sz w:val="24"/>
                <w:szCs w:val="24"/>
                <w:vertAlign w:val="subscript"/>
                <w:lang w:eastAsia="hi-IN" w:bidi="hi-IN"/>
              </w:rPr>
              <w:t>1</w:t>
            </w:r>
          </w:p>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r w:rsidRPr="001D4C75">
              <w:rPr>
                <w:rFonts w:cs="Tahoma"/>
                <w:kern w:val="1"/>
                <w:sz w:val="24"/>
                <w:szCs w:val="24"/>
                <w:vertAlign w:val="subscript"/>
                <w:lang w:eastAsia="hi-IN" w:bidi="hi-IN"/>
              </w:rPr>
              <w:t>1</w:t>
            </w:r>
          </w:p>
        </w:tc>
        <w:tc>
          <w:tcPr>
            <w:tcW w:w="1872" w:type="dxa"/>
          </w:tcPr>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 х 100%, где:</w:t>
            </w:r>
          </w:p>
        </w:tc>
      </w:tr>
    </w:tbl>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О</w:t>
      </w:r>
      <w:r w:rsidR="00C53AAF">
        <w:rPr>
          <w:rFonts w:cs="Tahoma"/>
          <w:kern w:val="1"/>
          <w:sz w:val="24"/>
          <w:szCs w:val="24"/>
          <w:lang w:eastAsia="hi-IN" w:bidi="hi-IN"/>
        </w:rPr>
        <w:t>ценка эффективности реализации под</w:t>
      </w:r>
      <w:r w:rsidR="007E04F7">
        <w:rPr>
          <w:rFonts w:cs="Tahoma"/>
          <w:kern w:val="1"/>
          <w:sz w:val="24"/>
          <w:szCs w:val="24"/>
          <w:lang w:eastAsia="hi-IN" w:bidi="hi-IN"/>
        </w:rPr>
        <w:t>п</w:t>
      </w:r>
      <w:r w:rsidRPr="001D4C75">
        <w:rPr>
          <w:rFonts w:cs="Tahoma"/>
          <w:kern w:val="1"/>
          <w:sz w:val="24"/>
          <w:szCs w:val="24"/>
          <w:lang w:eastAsia="hi-IN" w:bidi="hi-IN"/>
        </w:rPr>
        <w:t xml:space="preserve">рограммы осуществляется по критериям </w:t>
      </w:r>
      <w:r w:rsidRPr="001D4C75">
        <w:rPr>
          <w:rFonts w:cs="Tahoma"/>
          <w:kern w:val="1"/>
          <w:sz w:val="24"/>
          <w:szCs w:val="24"/>
          <w:lang w:eastAsia="hi-IN" w:bidi="hi-IN"/>
        </w:rPr>
        <w:lastRenderedPageBreak/>
        <w:t>финансовых вложений (</w:t>
      </w:r>
      <w:proofErr w:type="spellStart"/>
      <w:r w:rsidRPr="001D4C75">
        <w:rPr>
          <w:rFonts w:cs="Tahoma"/>
          <w:kern w:val="1"/>
          <w:sz w:val="24"/>
          <w:szCs w:val="24"/>
          <w:lang w:eastAsia="hi-IN" w:bidi="hi-IN"/>
        </w:rPr>
        <w:t>Кфв</w:t>
      </w:r>
      <w:proofErr w:type="spellEnd"/>
      <w:r w:rsidRPr="001D4C75">
        <w:rPr>
          <w:rFonts w:cs="Tahoma"/>
          <w:kern w:val="1"/>
          <w:sz w:val="24"/>
          <w:szCs w:val="24"/>
          <w:lang w:eastAsia="hi-IN" w:bidi="hi-IN"/>
        </w:rPr>
        <w:t xml:space="preserve">) – отражает увеличение объемов финансовых вложений на обеспечение культуры </w:t>
      </w:r>
      <w:proofErr w:type="gramStart"/>
      <w:r w:rsidRPr="001D4C75">
        <w:rPr>
          <w:rFonts w:cs="Tahoma"/>
          <w:kern w:val="1"/>
          <w:sz w:val="24"/>
          <w:szCs w:val="24"/>
          <w:lang w:eastAsia="hi-IN" w:bidi="hi-IN"/>
        </w:rPr>
        <w:t>и  отдыха</w:t>
      </w:r>
      <w:proofErr w:type="gramEnd"/>
      <w:r w:rsidRPr="001D4C75">
        <w:rPr>
          <w:rFonts w:cs="Tahoma"/>
          <w:kern w:val="1"/>
          <w:sz w:val="24"/>
          <w:szCs w:val="24"/>
          <w:lang w:eastAsia="hi-IN" w:bidi="hi-IN"/>
        </w:rPr>
        <w:t xml:space="preserve">  на  территории муниципального образования </w:t>
      </w:r>
      <w:proofErr w:type="spellStart"/>
      <w:r w:rsidRPr="001D4C75">
        <w:rPr>
          <w:rFonts w:cs="Tahoma"/>
          <w:kern w:val="1"/>
          <w:sz w:val="24"/>
          <w:szCs w:val="24"/>
          <w:lang w:eastAsia="hi-IN" w:bidi="hi-IN"/>
        </w:rPr>
        <w:t>Красноозерное</w:t>
      </w:r>
      <w:proofErr w:type="spellEnd"/>
      <w:r w:rsidRPr="001D4C75">
        <w:rPr>
          <w:rFonts w:cs="Tahoma"/>
          <w:kern w:val="1"/>
          <w:sz w:val="24"/>
          <w:szCs w:val="24"/>
          <w:lang w:eastAsia="hi-IN" w:bidi="hi-IN"/>
        </w:rPr>
        <w:t xml:space="preserve">  сельское поселение  в расчете на одного жителя:</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О1 – фактический объем финансовых вложений муниципального образования на </w:t>
      </w:r>
      <w:r>
        <w:rPr>
          <w:rFonts w:cs="Tahoma"/>
          <w:kern w:val="1"/>
          <w:sz w:val="24"/>
          <w:szCs w:val="24"/>
          <w:lang w:eastAsia="hi-IN" w:bidi="hi-IN"/>
        </w:rPr>
        <w:t>у</w:t>
      </w:r>
      <w:r w:rsidRPr="001D4C75">
        <w:rPr>
          <w:rFonts w:cs="Tahoma"/>
          <w:kern w:val="1"/>
          <w:sz w:val="24"/>
          <w:szCs w:val="24"/>
          <w:lang w:eastAsia="hi-IN" w:bidi="hi-IN"/>
        </w:rPr>
        <w:t xml:space="preserve">стойчивое общественное </w:t>
      </w:r>
      <w:proofErr w:type="gramStart"/>
      <w:r w:rsidRPr="001D4C75">
        <w:rPr>
          <w:rFonts w:cs="Tahoma"/>
          <w:kern w:val="1"/>
          <w:sz w:val="24"/>
          <w:szCs w:val="24"/>
          <w:lang w:eastAsia="hi-IN" w:bidi="hi-IN"/>
        </w:rPr>
        <w:t>развитие  в</w:t>
      </w:r>
      <w:proofErr w:type="gramEnd"/>
      <w:r w:rsidRPr="001D4C75">
        <w:rPr>
          <w:rFonts w:cs="Tahoma"/>
          <w:kern w:val="1"/>
          <w:sz w:val="24"/>
          <w:szCs w:val="24"/>
          <w:lang w:eastAsia="hi-IN" w:bidi="hi-IN"/>
        </w:rPr>
        <w:t xml:space="preserve"> предыдущем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О2 – фактический объем финансовых вложений муниципального образования на </w:t>
      </w:r>
      <w:r>
        <w:rPr>
          <w:rFonts w:cs="Tahoma"/>
          <w:kern w:val="1"/>
          <w:sz w:val="24"/>
          <w:szCs w:val="24"/>
          <w:lang w:eastAsia="hi-IN" w:bidi="hi-IN"/>
        </w:rPr>
        <w:t>у</w:t>
      </w:r>
      <w:r w:rsidRPr="001D4C75">
        <w:rPr>
          <w:rFonts w:cs="Tahoma"/>
          <w:kern w:val="1"/>
          <w:sz w:val="24"/>
          <w:szCs w:val="24"/>
          <w:lang w:eastAsia="hi-IN" w:bidi="hi-IN"/>
        </w:rPr>
        <w:t xml:space="preserve">стойчивое общественное развитие на   </w:t>
      </w:r>
      <w:proofErr w:type="gramStart"/>
      <w:r w:rsidRPr="001D4C75">
        <w:rPr>
          <w:rFonts w:cs="Tahoma"/>
          <w:kern w:val="1"/>
          <w:sz w:val="24"/>
          <w:szCs w:val="24"/>
          <w:lang w:eastAsia="hi-IN" w:bidi="hi-IN"/>
        </w:rPr>
        <w:t>территории  в</w:t>
      </w:r>
      <w:proofErr w:type="gramEnd"/>
      <w:r w:rsidRPr="001D4C75">
        <w:rPr>
          <w:rFonts w:cs="Tahoma"/>
          <w:kern w:val="1"/>
          <w:sz w:val="24"/>
          <w:szCs w:val="24"/>
          <w:lang w:eastAsia="hi-IN" w:bidi="hi-IN"/>
        </w:rPr>
        <w:t xml:space="preserve"> отчетном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Ч1 – </w:t>
      </w:r>
      <w:proofErr w:type="gramStart"/>
      <w:r w:rsidRPr="001D4C75">
        <w:rPr>
          <w:rFonts w:cs="Tahoma"/>
          <w:kern w:val="1"/>
          <w:sz w:val="24"/>
          <w:szCs w:val="24"/>
          <w:lang w:eastAsia="hi-IN" w:bidi="hi-IN"/>
        </w:rPr>
        <w:t>численность  жителей</w:t>
      </w:r>
      <w:proofErr w:type="gramEnd"/>
      <w:r w:rsidRPr="001D4C75">
        <w:rPr>
          <w:rFonts w:cs="Tahoma"/>
          <w:kern w:val="1"/>
          <w:sz w:val="24"/>
          <w:szCs w:val="24"/>
          <w:lang w:eastAsia="hi-IN" w:bidi="hi-IN"/>
        </w:rPr>
        <w:t xml:space="preserve"> муниципального образования   в предыдущем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Ч2 – численность жителей муниципального образования в </w:t>
      </w:r>
      <w:proofErr w:type="gramStart"/>
      <w:r w:rsidRPr="001D4C75">
        <w:rPr>
          <w:rFonts w:cs="Tahoma"/>
          <w:kern w:val="1"/>
          <w:sz w:val="24"/>
          <w:szCs w:val="24"/>
          <w:lang w:eastAsia="hi-IN" w:bidi="hi-IN"/>
        </w:rPr>
        <w:t>отчетном  году</w:t>
      </w:r>
      <w:proofErr w:type="gramEnd"/>
      <w:r w:rsidRPr="001D4C75">
        <w:rPr>
          <w:rFonts w:cs="Tahoma"/>
          <w:kern w:val="1"/>
          <w:sz w:val="24"/>
          <w:szCs w:val="24"/>
          <w:lang w:eastAsia="hi-IN" w:bidi="hi-IN"/>
        </w:rPr>
        <w:t>;</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К </w:t>
      </w:r>
      <w:proofErr w:type="spellStart"/>
      <w:r w:rsidRPr="001D4C75">
        <w:rPr>
          <w:rFonts w:cs="Tahoma"/>
          <w:kern w:val="1"/>
          <w:sz w:val="24"/>
          <w:szCs w:val="24"/>
          <w:lang w:eastAsia="hi-IN" w:bidi="hi-IN"/>
        </w:rPr>
        <w:t>бл</w:t>
      </w:r>
      <w:proofErr w:type="spellEnd"/>
      <w:r w:rsidRPr="001D4C75">
        <w:rPr>
          <w:rFonts w:cs="Tahoma"/>
          <w:kern w:val="1"/>
          <w:sz w:val="24"/>
          <w:szCs w:val="24"/>
          <w:lang w:eastAsia="hi-IN" w:bidi="hi-IN"/>
        </w:rPr>
        <w:t xml:space="preserve"> должен быть не менее 1%</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C53AAF" w:rsidP="002A357F">
      <w:pPr>
        <w:widowControl w:val="0"/>
        <w:suppressAutoHyphens/>
        <w:jc w:val="both"/>
        <w:rPr>
          <w:rFonts w:cs="Tahoma"/>
          <w:kern w:val="1"/>
          <w:sz w:val="24"/>
          <w:szCs w:val="24"/>
          <w:lang w:eastAsia="hi-IN" w:bidi="hi-IN"/>
        </w:rPr>
      </w:pPr>
      <w:proofErr w:type="gramStart"/>
      <w:r>
        <w:rPr>
          <w:rFonts w:cs="Tahoma"/>
          <w:kern w:val="1"/>
          <w:sz w:val="24"/>
          <w:szCs w:val="24"/>
          <w:lang w:eastAsia="hi-IN" w:bidi="hi-IN"/>
        </w:rPr>
        <w:t>Реализация  под</w:t>
      </w:r>
      <w:r w:rsidR="007E04F7">
        <w:rPr>
          <w:rFonts w:cs="Tahoma"/>
          <w:kern w:val="1"/>
          <w:sz w:val="24"/>
          <w:szCs w:val="24"/>
          <w:lang w:eastAsia="hi-IN" w:bidi="hi-IN"/>
        </w:rPr>
        <w:t>п</w:t>
      </w:r>
      <w:r w:rsidR="002A357F" w:rsidRPr="001D4C75">
        <w:rPr>
          <w:rFonts w:cs="Tahoma"/>
          <w:kern w:val="1"/>
          <w:sz w:val="24"/>
          <w:szCs w:val="24"/>
          <w:lang w:eastAsia="hi-IN" w:bidi="hi-IN"/>
        </w:rPr>
        <w:t>рограммы</w:t>
      </w:r>
      <w:proofErr w:type="gramEnd"/>
      <w:r w:rsidR="002A357F" w:rsidRPr="001D4C75">
        <w:rPr>
          <w:rFonts w:cs="Tahoma"/>
          <w:kern w:val="1"/>
          <w:sz w:val="24"/>
          <w:szCs w:val="24"/>
          <w:lang w:eastAsia="hi-IN" w:bidi="hi-IN"/>
        </w:rPr>
        <w:t xml:space="preserve">  приведет к улучшению внешнего вида муниципального образования </w:t>
      </w:r>
      <w:proofErr w:type="spellStart"/>
      <w:r w:rsidR="002A357F" w:rsidRPr="001D4C75">
        <w:rPr>
          <w:rFonts w:cs="Tahoma"/>
          <w:kern w:val="1"/>
          <w:sz w:val="24"/>
          <w:szCs w:val="24"/>
          <w:lang w:eastAsia="hi-IN" w:bidi="hi-IN"/>
        </w:rPr>
        <w:t>Красноозерное</w:t>
      </w:r>
      <w:proofErr w:type="spellEnd"/>
      <w:r w:rsidR="002A357F" w:rsidRPr="001D4C75">
        <w:rPr>
          <w:rFonts w:cs="Tahoma"/>
          <w:kern w:val="1"/>
          <w:sz w:val="24"/>
          <w:szCs w:val="24"/>
          <w:lang w:eastAsia="hi-IN" w:bidi="hi-IN"/>
        </w:rPr>
        <w:t xml:space="preserve">   сельское поселение и позволит обеспечить население </w:t>
      </w:r>
      <w:r w:rsidR="002A357F">
        <w:rPr>
          <w:rFonts w:cs="Tahoma"/>
          <w:kern w:val="1"/>
          <w:sz w:val="24"/>
          <w:szCs w:val="24"/>
          <w:lang w:eastAsia="hi-IN" w:bidi="hi-IN"/>
        </w:rPr>
        <w:t xml:space="preserve">комфортными условиями </w:t>
      </w:r>
      <w:r w:rsidR="007E04F7">
        <w:rPr>
          <w:rFonts w:cs="Tahoma"/>
          <w:kern w:val="1"/>
          <w:sz w:val="24"/>
          <w:szCs w:val="24"/>
          <w:lang w:eastAsia="hi-IN" w:bidi="hi-IN"/>
        </w:rPr>
        <w:t xml:space="preserve">для </w:t>
      </w:r>
      <w:r w:rsidR="002A357F">
        <w:rPr>
          <w:rFonts w:cs="Tahoma"/>
          <w:kern w:val="1"/>
          <w:sz w:val="24"/>
          <w:szCs w:val="24"/>
          <w:lang w:eastAsia="hi-IN" w:bidi="hi-IN"/>
        </w:rPr>
        <w:t>жизни</w:t>
      </w:r>
      <w:r w:rsidR="007E04F7">
        <w:rPr>
          <w:rFonts w:cs="Tahoma"/>
          <w:kern w:val="1"/>
          <w:sz w:val="24"/>
          <w:szCs w:val="24"/>
          <w:lang w:eastAsia="hi-IN" w:bidi="hi-IN"/>
        </w:rPr>
        <w:t>.</w:t>
      </w:r>
    </w:p>
    <w:p w:rsidR="002A357F" w:rsidRPr="001D4C75" w:rsidRDefault="002A357F" w:rsidP="002A357F">
      <w:pPr>
        <w:widowControl w:val="0"/>
        <w:suppressAutoHyphens/>
        <w:rPr>
          <w:rFonts w:cs="Tahoma"/>
          <w:kern w:val="1"/>
          <w:sz w:val="24"/>
          <w:szCs w:val="24"/>
          <w:lang w:eastAsia="hi-IN" w:bidi="hi-IN"/>
        </w:rPr>
      </w:pPr>
    </w:p>
    <w:p w:rsidR="002A357F" w:rsidRPr="001D4C75" w:rsidRDefault="002A357F" w:rsidP="002A357F">
      <w:pPr>
        <w:widowControl w:val="0"/>
        <w:suppressAutoHyphens/>
        <w:jc w:val="both"/>
        <w:rPr>
          <w:rFonts w:cs="Tahoma"/>
          <w:b/>
          <w:kern w:val="1"/>
          <w:sz w:val="24"/>
          <w:szCs w:val="24"/>
          <w:lang w:eastAsia="hi-IN" w:bidi="hi-IN"/>
        </w:rPr>
      </w:pPr>
      <w:r w:rsidRPr="001D4C75">
        <w:rPr>
          <w:rFonts w:cs="Tahoma"/>
          <w:b/>
          <w:kern w:val="1"/>
          <w:sz w:val="24"/>
          <w:szCs w:val="24"/>
          <w:lang w:eastAsia="hi-IN" w:bidi="hi-IN"/>
        </w:rPr>
        <w:t>7. Методика оценки эффективности муниципальной</w:t>
      </w:r>
      <w:r w:rsidRPr="007F5FF1">
        <w:rPr>
          <w:rFonts w:cs="Tahoma"/>
          <w:b/>
          <w:kern w:val="1"/>
          <w:sz w:val="24"/>
          <w:szCs w:val="24"/>
          <w:lang w:eastAsia="hi-IN" w:bidi="hi-IN"/>
        </w:rPr>
        <w:t xml:space="preserve"> </w:t>
      </w:r>
      <w:r w:rsidR="00C53AAF">
        <w:rPr>
          <w:rFonts w:cs="Tahoma"/>
          <w:b/>
          <w:kern w:val="1"/>
          <w:sz w:val="24"/>
          <w:szCs w:val="24"/>
          <w:lang w:eastAsia="hi-IN" w:bidi="hi-IN"/>
        </w:rPr>
        <w:t>под</w:t>
      </w:r>
      <w:r w:rsidRPr="007F5FF1">
        <w:rPr>
          <w:rFonts w:cs="Tahoma"/>
          <w:b/>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результате </w:t>
      </w:r>
      <w:proofErr w:type="gramStart"/>
      <w:r w:rsidRPr="001D4C75">
        <w:rPr>
          <w:rFonts w:cs="Tahoma"/>
          <w:kern w:val="1"/>
          <w:sz w:val="24"/>
          <w:szCs w:val="24"/>
          <w:lang w:eastAsia="hi-IN" w:bidi="hi-IN"/>
        </w:rPr>
        <w:t xml:space="preserve">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w:t>
      </w:r>
      <w:proofErr w:type="gramEnd"/>
      <w:r w:rsidRPr="001D4C75">
        <w:rPr>
          <w:rFonts w:cs="Tahoma"/>
          <w:kern w:val="1"/>
          <w:sz w:val="24"/>
          <w:szCs w:val="24"/>
          <w:lang w:eastAsia="hi-IN" w:bidi="hi-IN"/>
        </w:rPr>
        <w:t xml:space="preserve">  ожидается создание условий, обеспечивающих комфортные условия для работы и отдыха населения на  территории муниципального  образования </w:t>
      </w:r>
      <w:proofErr w:type="spellStart"/>
      <w:r w:rsidRPr="001D4C75">
        <w:rPr>
          <w:rFonts w:cs="Tahoma"/>
          <w:kern w:val="1"/>
          <w:sz w:val="24"/>
          <w:szCs w:val="24"/>
          <w:lang w:eastAsia="hi-IN" w:bidi="hi-IN"/>
        </w:rPr>
        <w:t>Красноозерное</w:t>
      </w:r>
      <w:proofErr w:type="spellEnd"/>
      <w:r w:rsidRPr="001D4C75">
        <w:rPr>
          <w:rFonts w:cs="Tahoma"/>
          <w:kern w:val="1"/>
          <w:sz w:val="24"/>
          <w:szCs w:val="24"/>
          <w:lang w:eastAsia="hi-IN" w:bidi="hi-IN"/>
        </w:rPr>
        <w:t xml:space="preserve">  сельское поселение.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Для расчета эффективности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 используются индикаторы и показатели отчета о реализации 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качестве критериев оценки результативности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 используется индекс результативности и интегральная оценка результативности.</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Индекс результативности </w:t>
      </w:r>
      <w:r w:rsidR="00C53AAF">
        <w:rPr>
          <w:rFonts w:cs="Tahoma"/>
          <w:kern w:val="1"/>
          <w:sz w:val="24"/>
          <w:szCs w:val="24"/>
          <w:lang w:eastAsia="hi-IN" w:bidi="hi-IN"/>
        </w:rPr>
        <w:t>под</w:t>
      </w:r>
      <w:r w:rsidRPr="001D4C75">
        <w:rPr>
          <w:rFonts w:cs="Tahoma"/>
          <w:kern w:val="1"/>
          <w:sz w:val="24"/>
          <w:szCs w:val="24"/>
          <w:lang w:eastAsia="hi-IN" w:bidi="hi-IN"/>
        </w:rPr>
        <w:t>программы оценивается по каждому целевому показателю в год по формуле:</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Пфit</w:t>
      </w:r>
      <w:proofErr w:type="spellEnd"/>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Pit</w:t>
      </w:r>
      <w:proofErr w:type="spellEnd"/>
      <w:r w:rsidRPr="001D4C75">
        <w:rPr>
          <w:rFonts w:cs="Tahoma"/>
          <w:kern w:val="1"/>
          <w:sz w:val="24"/>
          <w:szCs w:val="24"/>
          <w:lang w:eastAsia="hi-IN" w:bidi="hi-IN"/>
        </w:rPr>
        <w:t xml:space="preserve"> = ———-</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Ппit</w:t>
      </w:r>
      <w:proofErr w:type="spell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Pit</w:t>
      </w:r>
      <w:proofErr w:type="spellEnd"/>
      <w:r w:rsidRPr="001D4C75">
        <w:rPr>
          <w:rFonts w:cs="Tahoma"/>
          <w:kern w:val="1"/>
          <w:sz w:val="24"/>
          <w:szCs w:val="24"/>
          <w:lang w:eastAsia="hi-IN" w:bidi="hi-IN"/>
        </w:rPr>
        <w:t xml:space="preserve">– результативность достижения характеризующая ход реализации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Пфit</w:t>
      </w:r>
      <w:proofErr w:type="spellEnd"/>
      <w:r w:rsidRPr="001D4C75">
        <w:rPr>
          <w:rFonts w:cs="Tahoma"/>
          <w:kern w:val="1"/>
          <w:sz w:val="24"/>
          <w:szCs w:val="24"/>
          <w:lang w:eastAsia="hi-IN" w:bidi="hi-IN"/>
        </w:rPr>
        <w:t xml:space="preserve"> – фактическое значение показателя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Ппit</w:t>
      </w:r>
      <w:proofErr w:type="spellEnd"/>
      <w:r w:rsidRPr="001D4C75">
        <w:rPr>
          <w:rFonts w:cs="Tahoma"/>
          <w:kern w:val="1"/>
          <w:sz w:val="24"/>
          <w:szCs w:val="24"/>
          <w:lang w:eastAsia="hi-IN" w:bidi="hi-IN"/>
        </w:rPr>
        <w:t xml:space="preserve"> – плановые значения показателя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Интегральная оценка результативности </w:t>
      </w:r>
      <w:r w:rsidR="00434764">
        <w:rPr>
          <w:rFonts w:cs="Tahoma"/>
          <w:kern w:val="1"/>
          <w:sz w:val="24"/>
          <w:szCs w:val="24"/>
          <w:lang w:eastAsia="hi-IN" w:bidi="hi-IN"/>
        </w:rPr>
        <w:t>под</w:t>
      </w:r>
      <w:r w:rsidRPr="001D4C75">
        <w:rPr>
          <w:rFonts w:cs="Tahoma"/>
          <w:kern w:val="1"/>
          <w:sz w:val="24"/>
          <w:szCs w:val="24"/>
          <w:lang w:eastAsia="hi-IN" w:bidi="hi-IN"/>
        </w:rPr>
        <w:t>программы в год определяется по следующей формуле: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m</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SUM </w:t>
      </w:r>
      <w:proofErr w:type="spellStart"/>
      <w:r w:rsidRPr="001D4C75">
        <w:rPr>
          <w:rFonts w:cs="Tahoma"/>
          <w:kern w:val="1"/>
          <w:sz w:val="24"/>
          <w:szCs w:val="24"/>
          <w:lang w:eastAsia="hi-IN" w:bidi="hi-IN"/>
        </w:rPr>
        <w:t>Pit</w:t>
      </w:r>
      <w:proofErr w:type="spell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1</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m</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интегральная оценка эффективности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m – количество показателей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SUMPit</w:t>
      </w:r>
      <w:proofErr w:type="spellEnd"/>
      <w:r w:rsidRPr="001D4C75">
        <w:rPr>
          <w:rFonts w:cs="Tahoma"/>
          <w:kern w:val="1"/>
          <w:sz w:val="24"/>
          <w:szCs w:val="24"/>
          <w:lang w:eastAsia="hi-IN" w:bidi="hi-IN"/>
        </w:rPr>
        <w:t xml:space="preserve"> – индекс результативности</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Эффективность реализации </w:t>
      </w:r>
      <w:r w:rsidR="00434764">
        <w:rPr>
          <w:rFonts w:cs="Tahoma"/>
          <w:kern w:val="1"/>
          <w:sz w:val="24"/>
          <w:szCs w:val="24"/>
          <w:lang w:eastAsia="hi-IN" w:bidi="hi-IN"/>
        </w:rPr>
        <w:t>под</w:t>
      </w:r>
      <w:r w:rsidRPr="001D4C75">
        <w:rPr>
          <w:rFonts w:cs="Tahoma"/>
          <w:kern w:val="1"/>
          <w:sz w:val="24"/>
          <w:szCs w:val="24"/>
          <w:lang w:eastAsia="hi-IN" w:bidi="hi-IN"/>
        </w:rPr>
        <w:t>программы определяется как соотношение оценки результативности программы и уровня финансирования:</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Эt</w:t>
      </w:r>
      <w:proofErr w:type="spellEnd"/>
      <w:r w:rsidRPr="001D4C75">
        <w:rPr>
          <w:rFonts w:cs="Tahoma"/>
          <w:kern w:val="1"/>
          <w:sz w:val="24"/>
          <w:szCs w:val="24"/>
          <w:lang w:eastAsia="hi-IN" w:bidi="hi-IN"/>
        </w:rPr>
        <w:t xml:space="preserve"> = —— х 100</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St</w:t>
      </w:r>
      <w:proofErr w:type="spell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lastRenderedPageBreak/>
        <w:t xml:space="preserve">где </w:t>
      </w:r>
      <w:proofErr w:type="spellStart"/>
      <w:r w:rsidRPr="001D4C75">
        <w:rPr>
          <w:rFonts w:cs="Tahoma"/>
          <w:kern w:val="1"/>
          <w:sz w:val="24"/>
          <w:szCs w:val="24"/>
          <w:lang w:eastAsia="hi-IN" w:bidi="hi-IN"/>
        </w:rPr>
        <w:t>Эt</w:t>
      </w:r>
      <w:proofErr w:type="spellEnd"/>
      <w:r w:rsidRPr="001D4C75">
        <w:rPr>
          <w:rFonts w:cs="Tahoma"/>
          <w:kern w:val="1"/>
          <w:sz w:val="24"/>
          <w:szCs w:val="24"/>
          <w:lang w:eastAsia="hi-IN" w:bidi="hi-IN"/>
        </w:rPr>
        <w:t xml:space="preserve"> – эффективность </w:t>
      </w:r>
      <w:r w:rsidR="00434764">
        <w:rPr>
          <w:rFonts w:cs="Tahoma"/>
          <w:kern w:val="1"/>
          <w:sz w:val="24"/>
          <w:szCs w:val="24"/>
          <w:lang w:eastAsia="hi-IN" w:bidi="hi-IN"/>
        </w:rPr>
        <w:t>под</w:t>
      </w:r>
      <w:r w:rsidRPr="001D4C75">
        <w:rPr>
          <w:rFonts w:cs="Tahoma"/>
          <w:kern w:val="1"/>
          <w:sz w:val="24"/>
          <w:szCs w:val="24"/>
          <w:lang w:eastAsia="hi-IN" w:bidi="hi-IN"/>
        </w:rPr>
        <w:t>программы в год</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интегральная оценка эффективности</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St</w:t>
      </w:r>
      <w:proofErr w:type="spellEnd"/>
      <w:r w:rsidRPr="001D4C75">
        <w:rPr>
          <w:rFonts w:cs="Tahoma"/>
          <w:kern w:val="1"/>
          <w:sz w:val="24"/>
          <w:szCs w:val="24"/>
          <w:lang w:eastAsia="hi-IN" w:bidi="hi-IN"/>
        </w:rPr>
        <w:t xml:space="preserve"> – уровень финансирования </w:t>
      </w:r>
      <w:r w:rsidR="00434764">
        <w:rPr>
          <w:rFonts w:cs="Tahoma"/>
          <w:kern w:val="1"/>
          <w:sz w:val="24"/>
          <w:szCs w:val="24"/>
          <w:lang w:eastAsia="hi-IN" w:bidi="hi-IN"/>
        </w:rPr>
        <w:t>под</w:t>
      </w:r>
      <w:r w:rsidRPr="001D4C75">
        <w:rPr>
          <w:rFonts w:cs="Tahoma"/>
          <w:kern w:val="1"/>
          <w:sz w:val="24"/>
          <w:szCs w:val="24"/>
          <w:lang w:eastAsia="hi-IN" w:bidi="hi-IN"/>
        </w:rPr>
        <w:t>программы в год.</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 xml:space="preserve">Расходы на реализацию муниципальной </w:t>
      </w:r>
      <w:r>
        <w:rPr>
          <w:b/>
          <w:sz w:val="24"/>
          <w:szCs w:val="24"/>
        </w:rPr>
        <w:t>под</w:t>
      </w:r>
      <w:r w:rsidRPr="00FA4969">
        <w:rPr>
          <w:b/>
          <w:sz w:val="24"/>
          <w:szCs w:val="24"/>
        </w:rPr>
        <w:t xml:space="preserve">программы </w:t>
      </w:r>
    </w:p>
    <w:p w:rsidR="002A357F" w:rsidRPr="00FA4969" w:rsidRDefault="002A357F" w:rsidP="002A357F">
      <w:pPr>
        <w:tabs>
          <w:tab w:val="left" w:pos="142"/>
        </w:tabs>
        <w:ind w:left="142" w:right="33"/>
        <w:jc w:val="center"/>
        <w:rPr>
          <w:b/>
          <w:sz w:val="24"/>
          <w:szCs w:val="24"/>
        </w:rPr>
      </w:pPr>
      <w:r w:rsidRPr="00FA4969">
        <w:rPr>
          <w:b/>
          <w:sz w:val="24"/>
          <w:szCs w:val="24"/>
        </w:rPr>
        <w:t>«</w:t>
      </w:r>
      <w:r w:rsidRPr="00ED5437">
        <w:rPr>
          <w:b/>
          <w:sz w:val="24"/>
          <w:szCs w:val="24"/>
        </w:rPr>
        <w:t xml:space="preserve">Создание условий для эффективного выполнения органами местного самоуправления своих полномочий в МО </w:t>
      </w:r>
      <w:proofErr w:type="spellStart"/>
      <w:r w:rsidRPr="00ED5437">
        <w:rPr>
          <w:b/>
          <w:sz w:val="24"/>
          <w:szCs w:val="24"/>
        </w:rPr>
        <w:t>Красноозерное</w:t>
      </w:r>
      <w:proofErr w:type="spellEnd"/>
      <w:r w:rsidRPr="00ED5437">
        <w:rPr>
          <w:b/>
          <w:sz w:val="24"/>
          <w:szCs w:val="24"/>
        </w:rPr>
        <w:t xml:space="preserve"> сельское поселение </w:t>
      </w:r>
      <w:r>
        <w:rPr>
          <w:b/>
          <w:sz w:val="24"/>
          <w:szCs w:val="24"/>
        </w:rPr>
        <w:t xml:space="preserve">МО </w:t>
      </w:r>
      <w:proofErr w:type="spellStart"/>
      <w:r>
        <w:rPr>
          <w:b/>
          <w:sz w:val="24"/>
          <w:szCs w:val="24"/>
        </w:rPr>
        <w:t>Приозерский</w:t>
      </w:r>
      <w:proofErr w:type="spellEnd"/>
      <w:r>
        <w:rPr>
          <w:b/>
          <w:sz w:val="24"/>
          <w:szCs w:val="24"/>
        </w:rPr>
        <w:t xml:space="preserve"> муниципальный район Ленинградской области </w:t>
      </w:r>
      <w:r w:rsidRPr="00ED5437">
        <w:rPr>
          <w:b/>
          <w:sz w:val="24"/>
          <w:szCs w:val="24"/>
        </w:rPr>
        <w:t>на 201</w:t>
      </w:r>
      <w:r w:rsidR="00D041D8">
        <w:rPr>
          <w:b/>
          <w:sz w:val="24"/>
          <w:szCs w:val="24"/>
        </w:rPr>
        <w:t>9</w:t>
      </w:r>
      <w:r w:rsidRPr="00ED5437">
        <w:rPr>
          <w:b/>
          <w:sz w:val="24"/>
          <w:szCs w:val="24"/>
        </w:rPr>
        <w:t>год</w:t>
      </w:r>
      <w:r w:rsidRPr="00FA4969">
        <w:rPr>
          <w:b/>
          <w:sz w:val="24"/>
          <w:szCs w:val="24"/>
        </w:rPr>
        <w:t>»</w:t>
      </w:r>
    </w:p>
    <w:p w:rsidR="002A357F" w:rsidRPr="00FA4969" w:rsidRDefault="002A357F" w:rsidP="002A357F">
      <w:pPr>
        <w:widowControl w:val="0"/>
        <w:autoSpaceDE w:val="0"/>
        <w:autoSpaceDN w:val="0"/>
        <w:adjustRightInd w:val="0"/>
        <w:spacing w:line="276" w:lineRule="auto"/>
        <w:jc w:val="center"/>
        <w:rPr>
          <w:b/>
          <w:sz w:val="24"/>
          <w:szCs w:val="24"/>
        </w:rPr>
      </w:pPr>
    </w:p>
    <w:tbl>
      <w:tblPr>
        <w:tblW w:w="964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3686"/>
        <w:gridCol w:w="1984"/>
        <w:gridCol w:w="2552"/>
      </w:tblGrid>
      <w:tr w:rsidR="002A357F" w:rsidRPr="00F434C4" w:rsidTr="00824172">
        <w:tc>
          <w:tcPr>
            <w:tcW w:w="1418"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w:t>
            </w:r>
          </w:p>
          <w:p w:rsidR="002A357F" w:rsidRPr="00F434C4" w:rsidRDefault="002A357F" w:rsidP="00824172">
            <w:pPr>
              <w:widowControl w:val="0"/>
              <w:autoSpaceDE w:val="0"/>
              <w:autoSpaceDN w:val="0"/>
              <w:adjustRightInd w:val="0"/>
              <w:jc w:val="center"/>
              <w:rPr>
                <w:lang w:eastAsia="en-US"/>
              </w:rPr>
            </w:pPr>
            <w:r w:rsidRPr="00F434C4">
              <w:rPr>
                <w:lang w:eastAsia="en-US"/>
              </w:rPr>
              <w:t>строки</w:t>
            </w:r>
          </w:p>
        </w:tc>
        <w:tc>
          <w:tcPr>
            <w:tcW w:w="3686"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Источники финансирования</w:t>
            </w:r>
          </w:p>
        </w:tc>
        <w:tc>
          <w:tcPr>
            <w:tcW w:w="1984"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Всего</w:t>
            </w:r>
          </w:p>
          <w:p w:rsidR="002A357F" w:rsidRPr="00F434C4" w:rsidRDefault="002A357F" w:rsidP="00824172">
            <w:pPr>
              <w:widowControl w:val="0"/>
              <w:autoSpaceDE w:val="0"/>
              <w:autoSpaceDN w:val="0"/>
              <w:adjustRightInd w:val="0"/>
              <w:jc w:val="center"/>
              <w:rPr>
                <w:lang w:eastAsia="en-US"/>
              </w:rPr>
            </w:pPr>
            <w:r w:rsidRPr="00F434C4">
              <w:rPr>
                <w:lang w:eastAsia="en-US"/>
              </w:rPr>
              <w:t>(тыс. рублей)</w:t>
            </w:r>
          </w:p>
        </w:tc>
        <w:tc>
          <w:tcPr>
            <w:tcW w:w="2552" w:type="dxa"/>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 том числе</w:t>
            </w:r>
          </w:p>
        </w:tc>
      </w:tr>
      <w:tr w:rsidR="002A357F" w:rsidRPr="00F434C4" w:rsidTr="00824172">
        <w:trPr>
          <w:cantSplit/>
          <w:trHeight w:val="1391"/>
        </w:trPr>
        <w:tc>
          <w:tcPr>
            <w:tcW w:w="1418" w:type="dxa"/>
            <w:vMerge/>
            <w:vAlign w:val="center"/>
          </w:tcPr>
          <w:p w:rsidR="002A357F" w:rsidRPr="00F434C4" w:rsidRDefault="002A357F" w:rsidP="00824172">
            <w:pPr>
              <w:spacing w:after="200" w:line="276" w:lineRule="auto"/>
              <w:jc w:val="center"/>
              <w:rPr>
                <w:rFonts w:ascii="Calibri" w:hAnsi="Calibri"/>
                <w:lang w:eastAsia="en-US"/>
              </w:rPr>
            </w:pPr>
          </w:p>
        </w:tc>
        <w:tc>
          <w:tcPr>
            <w:tcW w:w="3686" w:type="dxa"/>
            <w:vMerge/>
            <w:vAlign w:val="center"/>
          </w:tcPr>
          <w:p w:rsidR="002A357F" w:rsidRPr="00F434C4" w:rsidRDefault="002A357F" w:rsidP="00824172">
            <w:pPr>
              <w:spacing w:after="200" w:line="276" w:lineRule="auto"/>
              <w:jc w:val="center"/>
              <w:rPr>
                <w:rFonts w:ascii="Calibri" w:hAnsi="Calibri"/>
                <w:lang w:eastAsia="en-US"/>
              </w:rPr>
            </w:pPr>
          </w:p>
        </w:tc>
        <w:tc>
          <w:tcPr>
            <w:tcW w:w="1984" w:type="dxa"/>
            <w:vMerge/>
            <w:vAlign w:val="center"/>
          </w:tcPr>
          <w:p w:rsidR="002A357F" w:rsidRPr="00F434C4" w:rsidRDefault="002A357F" w:rsidP="00824172">
            <w:pPr>
              <w:spacing w:after="200" w:line="276" w:lineRule="auto"/>
              <w:jc w:val="center"/>
              <w:rPr>
                <w:rFonts w:ascii="Calibri" w:hAnsi="Calibri"/>
                <w:lang w:eastAsia="en-US"/>
              </w:rPr>
            </w:pPr>
          </w:p>
        </w:tc>
        <w:tc>
          <w:tcPr>
            <w:tcW w:w="2552" w:type="dxa"/>
            <w:textDirection w:val="btLr"/>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201</w:t>
            </w:r>
            <w:r w:rsidR="007E04F7">
              <w:rPr>
                <w:lang w:eastAsia="en-US"/>
              </w:rPr>
              <w:t>9</w:t>
            </w:r>
            <w:r w:rsidRPr="00F434C4">
              <w:rPr>
                <w:lang w:eastAsia="en-US"/>
              </w:rPr>
              <w:t xml:space="preserve"> год</w:t>
            </w:r>
          </w:p>
          <w:p w:rsidR="002A357F" w:rsidRPr="00F434C4" w:rsidRDefault="002A357F" w:rsidP="00824172">
            <w:pPr>
              <w:widowControl w:val="0"/>
              <w:autoSpaceDE w:val="0"/>
              <w:autoSpaceDN w:val="0"/>
              <w:adjustRightInd w:val="0"/>
              <w:jc w:val="center"/>
              <w:rPr>
                <w:lang w:eastAsia="en-US"/>
              </w:rPr>
            </w:pP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r w:rsidRPr="00F434C4">
              <w:rPr>
                <w:lang w:eastAsia="en-US"/>
              </w:rPr>
              <w:t>1</w:t>
            </w:r>
          </w:p>
        </w:tc>
        <w:tc>
          <w:tcPr>
            <w:tcW w:w="3686" w:type="dxa"/>
          </w:tcPr>
          <w:p w:rsidR="002A357F" w:rsidRPr="00F434C4" w:rsidRDefault="002A357F" w:rsidP="00824172">
            <w:pPr>
              <w:widowControl w:val="0"/>
              <w:autoSpaceDE w:val="0"/>
              <w:autoSpaceDN w:val="0"/>
              <w:adjustRightInd w:val="0"/>
              <w:jc w:val="center"/>
              <w:rPr>
                <w:lang w:eastAsia="en-US"/>
              </w:rPr>
            </w:pPr>
            <w:r w:rsidRPr="00F434C4">
              <w:rPr>
                <w:lang w:eastAsia="en-US"/>
              </w:rPr>
              <w:t>2</w:t>
            </w:r>
          </w:p>
        </w:tc>
        <w:tc>
          <w:tcPr>
            <w:tcW w:w="1984" w:type="dxa"/>
          </w:tcPr>
          <w:p w:rsidR="002A357F" w:rsidRPr="00F434C4" w:rsidRDefault="002A357F" w:rsidP="00824172">
            <w:pPr>
              <w:widowControl w:val="0"/>
              <w:autoSpaceDE w:val="0"/>
              <w:autoSpaceDN w:val="0"/>
              <w:adjustRightInd w:val="0"/>
              <w:jc w:val="center"/>
              <w:rPr>
                <w:lang w:eastAsia="en-US"/>
              </w:rPr>
            </w:pPr>
            <w:r w:rsidRPr="00F434C4">
              <w:rPr>
                <w:lang w:eastAsia="en-US"/>
              </w:rPr>
              <w:t>3</w:t>
            </w:r>
          </w:p>
        </w:tc>
        <w:tc>
          <w:tcPr>
            <w:tcW w:w="2552" w:type="dxa"/>
          </w:tcPr>
          <w:p w:rsidR="002A357F" w:rsidRPr="00F434C4" w:rsidRDefault="002A357F" w:rsidP="00824172">
            <w:pPr>
              <w:widowControl w:val="0"/>
              <w:autoSpaceDE w:val="0"/>
              <w:autoSpaceDN w:val="0"/>
              <w:adjustRightInd w:val="0"/>
              <w:jc w:val="center"/>
              <w:rPr>
                <w:lang w:eastAsia="en-US"/>
              </w:rPr>
            </w:pPr>
            <w:r w:rsidRPr="00F434C4">
              <w:rPr>
                <w:lang w:eastAsia="en-US"/>
              </w:rPr>
              <w:t>4</w:t>
            </w: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p>
        </w:tc>
        <w:tc>
          <w:tcPr>
            <w:tcW w:w="8222" w:type="dxa"/>
            <w:gridSpan w:val="3"/>
          </w:tcPr>
          <w:p w:rsidR="002A357F" w:rsidRPr="00341A41" w:rsidRDefault="002A357F" w:rsidP="00824172">
            <w:pPr>
              <w:widowControl w:val="0"/>
              <w:autoSpaceDE w:val="0"/>
              <w:autoSpaceDN w:val="0"/>
              <w:adjustRightInd w:val="0"/>
              <w:jc w:val="center"/>
              <w:rPr>
                <w:lang w:eastAsia="en-US"/>
              </w:rPr>
            </w:pPr>
            <w:r w:rsidRPr="00341A41">
              <w:rPr>
                <w:lang w:eastAsia="en-US"/>
              </w:rPr>
              <w:t xml:space="preserve">ОБЩИЕ РАСХОДЫ НА РЕАЛИЗАЦИЮ МУНИЦИПАЛЬНОЙ </w:t>
            </w:r>
            <w:r w:rsidR="00C53AAF">
              <w:rPr>
                <w:lang w:eastAsia="en-US"/>
              </w:rPr>
              <w:t>ПОД</w:t>
            </w:r>
            <w:r w:rsidRPr="00341A41">
              <w:rPr>
                <w:lang w:eastAsia="en-US"/>
              </w:rPr>
              <w:t>ПРОГРАММЫ</w:t>
            </w:r>
          </w:p>
        </w:tc>
      </w:tr>
      <w:tr w:rsidR="002A357F" w:rsidRPr="00F434C4"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 xml:space="preserve">Всего: </w:t>
            </w:r>
          </w:p>
          <w:p w:rsidR="002A357F" w:rsidRPr="005304B4" w:rsidRDefault="002A357F" w:rsidP="00824172">
            <w:pPr>
              <w:widowControl w:val="0"/>
              <w:autoSpaceDE w:val="0"/>
              <w:autoSpaceDN w:val="0"/>
              <w:adjustRightInd w:val="0"/>
              <w:jc w:val="both"/>
              <w:rPr>
                <w:lang w:eastAsia="en-US"/>
              </w:rPr>
            </w:pPr>
            <w:r w:rsidRPr="005304B4">
              <w:rPr>
                <w:lang w:eastAsia="en-US"/>
              </w:rPr>
              <w:t>в том числе за счет средств:</w:t>
            </w:r>
          </w:p>
        </w:tc>
        <w:tc>
          <w:tcPr>
            <w:tcW w:w="1984" w:type="dxa"/>
          </w:tcPr>
          <w:p w:rsidR="002A357F" w:rsidRPr="007E04F7" w:rsidRDefault="008B7586" w:rsidP="007E04F7">
            <w:pPr>
              <w:widowControl w:val="0"/>
              <w:autoSpaceDE w:val="0"/>
              <w:autoSpaceDN w:val="0"/>
              <w:adjustRightInd w:val="0"/>
              <w:jc w:val="center"/>
              <w:rPr>
                <w:lang w:eastAsia="en-US"/>
              </w:rPr>
            </w:pPr>
            <w:r w:rsidRPr="007E04F7">
              <w:rPr>
                <w:lang w:eastAsia="en-US"/>
              </w:rPr>
              <w:t xml:space="preserve"> </w:t>
            </w:r>
            <w:r w:rsidR="007E04F7" w:rsidRPr="007E04F7">
              <w:rPr>
                <w:lang w:eastAsia="en-US"/>
              </w:rPr>
              <w:t>1 250,0</w:t>
            </w:r>
          </w:p>
        </w:tc>
        <w:tc>
          <w:tcPr>
            <w:tcW w:w="2552" w:type="dxa"/>
          </w:tcPr>
          <w:p w:rsidR="002A357F" w:rsidRPr="007E04F7" w:rsidRDefault="007E04F7" w:rsidP="00824172">
            <w:pPr>
              <w:widowControl w:val="0"/>
              <w:autoSpaceDE w:val="0"/>
              <w:autoSpaceDN w:val="0"/>
              <w:adjustRightInd w:val="0"/>
              <w:jc w:val="center"/>
              <w:rPr>
                <w:lang w:eastAsia="en-US"/>
              </w:rPr>
            </w:pPr>
            <w:r w:rsidRPr="007E04F7">
              <w:rPr>
                <w:lang w:eastAsia="en-US"/>
              </w:rPr>
              <w:t>1 250,0</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федерального бюджета (плановый объем)</w:t>
            </w:r>
          </w:p>
        </w:tc>
        <w:tc>
          <w:tcPr>
            <w:tcW w:w="1984" w:type="dxa"/>
          </w:tcPr>
          <w:p w:rsidR="002A357F" w:rsidRPr="007E04F7" w:rsidRDefault="002A357F" w:rsidP="00824172">
            <w:pPr>
              <w:widowControl w:val="0"/>
              <w:autoSpaceDE w:val="0"/>
              <w:autoSpaceDN w:val="0"/>
              <w:adjustRightInd w:val="0"/>
              <w:jc w:val="center"/>
              <w:rPr>
                <w:lang w:eastAsia="en-US"/>
              </w:rPr>
            </w:pPr>
            <w:r w:rsidRPr="007E04F7">
              <w:rPr>
                <w:lang w:eastAsia="en-US"/>
              </w:rPr>
              <w:t>---</w:t>
            </w:r>
          </w:p>
        </w:tc>
        <w:tc>
          <w:tcPr>
            <w:tcW w:w="2552" w:type="dxa"/>
          </w:tcPr>
          <w:p w:rsidR="002A357F" w:rsidRPr="007E04F7" w:rsidRDefault="002A357F" w:rsidP="00824172">
            <w:pPr>
              <w:widowControl w:val="0"/>
              <w:autoSpaceDE w:val="0"/>
              <w:autoSpaceDN w:val="0"/>
              <w:adjustRightInd w:val="0"/>
              <w:jc w:val="center"/>
              <w:rPr>
                <w:lang w:eastAsia="en-US"/>
              </w:rPr>
            </w:pPr>
            <w:r w:rsidRPr="007E04F7">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областного бюджета (плановый объем)</w:t>
            </w:r>
          </w:p>
        </w:tc>
        <w:tc>
          <w:tcPr>
            <w:tcW w:w="1984" w:type="dxa"/>
          </w:tcPr>
          <w:p w:rsidR="002A357F" w:rsidRPr="007E04F7" w:rsidRDefault="007E04F7" w:rsidP="00824172">
            <w:pPr>
              <w:widowControl w:val="0"/>
              <w:autoSpaceDE w:val="0"/>
              <w:autoSpaceDN w:val="0"/>
              <w:adjustRightInd w:val="0"/>
              <w:jc w:val="center"/>
              <w:rPr>
                <w:lang w:eastAsia="en-US"/>
              </w:rPr>
            </w:pPr>
            <w:r w:rsidRPr="007E04F7">
              <w:rPr>
                <w:lang w:eastAsia="en-US"/>
              </w:rPr>
              <w:t>1 028,8</w:t>
            </w:r>
          </w:p>
        </w:tc>
        <w:tc>
          <w:tcPr>
            <w:tcW w:w="2552" w:type="dxa"/>
          </w:tcPr>
          <w:p w:rsidR="002A357F" w:rsidRPr="007E04F7" w:rsidRDefault="007E04F7" w:rsidP="00824172">
            <w:pPr>
              <w:widowControl w:val="0"/>
              <w:autoSpaceDE w:val="0"/>
              <w:autoSpaceDN w:val="0"/>
              <w:adjustRightInd w:val="0"/>
              <w:jc w:val="center"/>
              <w:rPr>
                <w:lang w:eastAsia="en-US"/>
              </w:rPr>
            </w:pPr>
            <w:r w:rsidRPr="007E04F7">
              <w:rPr>
                <w:lang w:eastAsia="en-US"/>
              </w:rPr>
              <w:t>1 028,8</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местного бюджета (плановый объем)</w:t>
            </w:r>
          </w:p>
        </w:tc>
        <w:tc>
          <w:tcPr>
            <w:tcW w:w="1984" w:type="dxa"/>
          </w:tcPr>
          <w:p w:rsidR="002A357F" w:rsidRPr="007E04F7" w:rsidRDefault="007E04F7" w:rsidP="00824172">
            <w:pPr>
              <w:widowControl w:val="0"/>
              <w:autoSpaceDE w:val="0"/>
              <w:autoSpaceDN w:val="0"/>
              <w:adjustRightInd w:val="0"/>
              <w:jc w:val="center"/>
              <w:rPr>
                <w:lang w:eastAsia="en-US"/>
              </w:rPr>
            </w:pPr>
            <w:r w:rsidRPr="007E04F7">
              <w:rPr>
                <w:lang w:eastAsia="en-US"/>
              </w:rPr>
              <w:t>221,2</w:t>
            </w:r>
          </w:p>
        </w:tc>
        <w:tc>
          <w:tcPr>
            <w:tcW w:w="2552" w:type="dxa"/>
          </w:tcPr>
          <w:p w:rsidR="002A357F" w:rsidRPr="007E04F7" w:rsidRDefault="007E04F7" w:rsidP="00824172">
            <w:pPr>
              <w:widowControl w:val="0"/>
              <w:autoSpaceDE w:val="0"/>
              <w:autoSpaceDN w:val="0"/>
              <w:adjustRightInd w:val="0"/>
              <w:jc w:val="center"/>
              <w:rPr>
                <w:lang w:eastAsia="en-US"/>
              </w:rPr>
            </w:pPr>
            <w:r w:rsidRPr="007E04F7">
              <w:rPr>
                <w:lang w:eastAsia="en-US"/>
              </w:rPr>
              <w:t>221,2</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Прочих источников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F434C4" w:rsidTr="00824172">
        <w:tc>
          <w:tcPr>
            <w:tcW w:w="9640" w:type="dxa"/>
            <w:gridSpan w:val="4"/>
          </w:tcPr>
          <w:p w:rsidR="002A357F" w:rsidRPr="005C063C" w:rsidRDefault="002A357F" w:rsidP="00D041D8">
            <w:pPr>
              <w:widowControl w:val="0"/>
              <w:autoSpaceDE w:val="0"/>
              <w:autoSpaceDN w:val="0"/>
              <w:adjustRightInd w:val="0"/>
              <w:jc w:val="center"/>
              <w:rPr>
                <w:b/>
                <w:lang w:eastAsia="en-US"/>
              </w:rPr>
            </w:pPr>
            <w:r w:rsidRPr="00D041D8">
              <w:rPr>
                <w:b/>
                <w:lang w:eastAsia="en-US"/>
              </w:rPr>
              <w:t>по мероприятиям «Государственная поддержка проектов местных инициатив граждан»</w:t>
            </w:r>
            <w:r w:rsidRPr="00D041D8">
              <w:rPr>
                <w:lang w:eastAsia="en-US"/>
              </w:rPr>
              <w:t xml:space="preserve"> </w:t>
            </w:r>
            <w:r w:rsidRPr="00D041D8">
              <w:rPr>
                <w:b/>
                <w:lang w:eastAsia="en-US"/>
              </w:rPr>
              <w:t xml:space="preserve">в соответствии с областным законом от </w:t>
            </w:r>
            <w:r w:rsidR="00D041D8" w:rsidRPr="00D041D8">
              <w:rPr>
                <w:b/>
                <w:lang w:eastAsia="en-US"/>
              </w:rPr>
              <w:t xml:space="preserve">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2A357F" w:rsidRPr="00F434C4" w:rsidTr="00824172">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Всего:</w:t>
            </w:r>
          </w:p>
          <w:p w:rsidR="002A357F" w:rsidRPr="005304B4" w:rsidRDefault="002A357F" w:rsidP="00824172">
            <w:pPr>
              <w:widowControl w:val="0"/>
              <w:autoSpaceDE w:val="0"/>
              <w:autoSpaceDN w:val="0"/>
              <w:adjustRightInd w:val="0"/>
              <w:jc w:val="both"/>
              <w:rPr>
                <w:lang w:eastAsia="en-US"/>
              </w:rPr>
            </w:pPr>
            <w:r w:rsidRPr="005304B4">
              <w:rPr>
                <w:lang w:eastAsia="en-US"/>
              </w:rPr>
              <w:t>в том числе за счет средств:</w:t>
            </w:r>
          </w:p>
        </w:tc>
        <w:tc>
          <w:tcPr>
            <w:tcW w:w="1984" w:type="dxa"/>
          </w:tcPr>
          <w:p w:rsidR="002A357F" w:rsidRPr="005304B4" w:rsidRDefault="00D041D8" w:rsidP="00824172">
            <w:pPr>
              <w:widowControl w:val="0"/>
              <w:autoSpaceDE w:val="0"/>
              <w:autoSpaceDN w:val="0"/>
              <w:adjustRightInd w:val="0"/>
              <w:jc w:val="center"/>
              <w:rPr>
                <w:lang w:eastAsia="en-US"/>
              </w:rPr>
            </w:pPr>
            <w:r>
              <w:rPr>
                <w:lang w:eastAsia="en-US"/>
              </w:rPr>
              <w:t>1250,0</w:t>
            </w:r>
          </w:p>
        </w:tc>
        <w:tc>
          <w:tcPr>
            <w:tcW w:w="2552" w:type="dxa"/>
          </w:tcPr>
          <w:p w:rsidR="002A357F" w:rsidRPr="005304B4" w:rsidRDefault="00D041D8" w:rsidP="00824172">
            <w:pPr>
              <w:widowControl w:val="0"/>
              <w:autoSpaceDE w:val="0"/>
              <w:autoSpaceDN w:val="0"/>
              <w:adjustRightInd w:val="0"/>
              <w:jc w:val="center"/>
              <w:rPr>
                <w:lang w:eastAsia="en-US"/>
              </w:rPr>
            </w:pPr>
            <w:r>
              <w:rPr>
                <w:lang w:eastAsia="en-US"/>
              </w:rPr>
              <w:t>1250,0</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федерального бюджета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областного бюджета (плановый объем)</w:t>
            </w:r>
          </w:p>
        </w:tc>
        <w:tc>
          <w:tcPr>
            <w:tcW w:w="1984" w:type="dxa"/>
          </w:tcPr>
          <w:p w:rsidR="002A357F" w:rsidRPr="005304B4" w:rsidRDefault="00D041D8" w:rsidP="00824172">
            <w:pPr>
              <w:widowControl w:val="0"/>
              <w:autoSpaceDE w:val="0"/>
              <w:autoSpaceDN w:val="0"/>
              <w:adjustRightInd w:val="0"/>
              <w:jc w:val="center"/>
              <w:rPr>
                <w:lang w:eastAsia="en-US"/>
              </w:rPr>
            </w:pPr>
            <w:r>
              <w:rPr>
                <w:lang w:eastAsia="en-US"/>
              </w:rPr>
              <w:t>1028,8</w:t>
            </w:r>
          </w:p>
        </w:tc>
        <w:tc>
          <w:tcPr>
            <w:tcW w:w="2552" w:type="dxa"/>
          </w:tcPr>
          <w:p w:rsidR="002A357F" w:rsidRPr="005304B4" w:rsidRDefault="00D041D8" w:rsidP="00824172">
            <w:pPr>
              <w:widowControl w:val="0"/>
              <w:autoSpaceDE w:val="0"/>
              <w:autoSpaceDN w:val="0"/>
              <w:adjustRightInd w:val="0"/>
              <w:jc w:val="center"/>
              <w:rPr>
                <w:lang w:eastAsia="en-US"/>
              </w:rPr>
            </w:pPr>
            <w:r>
              <w:rPr>
                <w:lang w:eastAsia="en-US"/>
              </w:rPr>
              <w:t>1028,8</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местного бюджета (плановый объем)</w:t>
            </w:r>
          </w:p>
        </w:tc>
        <w:tc>
          <w:tcPr>
            <w:tcW w:w="1984" w:type="dxa"/>
          </w:tcPr>
          <w:p w:rsidR="002A357F" w:rsidRPr="005304B4" w:rsidRDefault="00D041D8" w:rsidP="00824172">
            <w:pPr>
              <w:widowControl w:val="0"/>
              <w:autoSpaceDE w:val="0"/>
              <w:autoSpaceDN w:val="0"/>
              <w:adjustRightInd w:val="0"/>
              <w:jc w:val="center"/>
              <w:rPr>
                <w:lang w:eastAsia="en-US"/>
              </w:rPr>
            </w:pPr>
            <w:r>
              <w:rPr>
                <w:lang w:eastAsia="en-US"/>
              </w:rPr>
              <w:t>221,2</w:t>
            </w:r>
          </w:p>
        </w:tc>
        <w:tc>
          <w:tcPr>
            <w:tcW w:w="2552" w:type="dxa"/>
          </w:tcPr>
          <w:p w:rsidR="002A357F" w:rsidRPr="005304B4" w:rsidRDefault="00D041D8" w:rsidP="00824172">
            <w:pPr>
              <w:widowControl w:val="0"/>
              <w:autoSpaceDE w:val="0"/>
              <w:autoSpaceDN w:val="0"/>
              <w:adjustRightInd w:val="0"/>
              <w:jc w:val="center"/>
              <w:rPr>
                <w:lang w:eastAsia="en-US"/>
              </w:rPr>
            </w:pPr>
            <w:r>
              <w:rPr>
                <w:lang w:eastAsia="en-US"/>
              </w:rPr>
              <w:t>221,2</w:t>
            </w:r>
          </w:p>
        </w:tc>
      </w:tr>
      <w:tr w:rsidR="002A357F" w:rsidRPr="00F434C4" w:rsidTr="005304B4">
        <w:trPr>
          <w:trHeight w:val="70"/>
        </w:trPr>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Прочих источников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bl>
    <w:p w:rsidR="002A357F" w:rsidRDefault="002A357F" w:rsidP="002A357F">
      <w:pPr>
        <w:widowControl w:val="0"/>
        <w:autoSpaceDE w:val="0"/>
        <w:autoSpaceDN w:val="0"/>
        <w:adjustRightInd w:val="0"/>
        <w:spacing w:after="200" w:line="276" w:lineRule="auto"/>
        <w:jc w:val="right"/>
        <w:rPr>
          <w:b/>
        </w:rPr>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 w:rsidR="002A357F" w:rsidRPr="00F434C4"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B4741B" w:rsidRDefault="00B4741B" w:rsidP="002A357F">
      <w:pPr>
        <w:widowControl w:val="0"/>
        <w:autoSpaceDE w:val="0"/>
        <w:autoSpaceDN w:val="0"/>
        <w:adjustRightInd w:val="0"/>
        <w:spacing w:line="276" w:lineRule="auto"/>
        <w:jc w:val="center"/>
        <w:rPr>
          <w:b/>
          <w:sz w:val="24"/>
          <w:szCs w:val="24"/>
        </w:rPr>
      </w:pPr>
    </w:p>
    <w:p w:rsidR="00B4741B" w:rsidRDefault="00B4741B" w:rsidP="002A357F">
      <w:pPr>
        <w:widowControl w:val="0"/>
        <w:autoSpaceDE w:val="0"/>
        <w:autoSpaceDN w:val="0"/>
        <w:adjustRightInd w:val="0"/>
        <w:spacing w:line="276" w:lineRule="auto"/>
        <w:jc w:val="center"/>
        <w:rPr>
          <w:b/>
          <w:sz w:val="24"/>
          <w:szCs w:val="24"/>
        </w:rPr>
      </w:pPr>
    </w:p>
    <w:p w:rsidR="00B4741B" w:rsidRDefault="00B4741B"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 xml:space="preserve">План реализации                                                                  </w:t>
      </w:r>
    </w:p>
    <w:p w:rsidR="002A357F" w:rsidRPr="00FA4969" w:rsidRDefault="00C53AAF" w:rsidP="002A357F">
      <w:pPr>
        <w:widowControl w:val="0"/>
        <w:autoSpaceDE w:val="0"/>
        <w:autoSpaceDN w:val="0"/>
        <w:adjustRightInd w:val="0"/>
        <w:spacing w:line="276" w:lineRule="auto"/>
        <w:jc w:val="center"/>
        <w:rPr>
          <w:b/>
          <w:sz w:val="24"/>
          <w:szCs w:val="24"/>
        </w:rPr>
      </w:pPr>
      <w:r>
        <w:rPr>
          <w:b/>
          <w:sz w:val="24"/>
          <w:szCs w:val="24"/>
        </w:rPr>
        <w:t>м</w:t>
      </w:r>
      <w:r w:rsidR="002A357F" w:rsidRPr="00FA4969">
        <w:rPr>
          <w:b/>
          <w:sz w:val="24"/>
          <w:szCs w:val="24"/>
        </w:rPr>
        <w:t>униципальной</w:t>
      </w:r>
      <w:r w:rsidR="002A357F">
        <w:rPr>
          <w:b/>
          <w:sz w:val="24"/>
          <w:szCs w:val="24"/>
        </w:rPr>
        <w:t xml:space="preserve"> под</w:t>
      </w:r>
      <w:r w:rsidR="002A357F" w:rsidRPr="00FA4969">
        <w:rPr>
          <w:b/>
          <w:sz w:val="24"/>
          <w:szCs w:val="24"/>
        </w:rPr>
        <w:t>программы</w:t>
      </w: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w:t>
      </w:r>
      <w:r w:rsidRPr="00ED5437">
        <w:rPr>
          <w:b/>
          <w:sz w:val="24"/>
          <w:szCs w:val="24"/>
        </w:rPr>
        <w:t xml:space="preserve">Создание условий для эффективного выполнения органами местного самоуправления своих полномочий в МО </w:t>
      </w:r>
      <w:proofErr w:type="spellStart"/>
      <w:r w:rsidRPr="00ED5437">
        <w:rPr>
          <w:b/>
          <w:sz w:val="24"/>
          <w:szCs w:val="24"/>
        </w:rPr>
        <w:t>Красноозерное</w:t>
      </w:r>
      <w:proofErr w:type="spellEnd"/>
      <w:r w:rsidRPr="00ED5437">
        <w:rPr>
          <w:b/>
          <w:sz w:val="24"/>
          <w:szCs w:val="24"/>
        </w:rPr>
        <w:t xml:space="preserve"> сельское поселение</w:t>
      </w:r>
      <w:r w:rsidRPr="002C318A">
        <w:rPr>
          <w:b/>
          <w:sz w:val="24"/>
          <w:szCs w:val="24"/>
        </w:rPr>
        <w:t xml:space="preserve"> </w:t>
      </w:r>
      <w:r>
        <w:rPr>
          <w:b/>
          <w:sz w:val="24"/>
          <w:szCs w:val="24"/>
        </w:rPr>
        <w:t xml:space="preserve">МО </w:t>
      </w:r>
      <w:proofErr w:type="spellStart"/>
      <w:r>
        <w:rPr>
          <w:b/>
          <w:sz w:val="24"/>
          <w:szCs w:val="24"/>
        </w:rPr>
        <w:t>Приозерский</w:t>
      </w:r>
      <w:proofErr w:type="spellEnd"/>
      <w:r>
        <w:rPr>
          <w:b/>
          <w:sz w:val="24"/>
          <w:szCs w:val="24"/>
        </w:rPr>
        <w:t xml:space="preserve"> муниципальный район Ленинградской области </w:t>
      </w:r>
      <w:r w:rsidRPr="002C318A">
        <w:rPr>
          <w:b/>
          <w:sz w:val="24"/>
          <w:szCs w:val="24"/>
        </w:rPr>
        <w:t>на 201</w:t>
      </w:r>
      <w:r w:rsidR="00B4741B">
        <w:rPr>
          <w:b/>
          <w:sz w:val="24"/>
          <w:szCs w:val="24"/>
        </w:rPr>
        <w:t xml:space="preserve">9 </w:t>
      </w:r>
      <w:r w:rsidRPr="002C318A">
        <w:rPr>
          <w:b/>
          <w:sz w:val="24"/>
          <w:szCs w:val="24"/>
        </w:rPr>
        <w:t>год</w:t>
      </w:r>
      <w:r w:rsidRPr="00FA4969">
        <w:rPr>
          <w:b/>
          <w:sz w:val="24"/>
          <w:szCs w:val="24"/>
        </w:rPr>
        <w:t>»</w:t>
      </w: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52"/>
        <w:gridCol w:w="1134"/>
        <w:gridCol w:w="1134"/>
        <w:gridCol w:w="1276"/>
        <w:gridCol w:w="2126"/>
        <w:gridCol w:w="1559"/>
      </w:tblGrid>
      <w:tr w:rsidR="002A357F" w:rsidRPr="003156DB" w:rsidTr="00824172">
        <w:trPr>
          <w:trHeight w:val="70"/>
        </w:trPr>
        <w:tc>
          <w:tcPr>
            <w:tcW w:w="2552"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Наименование подпрограммы, основного мероприятия, мероприятий, реализуемых в рамках основного мероприятия</w:t>
            </w:r>
          </w:p>
        </w:tc>
        <w:tc>
          <w:tcPr>
            <w:tcW w:w="1134"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Ответственный исполнитель (Ф.И.О., должность)</w:t>
            </w:r>
          </w:p>
        </w:tc>
        <w:tc>
          <w:tcPr>
            <w:tcW w:w="2410" w:type="dxa"/>
            <w:gridSpan w:val="2"/>
          </w:tcPr>
          <w:p w:rsidR="002A357F" w:rsidRPr="003156DB" w:rsidRDefault="002A357F" w:rsidP="00824172">
            <w:pPr>
              <w:widowControl w:val="0"/>
              <w:autoSpaceDE w:val="0"/>
              <w:autoSpaceDN w:val="0"/>
              <w:adjustRightInd w:val="0"/>
              <w:jc w:val="center"/>
              <w:rPr>
                <w:lang w:eastAsia="en-US"/>
              </w:rPr>
            </w:pPr>
            <w:r w:rsidRPr="003156DB">
              <w:rPr>
                <w:lang w:eastAsia="en-US"/>
              </w:rPr>
              <w:t>Срок</w:t>
            </w:r>
          </w:p>
        </w:tc>
        <w:tc>
          <w:tcPr>
            <w:tcW w:w="2126"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Финансирование (</w:t>
            </w:r>
            <w:proofErr w:type="spellStart"/>
            <w:r w:rsidRPr="003156DB">
              <w:rPr>
                <w:lang w:eastAsia="en-US"/>
              </w:rPr>
              <w:t>тыс.руб</w:t>
            </w:r>
            <w:proofErr w:type="spellEnd"/>
            <w:r w:rsidRPr="003156DB">
              <w:rPr>
                <w:lang w:eastAsia="en-US"/>
              </w:rPr>
              <w:t>.)</w:t>
            </w:r>
          </w:p>
        </w:tc>
        <w:tc>
          <w:tcPr>
            <w:tcW w:w="1559"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В том числе:</w:t>
            </w:r>
          </w:p>
        </w:tc>
      </w:tr>
      <w:tr w:rsidR="002A357F" w:rsidRPr="003156DB" w:rsidTr="00824172">
        <w:trPr>
          <w:trHeight w:val="509"/>
        </w:trPr>
        <w:tc>
          <w:tcPr>
            <w:tcW w:w="2552" w:type="dxa"/>
            <w:vMerge/>
            <w:vAlign w:val="center"/>
          </w:tcPr>
          <w:p w:rsidR="002A357F" w:rsidRPr="003156DB" w:rsidRDefault="002A357F" w:rsidP="00824172">
            <w:pPr>
              <w:spacing w:after="200" w:line="276" w:lineRule="auto"/>
              <w:jc w:val="both"/>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134"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начала реализации</w:t>
            </w:r>
          </w:p>
        </w:tc>
        <w:tc>
          <w:tcPr>
            <w:tcW w:w="1276"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окончания реализации</w:t>
            </w:r>
          </w:p>
        </w:tc>
        <w:tc>
          <w:tcPr>
            <w:tcW w:w="2126" w:type="dxa"/>
            <w:vMerge/>
            <w:vAlign w:val="center"/>
          </w:tcPr>
          <w:p w:rsidR="002A357F" w:rsidRPr="003156DB" w:rsidRDefault="002A357F" w:rsidP="00824172">
            <w:pPr>
              <w:spacing w:after="200" w:line="276" w:lineRule="auto"/>
              <w:jc w:val="both"/>
              <w:rPr>
                <w:lang w:eastAsia="en-US"/>
              </w:rPr>
            </w:pPr>
          </w:p>
        </w:tc>
        <w:tc>
          <w:tcPr>
            <w:tcW w:w="1559" w:type="dxa"/>
            <w:vMerge/>
          </w:tcPr>
          <w:p w:rsidR="002A357F" w:rsidRPr="003156DB" w:rsidRDefault="002A357F" w:rsidP="00824172">
            <w:pPr>
              <w:widowControl w:val="0"/>
              <w:autoSpaceDE w:val="0"/>
              <w:autoSpaceDN w:val="0"/>
              <w:adjustRightInd w:val="0"/>
              <w:jc w:val="center"/>
              <w:rPr>
                <w:lang w:eastAsia="en-US"/>
              </w:rPr>
            </w:pPr>
          </w:p>
        </w:tc>
      </w:tr>
      <w:tr w:rsidR="002A357F" w:rsidRPr="003156DB" w:rsidTr="00824172">
        <w:tc>
          <w:tcPr>
            <w:tcW w:w="2552" w:type="dxa"/>
            <w:vMerge/>
            <w:vAlign w:val="center"/>
          </w:tcPr>
          <w:p w:rsidR="002A357F" w:rsidRPr="003156DB" w:rsidRDefault="002A357F" w:rsidP="00824172">
            <w:pPr>
              <w:spacing w:after="200" w:line="276" w:lineRule="auto"/>
              <w:jc w:val="both"/>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276" w:type="dxa"/>
            <w:vMerge/>
            <w:vAlign w:val="center"/>
          </w:tcPr>
          <w:p w:rsidR="002A357F" w:rsidRPr="003156DB" w:rsidRDefault="002A357F" w:rsidP="00824172">
            <w:pPr>
              <w:spacing w:after="200" w:line="276" w:lineRule="auto"/>
              <w:jc w:val="center"/>
              <w:rPr>
                <w:lang w:eastAsia="en-US"/>
              </w:rPr>
            </w:pPr>
          </w:p>
        </w:tc>
        <w:tc>
          <w:tcPr>
            <w:tcW w:w="2126" w:type="dxa"/>
            <w:vMerge/>
            <w:vAlign w:val="center"/>
          </w:tcPr>
          <w:p w:rsidR="002A357F" w:rsidRPr="003156DB" w:rsidRDefault="002A357F" w:rsidP="00824172">
            <w:pPr>
              <w:spacing w:after="200" w:line="276" w:lineRule="auto"/>
              <w:jc w:val="both"/>
              <w:rPr>
                <w:lang w:eastAsia="en-US"/>
              </w:rPr>
            </w:pPr>
          </w:p>
        </w:tc>
        <w:tc>
          <w:tcPr>
            <w:tcW w:w="1559" w:type="dxa"/>
          </w:tcPr>
          <w:p w:rsidR="002A357F" w:rsidRPr="003156DB" w:rsidRDefault="002A357F" w:rsidP="00846679">
            <w:pPr>
              <w:widowControl w:val="0"/>
              <w:autoSpaceDE w:val="0"/>
              <w:autoSpaceDN w:val="0"/>
              <w:adjustRightInd w:val="0"/>
              <w:jc w:val="center"/>
              <w:rPr>
                <w:lang w:eastAsia="en-US"/>
              </w:rPr>
            </w:pPr>
            <w:r w:rsidRPr="003156DB">
              <w:rPr>
                <w:lang w:eastAsia="en-US"/>
              </w:rPr>
              <w:t>201</w:t>
            </w:r>
            <w:r w:rsidR="00846679">
              <w:rPr>
                <w:lang w:eastAsia="en-US"/>
              </w:rPr>
              <w:t>9</w:t>
            </w:r>
            <w:r w:rsidRPr="003156DB">
              <w:rPr>
                <w:lang w:eastAsia="en-US"/>
              </w:rPr>
              <w:t xml:space="preserve"> год</w:t>
            </w:r>
          </w:p>
        </w:tc>
      </w:tr>
      <w:tr w:rsidR="002A357F" w:rsidRPr="003156DB" w:rsidTr="00824172">
        <w:tc>
          <w:tcPr>
            <w:tcW w:w="2552" w:type="dxa"/>
          </w:tcPr>
          <w:p w:rsidR="002A357F" w:rsidRPr="003156DB" w:rsidRDefault="002A357F" w:rsidP="00824172">
            <w:pPr>
              <w:widowControl w:val="0"/>
              <w:autoSpaceDE w:val="0"/>
              <w:autoSpaceDN w:val="0"/>
              <w:adjustRightInd w:val="0"/>
              <w:jc w:val="center"/>
              <w:rPr>
                <w:lang w:eastAsia="en-US"/>
              </w:rPr>
            </w:pPr>
            <w:r w:rsidRPr="003156DB">
              <w:rPr>
                <w:lang w:eastAsia="en-US"/>
              </w:rPr>
              <w:t>1</w:t>
            </w:r>
          </w:p>
        </w:tc>
        <w:tc>
          <w:tcPr>
            <w:tcW w:w="1134" w:type="dxa"/>
          </w:tcPr>
          <w:p w:rsidR="002A357F" w:rsidRPr="003156DB" w:rsidRDefault="002A357F" w:rsidP="00824172">
            <w:pPr>
              <w:widowControl w:val="0"/>
              <w:autoSpaceDE w:val="0"/>
              <w:autoSpaceDN w:val="0"/>
              <w:adjustRightInd w:val="0"/>
              <w:jc w:val="center"/>
              <w:rPr>
                <w:lang w:eastAsia="en-US"/>
              </w:rPr>
            </w:pPr>
            <w:r w:rsidRPr="003156DB">
              <w:rPr>
                <w:lang w:eastAsia="en-US"/>
              </w:rPr>
              <w:t>2</w:t>
            </w:r>
          </w:p>
        </w:tc>
        <w:tc>
          <w:tcPr>
            <w:tcW w:w="1134" w:type="dxa"/>
          </w:tcPr>
          <w:p w:rsidR="002A357F" w:rsidRPr="003156DB" w:rsidRDefault="002A357F" w:rsidP="00824172">
            <w:pPr>
              <w:widowControl w:val="0"/>
              <w:autoSpaceDE w:val="0"/>
              <w:autoSpaceDN w:val="0"/>
              <w:adjustRightInd w:val="0"/>
              <w:jc w:val="center"/>
              <w:rPr>
                <w:lang w:eastAsia="en-US"/>
              </w:rPr>
            </w:pPr>
            <w:r w:rsidRPr="003156DB">
              <w:rPr>
                <w:lang w:eastAsia="en-US"/>
              </w:rPr>
              <w:t>3</w:t>
            </w:r>
          </w:p>
        </w:tc>
        <w:tc>
          <w:tcPr>
            <w:tcW w:w="1276" w:type="dxa"/>
          </w:tcPr>
          <w:p w:rsidR="002A357F" w:rsidRPr="003156DB" w:rsidRDefault="002A357F" w:rsidP="00824172">
            <w:pPr>
              <w:widowControl w:val="0"/>
              <w:autoSpaceDE w:val="0"/>
              <w:autoSpaceDN w:val="0"/>
              <w:adjustRightInd w:val="0"/>
              <w:jc w:val="center"/>
              <w:rPr>
                <w:lang w:eastAsia="en-US"/>
              </w:rPr>
            </w:pPr>
            <w:r w:rsidRPr="003156DB">
              <w:rPr>
                <w:lang w:eastAsia="en-US"/>
              </w:rPr>
              <w:t>4</w:t>
            </w:r>
          </w:p>
        </w:tc>
        <w:tc>
          <w:tcPr>
            <w:tcW w:w="2126" w:type="dxa"/>
          </w:tcPr>
          <w:p w:rsidR="002A357F" w:rsidRPr="003156DB" w:rsidRDefault="002A357F" w:rsidP="00824172">
            <w:pPr>
              <w:widowControl w:val="0"/>
              <w:autoSpaceDE w:val="0"/>
              <w:autoSpaceDN w:val="0"/>
              <w:adjustRightInd w:val="0"/>
              <w:jc w:val="center"/>
              <w:rPr>
                <w:lang w:eastAsia="en-US"/>
              </w:rPr>
            </w:pPr>
            <w:r w:rsidRPr="003156DB">
              <w:rPr>
                <w:lang w:eastAsia="en-US"/>
              </w:rPr>
              <w:t>5</w:t>
            </w:r>
          </w:p>
        </w:tc>
        <w:tc>
          <w:tcPr>
            <w:tcW w:w="1559" w:type="dxa"/>
          </w:tcPr>
          <w:p w:rsidR="002A357F" w:rsidRPr="003156DB" w:rsidRDefault="002A357F" w:rsidP="00824172">
            <w:pPr>
              <w:widowControl w:val="0"/>
              <w:autoSpaceDE w:val="0"/>
              <w:autoSpaceDN w:val="0"/>
              <w:adjustRightInd w:val="0"/>
              <w:jc w:val="center"/>
              <w:rPr>
                <w:lang w:eastAsia="en-US"/>
              </w:rPr>
            </w:pPr>
            <w:r w:rsidRPr="003156DB">
              <w:rPr>
                <w:lang w:eastAsia="en-US"/>
              </w:rPr>
              <w:t>8</w:t>
            </w:r>
          </w:p>
        </w:tc>
      </w:tr>
      <w:tr w:rsidR="002A357F" w:rsidRPr="003156DB" w:rsidTr="00824172">
        <w:tc>
          <w:tcPr>
            <w:tcW w:w="2552" w:type="dxa"/>
            <w:vMerge w:val="restart"/>
          </w:tcPr>
          <w:p w:rsidR="002A357F" w:rsidRPr="00EA5835" w:rsidRDefault="002A357F" w:rsidP="006F7F60">
            <w:pPr>
              <w:pStyle w:val="a4"/>
              <w:numPr>
                <w:ilvl w:val="0"/>
                <w:numId w:val="3"/>
              </w:numPr>
              <w:ind w:left="0" w:firstLine="0"/>
              <w:rPr>
                <w:rFonts w:ascii="Times New Roman" w:hAnsi="Times New Roman" w:cs="Times New Roman"/>
                <w:b/>
                <w:color w:val="auto"/>
                <w:sz w:val="20"/>
                <w:szCs w:val="20"/>
                <w:lang w:eastAsia="en-US"/>
              </w:rPr>
            </w:pPr>
            <w:r w:rsidRPr="006F7F60">
              <w:rPr>
                <w:rFonts w:ascii="Times New Roman" w:hAnsi="Times New Roman" w:cs="Times New Roman"/>
                <w:b/>
                <w:sz w:val="20"/>
                <w:szCs w:val="20"/>
                <w:lang w:eastAsia="en-US"/>
              </w:rPr>
              <w:t xml:space="preserve">Государственная поддержка проектов местных инициатив граждан» в соответствии с областным законом  № </w:t>
            </w:r>
            <w:r w:rsidR="006F7F60">
              <w:rPr>
                <w:rFonts w:ascii="Times New Roman" w:hAnsi="Times New Roman" w:cs="Times New Roman"/>
                <w:b/>
                <w:sz w:val="20"/>
                <w:szCs w:val="20"/>
                <w:lang w:eastAsia="en-US"/>
              </w:rPr>
              <w:t>3-оз</w:t>
            </w: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6F7F60">
            <w:pPr>
              <w:pStyle w:val="a4"/>
              <w:rPr>
                <w:rFonts w:ascii="Times New Roman" w:hAnsi="Times New Roman" w:cs="Times New Roman"/>
                <w:color w:val="auto"/>
                <w:sz w:val="20"/>
                <w:szCs w:val="20"/>
                <w:lang w:eastAsia="en-US"/>
              </w:rPr>
            </w:pPr>
            <w:r w:rsidRPr="003156DB">
              <w:rPr>
                <w:rFonts w:ascii="Times New Roman" w:hAnsi="Times New Roman" w:cs="Times New Roman"/>
                <w:color w:val="auto"/>
                <w:sz w:val="20"/>
                <w:szCs w:val="20"/>
                <w:lang w:eastAsia="en-US"/>
              </w:rPr>
              <w:t>01.01.201</w:t>
            </w:r>
            <w:r w:rsidR="006F7F60">
              <w:rPr>
                <w:rFonts w:ascii="Times New Roman" w:hAnsi="Times New Roman" w:cs="Times New Roman"/>
                <w:color w:val="auto"/>
                <w:sz w:val="20"/>
                <w:szCs w:val="20"/>
                <w:lang w:eastAsia="en-US"/>
              </w:rPr>
              <w:t>9</w:t>
            </w:r>
          </w:p>
        </w:tc>
        <w:tc>
          <w:tcPr>
            <w:tcW w:w="1276" w:type="dxa"/>
          </w:tcPr>
          <w:p w:rsidR="002A357F" w:rsidRPr="003156DB" w:rsidRDefault="002A357F" w:rsidP="006F7F60">
            <w:pPr>
              <w:pStyle w:val="a4"/>
              <w:rPr>
                <w:rFonts w:ascii="Times New Roman" w:hAnsi="Times New Roman" w:cs="Times New Roman"/>
                <w:color w:val="auto"/>
                <w:sz w:val="20"/>
                <w:szCs w:val="20"/>
                <w:lang w:eastAsia="en-US"/>
              </w:rPr>
            </w:pPr>
            <w:r w:rsidRPr="003156DB">
              <w:rPr>
                <w:rFonts w:ascii="Times New Roman" w:hAnsi="Times New Roman" w:cs="Times New Roman"/>
                <w:color w:val="auto"/>
                <w:sz w:val="20"/>
                <w:szCs w:val="20"/>
                <w:lang w:eastAsia="en-US"/>
              </w:rPr>
              <w:t>31.12.201</w:t>
            </w:r>
            <w:r w:rsidR="006F7F60">
              <w:rPr>
                <w:rFonts w:ascii="Times New Roman" w:hAnsi="Times New Roman" w:cs="Times New Roman"/>
                <w:color w:val="auto"/>
                <w:sz w:val="20"/>
                <w:szCs w:val="20"/>
                <w:lang w:eastAsia="en-US"/>
              </w:rPr>
              <w:t>9</w:t>
            </w:r>
          </w:p>
        </w:tc>
        <w:tc>
          <w:tcPr>
            <w:tcW w:w="2126" w:type="dxa"/>
          </w:tcPr>
          <w:p w:rsidR="002A357F" w:rsidRPr="003156DB" w:rsidRDefault="002A357F" w:rsidP="00824172">
            <w:pPr>
              <w:pStyle w:val="a4"/>
              <w:rPr>
                <w:rFonts w:ascii="Times New Roman" w:hAnsi="Times New Roman" w:cs="Times New Roman"/>
                <w:color w:val="auto"/>
                <w:sz w:val="20"/>
                <w:szCs w:val="20"/>
                <w:lang w:eastAsia="en-US"/>
              </w:rPr>
            </w:pPr>
          </w:p>
        </w:tc>
        <w:tc>
          <w:tcPr>
            <w:tcW w:w="1559" w:type="dxa"/>
          </w:tcPr>
          <w:p w:rsidR="002A357F" w:rsidRPr="003156DB" w:rsidRDefault="006F7F60" w:rsidP="00824172">
            <w:pPr>
              <w:pStyle w:val="a4"/>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r w:rsidR="00D04037">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250,0</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Федеральный бюджет-</w:t>
            </w:r>
          </w:p>
        </w:tc>
        <w:tc>
          <w:tcPr>
            <w:tcW w:w="1559" w:type="dxa"/>
            <w:shd w:val="clear" w:color="auto" w:fill="auto"/>
          </w:tcPr>
          <w:p w:rsidR="002A357F" w:rsidRPr="005304B4" w:rsidRDefault="002A357F" w:rsidP="00824172">
            <w:pPr>
              <w:widowControl w:val="0"/>
              <w:autoSpaceDE w:val="0"/>
              <w:autoSpaceDN w:val="0"/>
              <w:adjustRightInd w:val="0"/>
              <w:rPr>
                <w:lang w:eastAsia="en-US"/>
              </w:rPr>
            </w:pP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Областной бюджет-</w:t>
            </w:r>
          </w:p>
        </w:tc>
        <w:tc>
          <w:tcPr>
            <w:tcW w:w="1559" w:type="dxa"/>
            <w:shd w:val="clear" w:color="auto" w:fill="auto"/>
          </w:tcPr>
          <w:p w:rsidR="002A357F" w:rsidRPr="005304B4" w:rsidRDefault="006F7F60" w:rsidP="00824172">
            <w:pPr>
              <w:widowControl w:val="0"/>
              <w:autoSpaceDE w:val="0"/>
              <w:autoSpaceDN w:val="0"/>
              <w:adjustRightInd w:val="0"/>
              <w:rPr>
                <w:lang w:eastAsia="en-US"/>
              </w:rPr>
            </w:pPr>
            <w:r>
              <w:rPr>
                <w:lang w:eastAsia="en-US"/>
              </w:rPr>
              <w:t>1</w:t>
            </w:r>
            <w:r w:rsidR="00D04037">
              <w:rPr>
                <w:lang w:eastAsia="en-US"/>
              </w:rPr>
              <w:t xml:space="preserve"> </w:t>
            </w:r>
            <w:r>
              <w:rPr>
                <w:lang w:eastAsia="en-US"/>
              </w:rPr>
              <w:t>028,8</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Местный бюджет-</w:t>
            </w:r>
          </w:p>
        </w:tc>
        <w:tc>
          <w:tcPr>
            <w:tcW w:w="1559" w:type="dxa"/>
            <w:shd w:val="clear" w:color="auto" w:fill="auto"/>
          </w:tcPr>
          <w:p w:rsidR="002A357F" w:rsidRPr="005304B4" w:rsidRDefault="006F7F60" w:rsidP="00824172">
            <w:pPr>
              <w:pStyle w:val="a4"/>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221,2</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Прочие источники</w:t>
            </w:r>
          </w:p>
        </w:tc>
        <w:tc>
          <w:tcPr>
            <w:tcW w:w="1559"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w:t>
            </w:r>
          </w:p>
        </w:tc>
      </w:tr>
    </w:tbl>
    <w:p w:rsidR="002A357F" w:rsidRDefault="002A357F" w:rsidP="002A357F">
      <w:pPr>
        <w:contextualSpacing/>
        <w:jc w:val="right"/>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Pr="00433298" w:rsidRDefault="006923DA" w:rsidP="002A357F">
      <w:pPr>
        <w:widowControl w:val="0"/>
        <w:autoSpaceDE w:val="0"/>
        <w:autoSpaceDN w:val="0"/>
        <w:adjustRightInd w:val="0"/>
        <w:spacing w:line="276" w:lineRule="auto"/>
        <w:jc w:val="center"/>
        <w:rPr>
          <w:b/>
          <w:sz w:val="24"/>
          <w:szCs w:val="24"/>
        </w:rPr>
      </w:pPr>
      <w:r>
        <w:rPr>
          <w:b/>
          <w:sz w:val="24"/>
          <w:szCs w:val="24"/>
        </w:rPr>
        <w:t>Це</w:t>
      </w:r>
      <w:r w:rsidR="002A357F" w:rsidRPr="00433298">
        <w:rPr>
          <w:b/>
          <w:sz w:val="24"/>
          <w:szCs w:val="24"/>
        </w:rPr>
        <w:t>левые индикаторы</w:t>
      </w:r>
    </w:p>
    <w:p w:rsidR="002A357F" w:rsidRPr="007761F8" w:rsidRDefault="002A357F" w:rsidP="002A357F">
      <w:pPr>
        <w:widowControl w:val="0"/>
        <w:autoSpaceDE w:val="0"/>
        <w:autoSpaceDN w:val="0"/>
        <w:adjustRightInd w:val="0"/>
        <w:spacing w:line="276" w:lineRule="auto"/>
        <w:jc w:val="center"/>
        <w:rPr>
          <w:b/>
          <w:sz w:val="24"/>
          <w:szCs w:val="24"/>
        </w:rPr>
      </w:pPr>
      <w:r w:rsidRPr="00433298">
        <w:rPr>
          <w:b/>
          <w:sz w:val="24"/>
          <w:szCs w:val="24"/>
        </w:rPr>
        <w:t>муниципальной подпрограммы</w:t>
      </w:r>
    </w:p>
    <w:p w:rsidR="002A357F" w:rsidRPr="00FA4969" w:rsidRDefault="002A357F" w:rsidP="002A357F">
      <w:pPr>
        <w:widowControl w:val="0"/>
        <w:autoSpaceDE w:val="0"/>
        <w:autoSpaceDN w:val="0"/>
        <w:adjustRightInd w:val="0"/>
        <w:spacing w:line="276" w:lineRule="auto"/>
        <w:jc w:val="center"/>
        <w:rPr>
          <w:b/>
          <w:sz w:val="24"/>
          <w:szCs w:val="24"/>
        </w:rPr>
      </w:pPr>
      <w:r w:rsidRPr="007761F8">
        <w:rPr>
          <w:b/>
          <w:sz w:val="24"/>
          <w:szCs w:val="24"/>
        </w:rPr>
        <w:t xml:space="preserve">«Создание условий для эффективного выполнения </w:t>
      </w:r>
      <w:r w:rsidRPr="00ED5437">
        <w:rPr>
          <w:b/>
          <w:sz w:val="24"/>
          <w:szCs w:val="24"/>
        </w:rPr>
        <w:t xml:space="preserve">органами местного самоуправления своих полномочий в МО </w:t>
      </w:r>
      <w:proofErr w:type="spellStart"/>
      <w:r w:rsidRPr="00ED5437">
        <w:rPr>
          <w:b/>
          <w:sz w:val="24"/>
          <w:szCs w:val="24"/>
        </w:rPr>
        <w:t>Красноозерное</w:t>
      </w:r>
      <w:proofErr w:type="spellEnd"/>
      <w:r w:rsidRPr="00ED5437">
        <w:rPr>
          <w:b/>
          <w:sz w:val="24"/>
          <w:szCs w:val="24"/>
        </w:rPr>
        <w:t xml:space="preserve"> сельское поселение</w:t>
      </w:r>
      <w:r w:rsidRPr="002C318A">
        <w:rPr>
          <w:b/>
          <w:sz w:val="24"/>
          <w:szCs w:val="24"/>
        </w:rPr>
        <w:t xml:space="preserve"> </w:t>
      </w:r>
      <w:r>
        <w:rPr>
          <w:b/>
          <w:sz w:val="24"/>
          <w:szCs w:val="24"/>
        </w:rPr>
        <w:t xml:space="preserve">МО </w:t>
      </w:r>
      <w:proofErr w:type="spellStart"/>
      <w:r>
        <w:rPr>
          <w:b/>
          <w:sz w:val="24"/>
          <w:szCs w:val="24"/>
        </w:rPr>
        <w:t>Приозерский</w:t>
      </w:r>
      <w:proofErr w:type="spellEnd"/>
      <w:r>
        <w:rPr>
          <w:b/>
          <w:sz w:val="24"/>
          <w:szCs w:val="24"/>
        </w:rPr>
        <w:t xml:space="preserve"> муниципальный район Ленинградской области </w:t>
      </w:r>
      <w:r w:rsidRPr="002C318A">
        <w:rPr>
          <w:b/>
          <w:sz w:val="24"/>
          <w:szCs w:val="24"/>
        </w:rPr>
        <w:t>на 201</w:t>
      </w:r>
      <w:r w:rsidR="00846679">
        <w:rPr>
          <w:b/>
          <w:sz w:val="24"/>
          <w:szCs w:val="24"/>
        </w:rPr>
        <w:t>9</w:t>
      </w:r>
      <w:r w:rsidRPr="002C318A">
        <w:rPr>
          <w:b/>
          <w:sz w:val="24"/>
          <w:szCs w:val="24"/>
        </w:rPr>
        <w:t xml:space="preserve"> год</w:t>
      </w:r>
      <w:r w:rsidRPr="00FA4969">
        <w:rPr>
          <w:b/>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1446"/>
        <w:gridCol w:w="1275"/>
        <w:gridCol w:w="3686"/>
      </w:tblGrid>
      <w:tr w:rsidR="002A357F" w:rsidRPr="002F52E1" w:rsidTr="00824172">
        <w:trPr>
          <w:trHeight w:val="995"/>
        </w:trPr>
        <w:tc>
          <w:tcPr>
            <w:tcW w:w="770" w:type="dxa"/>
            <w:vMerge w:val="restart"/>
            <w:vAlign w:val="center"/>
          </w:tcPr>
          <w:p w:rsidR="002A357F" w:rsidRPr="002F52E1" w:rsidRDefault="002A357F" w:rsidP="00824172">
            <w:pPr>
              <w:widowControl w:val="0"/>
              <w:suppressAutoHyphens/>
              <w:spacing w:line="240" w:lineRule="exact"/>
              <w:jc w:val="center"/>
              <w:rPr>
                <w:color w:val="00000A"/>
                <w:kern w:val="1"/>
                <w:lang w:eastAsia="hi-IN" w:bidi="hi-IN"/>
              </w:rPr>
            </w:pPr>
            <w:r w:rsidRPr="002F52E1">
              <w:rPr>
                <w:color w:val="00000A"/>
                <w:kern w:val="1"/>
                <w:lang w:eastAsia="hi-IN" w:bidi="hi-IN"/>
              </w:rPr>
              <w:t>№ строки</w:t>
            </w:r>
          </w:p>
        </w:tc>
        <w:tc>
          <w:tcPr>
            <w:tcW w:w="2491"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Наименование целевого </w:t>
            </w:r>
            <w:r>
              <w:rPr>
                <w:color w:val="00000A"/>
                <w:kern w:val="1"/>
                <w:sz w:val="24"/>
                <w:szCs w:val="24"/>
                <w:lang w:eastAsia="hi-IN" w:bidi="hi-IN"/>
              </w:rPr>
              <w:t>индикатора</w:t>
            </w:r>
            <w:r w:rsidRPr="00C5779D">
              <w:rPr>
                <w:color w:val="00000A"/>
                <w:kern w:val="1"/>
                <w:sz w:val="24"/>
                <w:szCs w:val="24"/>
                <w:lang w:eastAsia="hi-IN" w:bidi="hi-IN"/>
              </w:rPr>
              <w:t xml:space="preserve"> муниципальной подпрограммы</w:t>
            </w:r>
          </w:p>
        </w:tc>
        <w:tc>
          <w:tcPr>
            <w:tcW w:w="1446"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Ед. изм.</w:t>
            </w:r>
          </w:p>
        </w:tc>
        <w:tc>
          <w:tcPr>
            <w:tcW w:w="1275" w:type="dxa"/>
            <w:tcBorders>
              <w:top w:val="single" w:sz="4" w:space="0" w:color="000000"/>
              <w:left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Значения целевых показателей</w:t>
            </w: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tc>
        <w:tc>
          <w:tcPr>
            <w:tcW w:w="3686" w:type="dxa"/>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proofErr w:type="spellStart"/>
            <w:r w:rsidRPr="00C5779D">
              <w:rPr>
                <w:color w:val="00000A"/>
                <w:kern w:val="1"/>
                <w:sz w:val="24"/>
                <w:szCs w:val="24"/>
                <w:lang w:eastAsia="hi-IN" w:bidi="hi-IN"/>
              </w:rPr>
              <w:t>Справочно</w:t>
            </w:r>
            <w:proofErr w:type="spellEnd"/>
            <w:r w:rsidRPr="00C5779D">
              <w:rPr>
                <w:color w:val="00000A"/>
                <w:kern w:val="1"/>
                <w:sz w:val="24"/>
                <w:szCs w:val="24"/>
                <w:lang w:eastAsia="hi-IN" w:bidi="hi-IN"/>
              </w:rPr>
              <w:t>:</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базовое значение</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целевого показателя</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 начало реализации муниципальной </w:t>
            </w:r>
            <w:r w:rsidR="00C53AAF">
              <w:rPr>
                <w:color w:val="00000A"/>
                <w:kern w:val="1"/>
                <w:sz w:val="24"/>
                <w:szCs w:val="24"/>
                <w:lang w:eastAsia="hi-IN" w:bidi="hi-IN"/>
              </w:rPr>
              <w:t>под</w:t>
            </w:r>
            <w:r w:rsidRPr="00C5779D">
              <w:rPr>
                <w:color w:val="00000A"/>
                <w:kern w:val="1"/>
                <w:sz w:val="24"/>
                <w:szCs w:val="24"/>
                <w:lang w:eastAsia="hi-IN" w:bidi="hi-IN"/>
              </w:rPr>
              <w:t>программы)</w:t>
            </w:r>
          </w:p>
        </w:tc>
      </w:tr>
      <w:tr w:rsidR="002A357F" w:rsidRPr="002F52E1" w:rsidTr="00824172">
        <w:trPr>
          <w:trHeight w:val="919"/>
        </w:trPr>
        <w:tc>
          <w:tcPr>
            <w:tcW w:w="770" w:type="dxa"/>
            <w:vMerge/>
          </w:tcPr>
          <w:p w:rsidR="002A357F" w:rsidRPr="002F52E1" w:rsidRDefault="002A357F" w:rsidP="00824172">
            <w:pPr>
              <w:widowControl w:val="0"/>
              <w:suppressAutoHyphens/>
              <w:spacing w:line="240" w:lineRule="exact"/>
              <w:rPr>
                <w:color w:val="00000A"/>
                <w:kern w:val="1"/>
                <w:lang w:eastAsia="hi-IN" w:bidi="hi-IN"/>
              </w:rPr>
            </w:pPr>
          </w:p>
        </w:tc>
        <w:tc>
          <w:tcPr>
            <w:tcW w:w="2491"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446"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275" w:type="dxa"/>
            <w:tcBorders>
              <w:left w:val="single" w:sz="4" w:space="0" w:color="000000"/>
              <w:bottom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По итогам года реализации</w:t>
            </w:r>
          </w:p>
        </w:tc>
        <w:tc>
          <w:tcPr>
            <w:tcW w:w="3686" w:type="dxa"/>
          </w:tcPr>
          <w:p w:rsidR="002A357F" w:rsidRPr="00C5779D" w:rsidRDefault="002A357F" w:rsidP="00824172">
            <w:pPr>
              <w:widowControl w:val="0"/>
              <w:suppressAutoHyphens/>
              <w:spacing w:line="240" w:lineRule="exact"/>
              <w:rPr>
                <w:color w:val="00000A"/>
                <w:kern w:val="1"/>
                <w:sz w:val="24"/>
                <w:szCs w:val="24"/>
                <w:lang w:eastAsia="hi-IN" w:bidi="hi-IN"/>
              </w:rPr>
            </w:pPr>
          </w:p>
        </w:tc>
      </w:tr>
      <w:tr w:rsidR="002A357F" w:rsidRPr="002F52E1" w:rsidTr="00824172">
        <w:trPr>
          <w:trHeight w:val="708"/>
        </w:trPr>
        <w:tc>
          <w:tcPr>
            <w:tcW w:w="770" w:type="dxa"/>
          </w:tcPr>
          <w:p w:rsidR="002A357F" w:rsidRPr="005304B4" w:rsidRDefault="002A357F" w:rsidP="00824172">
            <w:pPr>
              <w:widowControl w:val="0"/>
              <w:suppressAutoHyphens/>
              <w:spacing w:line="240" w:lineRule="exact"/>
              <w:jc w:val="center"/>
              <w:rPr>
                <w:color w:val="00000A"/>
                <w:kern w:val="1"/>
                <w:lang w:eastAsia="hi-IN" w:bidi="hi-IN"/>
              </w:rPr>
            </w:pPr>
            <w:r w:rsidRPr="005304B4">
              <w:rPr>
                <w:color w:val="00000A"/>
                <w:kern w:val="1"/>
                <w:lang w:eastAsia="hi-IN" w:bidi="hi-IN"/>
              </w:rPr>
              <w:t>1.</w:t>
            </w:r>
          </w:p>
        </w:tc>
        <w:tc>
          <w:tcPr>
            <w:tcW w:w="2491" w:type="dxa"/>
          </w:tcPr>
          <w:p w:rsidR="00433298" w:rsidRPr="00433298" w:rsidRDefault="00433298" w:rsidP="00433298">
            <w:pPr>
              <w:spacing w:after="200" w:line="276" w:lineRule="auto"/>
              <w:rPr>
                <w:spacing w:val="2"/>
                <w:sz w:val="24"/>
                <w:szCs w:val="24"/>
                <w:lang w:eastAsia="ar-SA"/>
              </w:rPr>
            </w:pPr>
            <w:r w:rsidRPr="00433298">
              <w:rPr>
                <w:spacing w:val="2"/>
                <w:sz w:val="24"/>
                <w:szCs w:val="24"/>
                <w:lang w:eastAsia="ar-SA"/>
              </w:rPr>
              <w:t xml:space="preserve">- доля реконструкции тротуаров </w:t>
            </w:r>
          </w:p>
          <w:p w:rsidR="002A357F" w:rsidRPr="005304B4" w:rsidRDefault="002A357F" w:rsidP="00433298">
            <w:pPr>
              <w:spacing w:after="200" w:line="276" w:lineRule="auto"/>
              <w:rPr>
                <w:sz w:val="24"/>
                <w:szCs w:val="24"/>
              </w:rPr>
            </w:pPr>
          </w:p>
        </w:tc>
        <w:tc>
          <w:tcPr>
            <w:tcW w:w="1446" w:type="dxa"/>
          </w:tcPr>
          <w:p w:rsidR="002A357F" w:rsidRPr="005304B4" w:rsidRDefault="002A357F" w:rsidP="00824172">
            <w:pPr>
              <w:widowControl w:val="0"/>
              <w:autoSpaceDE w:val="0"/>
              <w:autoSpaceDN w:val="0"/>
              <w:adjustRightInd w:val="0"/>
              <w:jc w:val="center"/>
              <w:rPr>
                <w:sz w:val="24"/>
                <w:szCs w:val="24"/>
              </w:rPr>
            </w:pPr>
            <w:r w:rsidRPr="005304B4">
              <w:rPr>
                <w:sz w:val="24"/>
                <w:szCs w:val="24"/>
              </w:rPr>
              <w:t>%</w:t>
            </w:r>
          </w:p>
        </w:tc>
        <w:tc>
          <w:tcPr>
            <w:tcW w:w="1275" w:type="dxa"/>
            <w:tcBorders>
              <w:right w:val="single" w:sz="4" w:space="0" w:color="000000"/>
            </w:tcBorders>
          </w:tcPr>
          <w:p w:rsidR="002A357F" w:rsidRPr="005304B4" w:rsidRDefault="00433298" w:rsidP="00824172">
            <w:pPr>
              <w:widowControl w:val="0"/>
              <w:autoSpaceDE w:val="0"/>
              <w:autoSpaceDN w:val="0"/>
              <w:adjustRightInd w:val="0"/>
              <w:jc w:val="center"/>
              <w:rPr>
                <w:sz w:val="24"/>
                <w:szCs w:val="24"/>
              </w:rPr>
            </w:pPr>
            <w:r>
              <w:rPr>
                <w:sz w:val="24"/>
                <w:szCs w:val="24"/>
              </w:rPr>
              <w:t>50</w:t>
            </w:r>
          </w:p>
        </w:tc>
        <w:tc>
          <w:tcPr>
            <w:tcW w:w="3686" w:type="dxa"/>
          </w:tcPr>
          <w:p w:rsidR="002A357F" w:rsidRPr="005304B4" w:rsidRDefault="00433298" w:rsidP="00824172">
            <w:pPr>
              <w:widowControl w:val="0"/>
              <w:autoSpaceDE w:val="0"/>
              <w:autoSpaceDN w:val="0"/>
              <w:adjustRightInd w:val="0"/>
              <w:jc w:val="center"/>
              <w:rPr>
                <w:sz w:val="24"/>
                <w:szCs w:val="24"/>
              </w:rPr>
            </w:pPr>
            <w:r>
              <w:rPr>
                <w:sz w:val="24"/>
                <w:szCs w:val="24"/>
              </w:rPr>
              <w:t>1</w:t>
            </w:r>
            <w:r w:rsidR="002A357F" w:rsidRPr="005304B4">
              <w:rPr>
                <w:sz w:val="24"/>
                <w:szCs w:val="24"/>
              </w:rPr>
              <w:t>0</w:t>
            </w:r>
          </w:p>
        </w:tc>
      </w:tr>
      <w:tr w:rsidR="00C901C2" w:rsidRPr="002F52E1" w:rsidTr="00824172">
        <w:trPr>
          <w:trHeight w:val="708"/>
        </w:trPr>
        <w:tc>
          <w:tcPr>
            <w:tcW w:w="770" w:type="dxa"/>
          </w:tcPr>
          <w:p w:rsidR="00C901C2" w:rsidRPr="005304B4" w:rsidRDefault="00C901C2" w:rsidP="00824172">
            <w:pPr>
              <w:widowControl w:val="0"/>
              <w:suppressAutoHyphens/>
              <w:spacing w:line="240" w:lineRule="exact"/>
              <w:jc w:val="center"/>
              <w:rPr>
                <w:color w:val="00000A"/>
                <w:kern w:val="1"/>
                <w:lang w:eastAsia="hi-IN" w:bidi="hi-IN"/>
              </w:rPr>
            </w:pPr>
            <w:r>
              <w:rPr>
                <w:color w:val="00000A"/>
                <w:kern w:val="1"/>
                <w:lang w:eastAsia="hi-IN" w:bidi="hi-IN"/>
              </w:rPr>
              <w:lastRenderedPageBreak/>
              <w:t>2</w:t>
            </w:r>
          </w:p>
        </w:tc>
        <w:tc>
          <w:tcPr>
            <w:tcW w:w="2491" w:type="dxa"/>
          </w:tcPr>
          <w:p w:rsidR="00433298" w:rsidRPr="000955C2" w:rsidRDefault="00433298" w:rsidP="00433298">
            <w:pPr>
              <w:spacing w:before="30"/>
              <w:rPr>
                <w:sz w:val="24"/>
                <w:szCs w:val="24"/>
              </w:rPr>
            </w:pPr>
            <w:r>
              <w:rPr>
                <w:sz w:val="24"/>
                <w:szCs w:val="24"/>
              </w:rPr>
              <w:t xml:space="preserve"> доля освещенных улиц </w:t>
            </w:r>
          </w:p>
          <w:p w:rsidR="00C901C2" w:rsidRPr="005304B4" w:rsidRDefault="00C901C2" w:rsidP="00824172">
            <w:pPr>
              <w:spacing w:after="200" w:line="276" w:lineRule="auto"/>
              <w:rPr>
                <w:spacing w:val="2"/>
                <w:sz w:val="24"/>
                <w:szCs w:val="24"/>
                <w:lang w:eastAsia="ar-SA"/>
              </w:rPr>
            </w:pPr>
          </w:p>
        </w:tc>
        <w:tc>
          <w:tcPr>
            <w:tcW w:w="1446" w:type="dxa"/>
          </w:tcPr>
          <w:p w:rsidR="00C901C2" w:rsidRPr="005304B4" w:rsidRDefault="004E2C13" w:rsidP="00C901C2">
            <w:pPr>
              <w:widowControl w:val="0"/>
              <w:autoSpaceDE w:val="0"/>
              <w:autoSpaceDN w:val="0"/>
              <w:adjustRightInd w:val="0"/>
              <w:rPr>
                <w:sz w:val="24"/>
                <w:szCs w:val="24"/>
              </w:rPr>
            </w:pPr>
            <w:r>
              <w:rPr>
                <w:sz w:val="24"/>
                <w:szCs w:val="24"/>
              </w:rPr>
              <w:t xml:space="preserve">          %</w:t>
            </w:r>
          </w:p>
        </w:tc>
        <w:tc>
          <w:tcPr>
            <w:tcW w:w="1275" w:type="dxa"/>
            <w:tcBorders>
              <w:right w:val="single" w:sz="4" w:space="0" w:color="000000"/>
            </w:tcBorders>
          </w:tcPr>
          <w:p w:rsidR="00C901C2" w:rsidRPr="005304B4" w:rsidRDefault="00433298" w:rsidP="00824172">
            <w:pPr>
              <w:widowControl w:val="0"/>
              <w:autoSpaceDE w:val="0"/>
              <w:autoSpaceDN w:val="0"/>
              <w:adjustRightInd w:val="0"/>
              <w:jc w:val="center"/>
              <w:rPr>
                <w:sz w:val="24"/>
                <w:szCs w:val="24"/>
              </w:rPr>
            </w:pPr>
            <w:r>
              <w:rPr>
                <w:sz w:val="24"/>
                <w:szCs w:val="24"/>
              </w:rPr>
              <w:t>3</w:t>
            </w:r>
            <w:r w:rsidR="004E2C13">
              <w:rPr>
                <w:sz w:val="24"/>
                <w:szCs w:val="24"/>
              </w:rPr>
              <w:t>0</w:t>
            </w:r>
          </w:p>
        </w:tc>
        <w:tc>
          <w:tcPr>
            <w:tcW w:w="3686" w:type="dxa"/>
          </w:tcPr>
          <w:p w:rsidR="00C901C2" w:rsidRPr="005304B4" w:rsidRDefault="007A230E" w:rsidP="00824172">
            <w:pPr>
              <w:widowControl w:val="0"/>
              <w:autoSpaceDE w:val="0"/>
              <w:autoSpaceDN w:val="0"/>
              <w:adjustRightInd w:val="0"/>
              <w:jc w:val="center"/>
              <w:rPr>
                <w:sz w:val="24"/>
                <w:szCs w:val="24"/>
              </w:rPr>
            </w:pPr>
            <w:r>
              <w:rPr>
                <w:sz w:val="24"/>
                <w:szCs w:val="24"/>
              </w:rPr>
              <w:t>15</w:t>
            </w:r>
          </w:p>
        </w:tc>
      </w:tr>
    </w:tbl>
    <w:p w:rsidR="002A357F" w:rsidRPr="00C5779D" w:rsidRDefault="002A357F" w:rsidP="002A357F">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 xml:space="preserve">Целевые </w:t>
      </w:r>
      <w:r>
        <w:rPr>
          <w:b/>
          <w:sz w:val="24"/>
          <w:szCs w:val="24"/>
        </w:rPr>
        <w:t>показатели</w:t>
      </w: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 xml:space="preserve">муниципальной </w:t>
      </w:r>
      <w:r>
        <w:rPr>
          <w:b/>
          <w:sz w:val="24"/>
          <w:szCs w:val="24"/>
        </w:rPr>
        <w:t>под</w:t>
      </w:r>
      <w:r w:rsidRPr="00C5779D">
        <w:rPr>
          <w:b/>
          <w:sz w:val="24"/>
          <w:szCs w:val="24"/>
        </w:rPr>
        <w:t>программы</w:t>
      </w: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w:t>
      </w:r>
      <w:r w:rsidRPr="00ED5437">
        <w:rPr>
          <w:b/>
          <w:sz w:val="24"/>
          <w:szCs w:val="24"/>
        </w:rPr>
        <w:t xml:space="preserve">Создание условий для эффективного выполнения органами местного самоуправления своих полномочий в МО </w:t>
      </w:r>
      <w:proofErr w:type="spellStart"/>
      <w:r w:rsidRPr="00ED5437">
        <w:rPr>
          <w:b/>
          <w:sz w:val="24"/>
          <w:szCs w:val="24"/>
        </w:rPr>
        <w:t>Красноозерное</w:t>
      </w:r>
      <w:proofErr w:type="spellEnd"/>
      <w:r w:rsidRPr="00ED5437">
        <w:rPr>
          <w:b/>
          <w:sz w:val="24"/>
          <w:szCs w:val="24"/>
        </w:rPr>
        <w:t xml:space="preserve"> сельское поселение</w:t>
      </w:r>
      <w:r w:rsidRPr="002C318A">
        <w:rPr>
          <w:b/>
          <w:sz w:val="24"/>
          <w:szCs w:val="24"/>
        </w:rPr>
        <w:t xml:space="preserve"> </w:t>
      </w:r>
      <w:r>
        <w:rPr>
          <w:b/>
          <w:sz w:val="24"/>
          <w:szCs w:val="24"/>
        </w:rPr>
        <w:t xml:space="preserve">МО </w:t>
      </w:r>
      <w:proofErr w:type="spellStart"/>
      <w:r>
        <w:rPr>
          <w:b/>
          <w:sz w:val="24"/>
          <w:szCs w:val="24"/>
        </w:rPr>
        <w:t>Приозерский</w:t>
      </w:r>
      <w:proofErr w:type="spellEnd"/>
      <w:r>
        <w:rPr>
          <w:b/>
          <w:sz w:val="24"/>
          <w:szCs w:val="24"/>
        </w:rPr>
        <w:t xml:space="preserve"> муниципальный район Ленинградской области </w:t>
      </w:r>
      <w:r w:rsidRPr="002C318A">
        <w:rPr>
          <w:b/>
          <w:sz w:val="24"/>
          <w:szCs w:val="24"/>
        </w:rPr>
        <w:t>на 201</w:t>
      </w:r>
      <w:r w:rsidR="007761F8">
        <w:rPr>
          <w:b/>
          <w:sz w:val="24"/>
          <w:szCs w:val="24"/>
        </w:rPr>
        <w:t>9</w:t>
      </w:r>
      <w:r w:rsidR="008B7586">
        <w:rPr>
          <w:b/>
          <w:sz w:val="24"/>
          <w:szCs w:val="24"/>
        </w:rPr>
        <w:t xml:space="preserve"> </w:t>
      </w:r>
      <w:r w:rsidRPr="002C318A">
        <w:rPr>
          <w:b/>
          <w:sz w:val="24"/>
          <w:szCs w:val="24"/>
        </w:rPr>
        <w:t>год</w:t>
      </w:r>
      <w:r w:rsidRPr="00FA4969">
        <w:rPr>
          <w:b/>
          <w:sz w:val="24"/>
          <w:szCs w:val="24"/>
        </w:rPr>
        <w:t>»</w:t>
      </w:r>
      <w:r>
        <w:rPr>
          <w:b/>
          <w:sz w:val="24"/>
          <w:szCs w:val="24"/>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1446"/>
        <w:gridCol w:w="1275"/>
        <w:gridCol w:w="3686"/>
      </w:tblGrid>
      <w:tr w:rsidR="002A357F" w:rsidRPr="00C5779D" w:rsidTr="00824172">
        <w:trPr>
          <w:trHeight w:val="995"/>
        </w:trPr>
        <w:tc>
          <w:tcPr>
            <w:tcW w:w="770" w:type="dxa"/>
            <w:vMerge w:val="restart"/>
            <w:vAlign w:val="center"/>
          </w:tcPr>
          <w:p w:rsidR="002A357F" w:rsidRPr="00C5779D" w:rsidRDefault="002A357F" w:rsidP="00824172">
            <w:pPr>
              <w:widowControl w:val="0"/>
              <w:suppressAutoHyphens/>
              <w:spacing w:line="240" w:lineRule="exact"/>
              <w:jc w:val="center"/>
              <w:rPr>
                <w:color w:val="00000A"/>
                <w:kern w:val="1"/>
                <w:lang w:eastAsia="hi-IN" w:bidi="hi-IN"/>
              </w:rPr>
            </w:pPr>
            <w:r w:rsidRPr="00C5779D">
              <w:rPr>
                <w:color w:val="00000A"/>
                <w:kern w:val="1"/>
                <w:lang w:eastAsia="hi-IN" w:bidi="hi-IN"/>
              </w:rPr>
              <w:t>№ строки</w:t>
            </w:r>
          </w:p>
        </w:tc>
        <w:tc>
          <w:tcPr>
            <w:tcW w:w="2491"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Наименование целевого показателя муниципальной подпрограммы</w:t>
            </w:r>
          </w:p>
        </w:tc>
        <w:tc>
          <w:tcPr>
            <w:tcW w:w="1446"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Ед. изм.</w:t>
            </w:r>
          </w:p>
        </w:tc>
        <w:tc>
          <w:tcPr>
            <w:tcW w:w="1275" w:type="dxa"/>
            <w:tcBorders>
              <w:top w:val="single" w:sz="4" w:space="0" w:color="000000"/>
              <w:left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Значения целевых показателей</w:t>
            </w: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tc>
        <w:tc>
          <w:tcPr>
            <w:tcW w:w="3686" w:type="dxa"/>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proofErr w:type="spellStart"/>
            <w:r w:rsidRPr="00C5779D">
              <w:rPr>
                <w:color w:val="00000A"/>
                <w:kern w:val="1"/>
                <w:sz w:val="24"/>
                <w:szCs w:val="24"/>
                <w:lang w:eastAsia="hi-IN" w:bidi="hi-IN"/>
              </w:rPr>
              <w:t>Справочно</w:t>
            </w:r>
            <w:proofErr w:type="spellEnd"/>
            <w:r w:rsidRPr="00C5779D">
              <w:rPr>
                <w:color w:val="00000A"/>
                <w:kern w:val="1"/>
                <w:sz w:val="24"/>
                <w:szCs w:val="24"/>
                <w:lang w:eastAsia="hi-IN" w:bidi="hi-IN"/>
              </w:rPr>
              <w:t>:</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базовое значение</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целевого показателя</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 начало реализации муниципальной </w:t>
            </w:r>
            <w:r w:rsidR="00C53AAF">
              <w:rPr>
                <w:color w:val="00000A"/>
                <w:kern w:val="1"/>
                <w:sz w:val="24"/>
                <w:szCs w:val="24"/>
                <w:lang w:eastAsia="hi-IN" w:bidi="hi-IN"/>
              </w:rPr>
              <w:t>под</w:t>
            </w:r>
            <w:r w:rsidRPr="00C5779D">
              <w:rPr>
                <w:color w:val="00000A"/>
                <w:kern w:val="1"/>
                <w:sz w:val="24"/>
                <w:szCs w:val="24"/>
                <w:lang w:eastAsia="hi-IN" w:bidi="hi-IN"/>
              </w:rPr>
              <w:t>программы)</w:t>
            </w:r>
          </w:p>
        </w:tc>
      </w:tr>
      <w:tr w:rsidR="002A357F" w:rsidRPr="00C5779D" w:rsidTr="00824172">
        <w:trPr>
          <w:trHeight w:val="919"/>
        </w:trPr>
        <w:tc>
          <w:tcPr>
            <w:tcW w:w="770" w:type="dxa"/>
            <w:vMerge/>
          </w:tcPr>
          <w:p w:rsidR="002A357F" w:rsidRPr="00C5779D" w:rsidRDefault="002A357F" w:rsidP="00824172">
            <w:pPr>
              <w:widowControl w:val="0"/>
              <w:suppressAutoHyphens/>
              <w:spacing w:line="240" w:lineRule="exact"/>
              <w:rPr>
                <w:color w:val="00000A"/>
                <w:kern w:val="1"/>
                <w:lang w:eastAsia="hi-IN" w:bidi="hi-IN"/>
              </w:rPr>
            </w:pPr>
          </w:p>
        </w:tc>
        <w:tc>
          <w:tcPr>
            <w:tcW w:w="2491"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446"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275" w:type="dxa"/>
            <w:tcBorders>
              <w:left w:val="single" w:sz="4" w:space="0" w:color="000000"/>
              <w:bottom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По итогам года реализации</w:t>
            </w:r>
          </w:p>
        </w:tc>
        <w:tc>
          <w:tcPr>
            <w:tcW w:w="3686" w:type="dxa"/>
          </w:tcPr>
          <w:p w:rsidR="002A357F" w:rsidRPr="00C5779D" w:rsidRDefault="002A357F" w:rsidP="00824172">
            <w:pPr>
              <w:widowControl w:val="0"/>
              <w:suppressAutoHyphens/>
              <w:spacing w:line="240" w:lineRule="exact"/>
              <w:rPr>
                <w:color w:val="00000A"/>
                <w:kern w:val="1"/>
                <w:sz w:val="24"/>
                <w:szCs w:val="24"/>
                <w:lang w:eastAsia="hi-IN" w:bidi="hi-IN"/>
              </w:rPr>
            </w:pPr>
          </w:p>
        </w:tc>
      </w:tr>
      <w:tr w:rsidR="007761F8" w:rsidRPr="00C5779D" w:rsidTr="00824172">
        <w:trPr>
          <w:trHeight w:val="708"/>
        </w:trPr>
        <w:tc>
          <w:tcPr>
            <w:tcW w:w="770" w:type="dxa"/>
          </w:tcPr>
          <w:p w:rsidR="007761F8" w:rsidRDefault="007A230E" w:rsidP="00824172">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w:t>
            </w:r>
          </w:p>
        </w:tc>
        <w:tc>
          <w:tcPr>
            <w:tcW w:w="2491" w:type="dxa"/>
          </w:tcPr>
          <w:p w:rsidR="007761F8" w:rsidRDefault="007761F8" w:rsidP="00824172">
            <w:pPr>
              <w:spacing w:after="200" w:line="276" w:lineRule="auto"/>
              <w:rPr>
                <w:spacing w:val="2"/>
                <w:sz w:val="24"/>
                <w:szCs w:val="24"/>
                <w:lang w:eastAsia="ar-SA"/>
              </w:rPr>
            </w:pPr>
            <w:r>
              <w:rPr>
                <w:spacing w:val="2"/>
                <w:sz w:val="24"/>
                <w:szCs w:val="24"/>
                <w:lang w:eastAsia="ar-SA"/>
              </w:rPr>
              <w:t>Ремонт уличного освещения</w:t>
            </w:r>
          </w:p>
        </w:tc>
        <w:tc>
          <w:tcPr>
            <w:tcW w:w="1446" w:type="dxa"/>
          </w:tcPr>
          <w:p w:rsidR="007761F8" w:rsidRDefault="007761F8" w:rsidP="00824172">
            <w:pPr>
              <w:widowControl w:val="0"/>
              <w:autoSpaceDE w:val="0"/>
              <w:autoSpaceDN w:val="0"/>
              <w:adjustRightInd w:val="0"/>
              <w:jc w:val="center"/>
              <w:rPr>
                <w:sz w:val="24"/>
                <w:szCs w:val="24"/>
              </w:rPr>
            </w:pPr>
            <w:proofErr w:type="spellStart"/>
            <w:r>
              <w:rPr>
                <w:sz w:val="24"/>
                <w:szCs w:val="24"/>
              </w:rPr>
              <w:t>ед</w:t>
            </w:r>
            <w:proofErr w:type="spellEnd"/>
          </w:p>
        </w:tc>
        <w:tc>
          <w:tcPr>
            <w:tcW w:w="1275" w:type="dxa"/>
            <w:tcBorders>
              <w:right w:val="single" w:sz="4" w:space="0" w:color="000000"/>
            </w:tcBorders>
          </w:tcPr>
          <w:p w:rsidR="007761F8" w:rsidRDefault="007A230E" w:rsidP="00824172">
            <w:pPr>
              <w:widowControl w:val="0"/>
              <w:autoSpaceDE w:val="0"/>
              <w:autoSpaceDN w:val="0"/>
              <w:adjustRightInd w:val="0"/>
              <w:jc w:val="center"/>
              <w:rPr>
                <w:sz w:val="24"/>
                <w:szCs w:val="24"/>
              </w:rPr>
            </w:pPr>
            <w:r>
              <w:rPr>
                <w:sz w:val="24"/>
                <w:szCs w:val="24"/>
              </w:rPr>
              <w:t>30</w:t>
            </w:r>
          </w:p>
        </w:tc>
        <w:tc>
          <w:tcPr>
            <w:tcW w:w="3686" w:type="dxa"/>
          </w:tcPr>
          <w:p w:rsidR="007761F8" w:rsidRDefault="007A230E" w:rsidP="00824172">
            <w:pPr>
              <w:widowControl w:val="0"/>
              <w:autoSpaceDE w:val="0"/>
              <w:autoSpaceDN w:val="0"/>
              <w:adjustRightInd w:val="0"/>
              <w:jc w:val="center"/>
              <w:rPr>
                <w:sz w:val="24"/>
                <w:szCs w:val="24"/>
              </w:rPr>
            </w:pPr>
            <w:r>
              <w:rPr>
                <w:sz w:val="24"/>
                <w:szCs w:val="24"/>
              </w:rPr>
              <w:t>15</w:t>
            </w:r>
          </w:p>
        </w:tc>
      </w:tr>
      <w:tr w:rsidR="007761F8" w:rsidRPr="00C5779D" w:rsidTr="00824172">
        <w:trPr>
          <w:trHeight w:val="708"/>
        </w:trPr>
        <w:tc>
          <w:tcPr>
            <w:tcW w:w="770" w:type="dxa"/>
          </w:tcPr>
          <w:p w:rsidR="007761F8" w:rsidRDefault="007A230E" w:rsidP="00824172">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w:t>
            </w:r>
          </w:p>
        </w:tc>
        <w:tc>
          <w:tcPr>
            <w:tcW w:w="2491" w:type="dxa"/>
          </w:tcPr>
          <w:p w:rsidR="007761F8" w:rsidRDefault="007761F8" w:rsidP="00824172">
            <w:pPr>
              <w:spacing w:after="200" w:line="276" w:lineRule="auto"/>
              <w:rPr>
                <w:spacing w:val="2"/>
                <w:sz w:val="24"/>
                <w:szCs w:val="24"/>
                <w:lang w:eastAsia="ar-SA"/>
              </w:rPr>
            </w:pPr>
            <w:r>
              <w:rPr>
                <w:spacing w:val="2"/>
                <w:sz w:val="24"/>
                <w:szCs w:val="24"/>
                <w:lang w:eastAsia="ar-SA"/>
              </w:rPr>
              <w:t>Ремонт тротуаров</w:t>
            </w:r>
          </w:p>
        </w:tc>
        <w:tc>
          <w:tcPr>
            <w:tcW w:w="1446" w:type="dxa"/>
          </w:tcPr>
          <w:p w:rsidR="007761F8" w:rsidRDefault="007761F8" w:rsidP="00824172">
            <w:pPr>
              <w:widowControl w:val="0"/>
              <w:autoSpaceDE w:val="0"/>
              <w:autoSpaceDN w:val="0"/>
              <w:adjustRightInd w:val="0"/>
              <w:jc w:val="center"/>
              <w:rPr>
                <w:sz w:val="24"/>
                <w:szCs w:val="24"/>
              </w:rPr>
            </w:pPr>
            <w:proofErr w:type="spellStart"/>
            <w:r>
              <w:rPr>
                <w:sz w:val="24"/>
                <w:szCs w:val="24"/>
              </w:rPr>
              <w:t>ед</w:t>
            </w:r>
            <w:proofErr w:type="spellEnd"/>
          </w:p>
        </w:tc>
        <w:tc>
          <w:tcPr>
            <w:tcW w:w="1275" w:type="dxa"/>
            <w:tcBorders>
              <w:right w:val="single" w:sz="4" w:space="0" w:color="000000"/>
            </w:tcBorders>
          </w:tcPr>
          <w:p w:rsidR="007761F8" w:rsidRDefault="007A230E" w:rsidP="00824172">
            <w:pPr>
              <w:widowControl w:val="0"/>
              <w:autoSpaceDE w:val="0"/>
              <w:autoSpaceDN w:val="0"/>
              <w:adjustRightInd w:val="0"/>
              <w:jc w:val="center"/>
              <w:rPr>
                <w:sz w:val="24"/>
                <w:szCs w:val="24"/>
              </w:rPr>
            </w:pPr>
            <w:r>
              <w:rPr>
                <w:sz w:val="24"/>
                <w:szCs w:val="24"/>
              </w:rPr>
              <w:t>2</w:t>
            </w:r>
          </w:p>
        </w:tc>
        <w:tc>
          <w:tcPr>
            <w:tcW w:w="3686" w:type="dxa"/>
          </w:tcPr>
          <w:p w:rsidR="007761F8" w:rsidRDefault="007A230E" w:rsidP="00824172">
            <w:pPr>
              <w:widowControl w:val="0"/>
              <w:autoSpaceDE w:val="0"/>
              <w:autoSpaceDN w:val="0"/>
              <w:adjustRightInd w:val="0"/>
              <w:jc w:val="center"/>
              <w:rPr>
                <w:sz w:val="24"/>
                <w:szCs w:val="24"/>
              </w:rPr>
            </w:pPr>
            <w:r>
              <w:rPr>
                <w:sz w:val="24"/>
                <w:szCs w:val="24"/>
              </w:rPr>
              <w:t>1</w:t>
            </w:r>
          </w:p>
        </w:tc>
      </w:tr>
    </w:tbl>
    <w:p w:rsidR="002A357F" w:rsidRDefault="002A357F" w:rsidP="002A357F">
      <w:pPr>
        <w:widowControl w:val="0"/>
        <w:autoSpaceDE w:val="0"/>
        <w:autoSpaceDN w:val="0"/>
        <w:adjustRightInd w:val="0"/>
        <w:spacing w:after="200" w:line="276" w:lineRule="auto"/>
        <w:jc w:val="center"/>
        <w:rPr>
          <w:b/>
        </w:rPr>
      </w:pPr>
    </w:p>
    <w:p w:rsidR="008B7586" w:rsidRDefault="008B7586" w:rsidP="002A357F">
      <w:pPr>
        <w:widowControl w:val="0"/>
        <w:autoSpaceDE w:val="0"/>
        <w:autoSpaceDN w:val="0"/>
        <w:adjustRightInd w:val="0"/>
        <w:spacing w:after="200" w:line="276" w:lineRule="auto"/>
        <w:jc w:val="center"/>
        <w:rPr>
          <w:b/>
        </w:rPr>
      </w:pPr>
    </w:p>
    <w:p w:rsidR="002A357F" w:rsidRDefault="002A357F" w:rsidP="002A357F">
      <w:pPr>
        <w:widowControl w:val="0"/>
        <w:autoSpaceDE w:val="0"/>
        <w:autoSpaceDN w:val="0"/>
        <w:adjustRightInd w:val="0"/>
        <w:spacing w:after="200" w:line="276" w:lineRule="auto"/>
        <w:jc w:val="center"/>
        <w:rPr>
          <w:b/>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jc w:val="center"/>
        <w:rPr>
          <w:sz w:val="24"/>
          <w:szCs w:val="24"/>
          <w:vertAlign w:val="superscript"/>
        </w:rPr>
      </w:pPr>
    </w:p>
    <w:p w:rsidR="002A357F" w:rsidRDefault="002A357F"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2A357F" w:rsidRDefault="002A357F" w:rsidP="002A357F">
      <w:pPr>
        <w:rPr>
          <w:b/>
          <w:sz w:val="24"/>
          <w:szCs w:val="24"/>
        </w:rPr>
      </w:pPr>
      <w:r>
        <w:rPr>
          <w:b/>
          <w:sz w:val="24"/>
          <w:szCs w:val="24"/>
        </w:rPr>
        <w:t xml:space="preserve">                                                       </w:t>
      </w: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2A357F" w:rsidRPr="00ED5437" w:rsidRDefault="002A357F" w:rsidP="002A357F">
      <w:pPr>
        <w:rPr>
          <w:b/>
          <w:sz w:val="24"/>
          <w:szCs w:val="24"/>
        </w:rPr>
      </w:pPr>
      <w:r>
        <w:rPr>
          <w:b/>
          <w:sz w:val="24"/>
          <w:szCs w:val="24"/>
        </w:rPr>
        <w:t xml:space="preserve">                                                                 </w:t>
      </w:r>
      <w:r w:rsidRPr="00ED5437">
        <w:rPr>
          <w:b/>
          <w:sz w:val="24"/>
          <w:szCs w:val="24"/>
        </w:rPr>
        <w:t xml:space="preserve">Паспорт </w:t>
      </w:r>
    </w:p>
    <w:p w:rsidR="002A357F" w:rsidRPr="00ED5437" w:rsidRDefault="002A357F" w:rsidP="002A357F">
      <w:pPr>
        <w:jc w:val="center"/>
        <w:rPr>
          <w:b/>
          <w:sz w:val="24"/>
          <w:szCs w:val="24"/>
        </w:rPr>
      </w:pPr>
      <w:r w:rsidRPr="00ED5437">
        <w:rPr>
          <w:b/>
          <w:sz w:val="24"/>
          <w:szCs w:val="24"/>
        </w:rPr>
        <w:t xml:space="preserve">муниципальной подпрограммы </w:t>
      </w:r>
      <w:r w:rsidRPr="00E95F22">
        <w:rPr>
          <w:b/>
          <w:sz w:val="24"/>
          <w:szCs w:val="24"/>
        </w:rPr>
        <w:t xml:space="preserve">Развитие и поддержка малого и среднего предпринимательства в муниципальном образовании </w:t>
      </w:r>
      <w:proofErr w:type="spellStart"/>
      <w:r w:rsidRPr="00E95F22">
        <w:rPr>
          <w:b/>
          <w:sz w:val="24"/>
          <w:szCs w:val="24"/>
        </w:rPr>
        <w:t>Красноозерное</w:t>
      </w:r>
      <w:proofErr w:type="spellEnd"/>
      <w:r w:rsidRPr="00E95F22">
        <w:rPr>
          <w:b/>
          <w:sz w:val="24"/>
          <w:szCs w:val="24"/>
        </w:rPr>
        <w:t xml:space="preserve"> сельское поселение муниципального образования </w:t>
      </w:r>
      <w:proofErr w:type="spellStart"/>
      <w:r w:rsidRPr="00E95F22">
        <w:rPr>
          <w:b/>
          <w:sz w:val="24"/>
          <w:szCs w:val="24"/>
        </w:rPr>
        <w:t>Приозерский</w:t>
      </w:r>
      <w:proofErr w:type="spellEnd"/>
      <w:r w:rsidRPr="00E95F22">
        <w:rPr>
          <w:b/>
          <w:sz w:val="24"/>
          <w:szCs w:val="24"/>
        </w:rPr>
        <w:t xml:space="preserve"> муниципальный район Ленинградской области на 201</w:t>
      </w:r>
      <w:r w:rsidR="007E16BC">
        <w:rPr>
          <w:b/>
          <w:sz w:val="24"/>
          <w:szCs w:val="24"/>
        </w:rPr>
        <w:t>9</w:t>
      </w:r>
      <w:r w:rsidRPr="00E95F22">
        <w:rPr>
          <w:b/>
          <w:sz w:val="24"/>
          <w:szCs w:val="24"/>
        </w:rPr>
        <w:t xml:space="preserve"> год».  </w:t>
      </w:r>
    </w:p>
    <w:p w:rsidR="002A357F" w:rsidRPr="00ED5437" w:rsidRDefault="002A357F" w:rsidP="002A357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7275"/>
      </w:tblGrid>
      <w:tr w:rsidR="002A357F" w:rsidRPr="00ED5437" w:rsidTr="00824172">
        <w:tc>
          <w:tcPr>
            <w:tcW w:w="2079" w:type="dxa"/>
          </w:tcPr>
          <w:p w:rsidR="002A357F" w:rsidRPr="00ED5437" w:rsidRDefault="00434764" w:rsidP="00824172">
            <w:pPr>
              <w:jc w:val="both"/>
              <w:rPr>
                <w:sz w:val="24"/>
                <w:szCs w:val="24"/>
              </w:rPr>
            </w:pPr>
            <w:r>
              <w:rPr>
                <w:sz w:val="24"/>
                <w:szCs w:val="24"/>
              </w:rPr>
              <w:t>Полное наименование подп</w:t>
            </w:r>
            <w:r w:rsidR="002A357F" w:rsidRPr="00ED5437">
              <w:rPr>
                <w:sz w:val="24"/>
                <w:szCs w:val="24"/>
              </w:rPr>
              <w:t>рограммы</w:t>
            </w:r>
          </w:p>
        </w:tc>
        <w:tc>
          <w:tcPr>
            <w:tcW w:w="7491" w:type="dxa"/>
          </w:tcPr>
          <w:p w:rsidR="002A357F" w:rsidRPr="00ED5437" w:rsidRDefault="002A357F" w:rsidP="007E16BC">
            <w:pPr>
              <w:jc w:val="center"/>
              <w:rPr>
                <w:sz w:val="24"/>
                <w:szCs w:val="24"/>
              </w:rPr>
            </w:pPr>
            <w:r w:rsidRPr="00ED5437">
              <w:rPr>
                <w:sz w:val="24"/>
                <w:szCs w:val="24"/>
              </w:rPr>
              <w:t xml:space="preserve">Муниципальная </w:t>
            </w:r>
            <w:r>
              <w:rPr>
                <w:sz w:val="24"/>
                <w:szCs w:val="24"/>
              </w:rPr>
              <w:t>под</w:t>
            </w:r>
            <w:r w:rsidRPr="00ED5437">
              <w:rPr>
                <w:sz w:val="24"/>
                <w:szCs w:val="24"/>
              </w:rPr>
              <w:t xml:space="preserve">программа муниципального образования   </w:t>
            </w:r>
            <w:proofErr w:type="spellStart"/>
            <w:r w:rsidRPr="00ED5437">
              <w:rPr>
                <w:sz w:val="24"/>
                <w:szCs w:val="24"/>
              </w:rPr>
              <w:t>Красноозерное</w:t>
            </w:r>
            <w:proofErr w:type="spellEnd"/>
            <w:r w:rsidRPr="00ED5437">
              <w:rPr>
                <w:sz w:val="24"/>
                <w:szCs w:val="24"/>
              </w:rPr>
              <w:t xml:space="preserve"> сельское поселение муниципального образования </w:t>
            </w:r>
            <w:proofErr w:type="spellStart"/>
            <w:r w:rsidRPr="00ED5437">
              <w:rPr>
                <w:sz w:val="24"/>
                <w:szCs w:val="24"/>
              </w:rPr>
              <w:t>Приозерский</w:t>
            </w:r>
            <w:proofErr w:type="spellEnd"/>
            <w:r w:rsidRPr="00ED5437">
              <w:rPr>
                <w:sz w:val="24"/>
                <w:szCs w:val="24"/>
              </w:rPr>
              <w:t xml:space="preserve"> муниципальный район Ленинградской области «Развитие и поддержка малого и среднего предпринимательства в муниципальном образовании </w:t>
            </w:r>
            <w:proofErr w:type="spellStart"/>
            <w:r w:rsidRPr="00ED5437">
              <w:rPr>
                <w:sz w:val="24"/>
                <w:szCs w:val="24"/>
              </w:rPr>
              <w:t>Красноозерное</w:t>
            </w:r>
            <w:proofErr w:type="spellEnd"/>
            <w:r w:rsidRPr="00ED5437">
              <w:rPr>
                <w:sz w:val="24"/>
                <w:szCs w:val="24"/>
              </w:rPr>
              <w:t xml:space="preserve"> сельское поселение на 201</w:t>
            </w:r>
            <w:r w:rsidR="007E16BC">
              <w:rPr>
                <w:sz w:val="24"/>
                <w:szCs w:val="24"/>
              </w:rPr>
              <w:t>9</w:t>
            </w:r>
            <w:r w:rsidRPr="00ED5437">
              <w:rPr>
                <w:sz w:val="24"/>
                <w:szCs w:val="24"/>
              </w:rPr>
              <w:t xml:space="preserve"> </w:t>
            </w:r>
            <w:r>
              <w:rPr>
                <w:sz w:val="24"/>
                <w:szCs w:val="24"/>
              </w:rPr>
              <w:t>год</w:t>
            </w:r>
            <w:r w:rsidRPr="00ED5437">
              <w:rPr>
                <w:sz w:val="24"/>
                <w:szCs w:val="24"/>
              </w:rPr>
              <w:t>»</w:t>
            </w:r>
          </w:p>
        </w:tc>
      </w:tr>
      <w:tr w:rsidR="002A357F" w:rsidRPr="00ED5437" w:rsidTr="00824172">
        <w:tc>
          <w:tcPr>
            <w:tcW w:w="2079" w:type="dxa"/>
            <w:tcBorders>
              <w:top w:val="outset" w:sz="6" w:space="0" w:color="000001"/>
              <w:bottom w:val="outset" w:sz="6" w:space="0" w:color="000001"/>
              <w:right w:val="outset" w:sz="6" w:space="0" w:color="000001"/>
            </w:tcBorders>
          </w:tcPr>
          <w:p w:rsidR="002A357F" w:rsidRPr="00ED5437" w:rsidRDefault="002A357F" w:rsidP="00824172">
            <w:pPr>
              <w:pStyle w:val="ab"/>
            </w:pPr>
            <w:r w:rsidRPr="00ED5437">
              <w:t xml:space="preserve">Ответственный исполнитель муниципальной </w:t>
            </w:r>
            <w:r w:rsidR="00434764">
              <w:t>под</w:t>
            </w:r>
            <w:r w:rsidRPr="00ED5437">
              <w:t xml:space="preserve">программы </w:t>
            </w:r>
          </w:p>
        </w:tc>
        <w:tc>
          <w:tcPr>
            <w:tcW w:w="7491" w:type="dxa"/>
            <w:tcBorders>
              <w:top w:val="outset" w:sz="6" w:space="0" w:color="000001"/>
              <w:left w:val="outset" w:sz="6" w:space="0" w:color="000001"/>
              <w:bottom w:val="outset" w:sz="6" w:space="0" w:color="000001"/>
              <w:right w:val="outset" w:sz="6" w:space="0" w:color="auto"/>
            </w:tcBorders>
          </w:tcPr>
          <w:p w:rsidR="002A357F" w:rsidRPr="00ED5437" w:rsidRDefault="002A357F" w:rsidP="00824172">
            <w:pPr>
              <w:pStyle w:val="ab"/>
              <w:jc w:val="both"/>
            </w:pPr>
            <w:r w:rsidRPr="00ED5437">
              <w:t xml:space="preserve">  Заместитель главы администрации муниципального образования </w:t>
            </w:r>
            <w:proofErr w:type="spellStart"/>
            <w:r w:rsidRPr="00ED5437">
              <w:t>Красноозерное</w:t>
            </w:r>
            <w:proofErr w:type="spellEnd"/>
            <w:r w:rsidRPr="00ED5437">
              <w:t xml:space="preserve"> сельское поселение муниципального образования </w:t>
            </w:r>
            <w:proofErr w:type="spellStart"/>
            <w:r w:rsidRPr="00ED5437">
              <w:t>Приозерский</w:t>
            </w:r>
            <w:proofErr w:type="spellEnd"/>
            <w:r w:rsidRPr="00ED5437">
              <w:t xml:space="preserve"> муниципальный район Ленинградской области </w:t>
            </w:r>
          </w:p>
        </w:tc>
      </w:tr>
      <w:tr w:rsidR="002A357F" w:rsidRPr="00ED5437" w:rsidTr="00824172">
        <w:tc>
          <w:tcPr>
            <w:tcW w:w="2079" w:type="dxa"/>
            <w:tcBorders>
              <w:top w:val="outset" w:sz="6" w:space="0" w:color="000001"/>
              <w:bottom w:val="outset" w:sz="6" w:space="0" w:color="000001"/>
              <w:right w:val="outset" w:sz="6" w:space="0" w:color="000001"/>
            </w:tcBorders>
          </w:tcPr>
          <w:p w:rsidR="002A357F" w:rsidRPr="00ED5437" w:rsidRDefault="002A357F" w:rsidP="00824172">
            <w:pPr>
              <w:pStyle w:val="ab"/>
            </w:pPr>
            <w:r w:rsidRPr="00ED5437">
              <w:t xml:space="preserve">Соисполнители муниципальной </w:t>
            </w:r>
            <w:r w:rsidR="00434764">
              <w:t>под</w:t>
            </w:r>
            <w:r w:rsidRPr="00ED5437">
              <w:t>программы</w:t>
            </w:r>
          </w:p>
        </w:tc>
        <w:tc>
          <w:tcPr>
            <w:tcW w:w="7491" w:type="dxa"/>
            <w:tcBorders>
              <w:top w:val="outset" w:sz="6" w:space="0" w:color="000001"/>
              <w:left w:val="outset" w:sz="6" w:space="0" w:color="000001"/>
              <w:bottom w:val="outset" w:sz="6" w:space="0" w:color="000001"/>
            </w:tcBorders>
          </w:tcPr>
          <w:p w:rsidR="002A357F" w:rsidRPr="00ED5437" w:rsidRDefault="002A357F" w:rsidP="00824172">
            <w:pPr>
              <w:pStyle w:val="ab"/>
            </w:pPr>
            <w:r w:rsidRPr="00ED5437">
              <w:t>Не предусмотрены</w:t>
            </w:r>
          </w:p>
        </w:tc>
      </w:tr>
      <w:tr w:rsidR="002A357F" w:rsidRPr="00ED5437" w:rsidTr="00824172">
        <w:tc>
          <w:tcPr>
            <w:tcW w:w="2079" w:type="dxa"/>
            <w:tcBorders>
              <w:top w:val="outset" w:sz="6" w:space="0" w:color="000001"/>
            </w:tcBorders>
          </w:tcPr>
          <w:p w:rsidR="002A357F" w:rsidRPr="00ED5437" w:rsidRDefault="002A357F" w:rsidP="00824172">
            <w:pPr>
              <w:pStyle w:val="ab"/>
            </w:pPr>
            <w:r w:rsidRPr="00ED5437">
              <w:t xml:space="preserve">Участники муниципальной </w:t>
            </w:r>
            <w:r w:rsidR="00434764">
              <w:t>под</w:t>
            </w:r>
            <w:r w:rsidRPr="00ED5437">
              <w:t>программы</w:t>
            </w:r>
          </w:p>
        </w:tc>
        <w:tc>
          <w:tcPr>
            <w:tcW w:w="7491" w:type="dxa"/>
            <w:tcBorders>
              <w:top w:val="outset" w:sz="6" w:space="0" w:color="000001"/>
              <w:left w:val="outset" w:sz="6" w:space="0" w:color="000001"/>
              <w:right w:val="outset" w:sz="6" w:space="0" w:color="auto"/>
            </w:tcBorders>
          </w:tcPr>
          <w:p w:rsidR="002A357F" w:rsidRPr="00ED5437" w:rsidRDefault="002A357F" w:rsidP="00824172">
            <w:pPr>
              <w:pStyle w:val="ab"/>
              <w:jc w:val="both"/>
            </w:pPr>
            <w:r w:rsidRPr="00ED5437">
              <w:t xml:space="preserve">  Администрация муниципального образования </w:t>
            </w:r>
            <w:proofErr w:type="spellStart"/>
            <w:r w:rsidRPr="00ED5437">
              <w:t>Красноозерное</w:t>
            </w:r>
            <w:proofErr w:type="spellEnd"/>
            <w:r w:rsidRPr="00ED5437">
              <w:t xml:space="preserve"> сельское поселение муниципального образования </w:t>
            </w:r>
            <w:proofErr w:type="spellStart"/>
            <w:r w:rsidRPr="00ED5437">
              <w:t>Приозерский</w:t>
            </w:r>
            <w:proofErr w:type="spellEnd"/>
            <w:r w:rsidRPr="00ED5437">
              <w:t xml:space="preserve"> муниципальный район Ленинградской области </w:t>
            </w:r>
          </w:p>
        </w:tc>
      </w:tr>
      <w:tr w:rsidR="002A357F" w:rsidRPr="0049339A" w:rsidTr="00824172">
        <w:tc>
          <w:tcPr>
            <w:tcW w:w="2079" w:type="dxa"/>
          </w:tcPr>
          <w:p w:rsidR="002A357F" w:rsidRPr="000E6832" w:rsidRDefault="00434764" w:rsidP="00824172">
            <w:pPr>
              <w:jc w:val="both"/>
              <w:rPr>
                <w:sz w:val="24"/>
                <w:szCs w:val="24"/>
              </w:rPr>
            </w:pPr>
            <w:r>
              <w:rPr>
                <w:sz w:val="24"/>
                <w:szCs w:val="24"/>
              </w:rPr>
              <w:t>Цель подп</w:t>
            </w:r>
            <w:r w:rsidR="002A357F" w:rsidRPr="000E6832">
              <w:rPr>
                <w:sz w:val="24"/>
                <w:szCs w:val="24"/>
              </w:rPr>
              <w:t>рограммы</w:t>
            </w:r>
          </w:p>
        </w:tc>
        <w:tc>
          <w:tcPr>
            <w:tcW w:w="7491" w:type="dxa"/>
          </w:tcPr>
          <w:p w:rsidR="002A357F" w:rsidRPr="000E6832" w:rsidRDefault="002A357F" w:rsidP="00824172">
            <w:pPr>
              <w:jc w:val="both"/>
              <w:rPr>
                <w:sz w:val="24"/>
                <w:szCs w:val="24"/>
              </w:rPr>
            </w:pPr>
            <w:r w:rsidRPr="000E6832">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tc>
      </w:tr>
      <w:tr w:rsidR="002A357F" w:rsidRPr="0049339A" w:rsidTr="00824172">
        <w:tc>
          <w:tcPr>
            <w:tcW w:w="2079" w:type="dxa"/>
          </w:tcPr>
          <w:p w:rsidR="002A357F" w:rsidRPr="000E6832" w:rsidRDefault="00434764" w:rsidP="00824172">
            <w:pPr>
              <w:jc w:val="both"/>
              <w:rPr>
                <w:sz w:val="24"/>
                <w:szCs w:val="24"/>
              </w:rPr>
            </w:pPr>
            <w:r>
              <w:rPr>
                <w:sz w:val="24"/>
                <w:szCs w:val="24"/>
              </w:rPr>
              <w:t>Основные задачи подп</w:t>
            </w:r>
            <w:r w:rsidR="002A357F" w:rsidRPr="000E6832">
              <w:rPr>
                <w:sz w:val="24"/>
                <w:szCs w:val="24"/>
              </w:rPr>
              <w:t>рограммы</w:t>
            </w:r>
          </w:p>
        </w:tc>
        <w:tc>
          <w:tcPr>
            <w:tcW w:w="7491" w:type="dxa"/>
          </w:tcPr>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0E6832" w:rsidRDefault="002A357F" w:rsidP="00824172">
            <w:pPr>
              <w:jc w:val="both"/>
              <w:rPr>
                <w:sz w:val="24"/>
                <w:szCs w:val="24"/>
              </w:rPr>
            </w:pPr>
            <w:r w:rsidRPr="000E6832">
              <w:rPr>
                <w:sz w:val="24"/>
                <w:szCs w:val="24"/>
              </w:rPr>
              <w:t>-    развитие механизмов финансовой и имущественной поддержки субъектов малого и среднего предпринимательства;</w:t>
            </w:r>
          </w:p>
          <w:p w:rsidR="002A357F" w:rsidRPr="000E6832" w:rsidRDefault="002A357F" w:rsidP="00824172">
            <w:pPr>
              <w:jc w:val="both"/>
              <w:rPr>
                <w:sz w:val="24"/>
                <w:szCs w:val="24"/>
              </w:rPr>
            </w:pPr>
            <w:r w:rsidRPr="000E6832">
              <w:rPr>
                <w:sz w:val="24"/>
                <w:szCs w:val="24"/>
              </w:rPr>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p>
        </w:tc>
      </w:tr>
      <w:tr w:rsidR="002A357F" w:rsidRPr="0049339A" w:rsidTr="00824172">
        <w:tc>
          <w:tcPr>
            <w:tcW w:w="2079" w:type="dxa"/>
            <w:tcBorders>
              <w:top w:val="single" w:sz="2" w:space="0" w:color="000000"/>
              <w:left w:val="single" w:sz="2" w:space="0" w:color="000000"/>
              <w:bottom w:val="single" w:sz="2" w:space="0" w:color="000000"/>
              <w:right w:val="nil"/>
            </w:tcBorders>
          </w:tcPr>
          <w:p w:rsidR="002A357F" w:rsidRPr="000E6832" w:rsidRDefault="002A357F" w:rsidP="00824172">
            <w:pPr>
              <w:snapToGrid w:val="0"/>
              <w:spacing w:line="276" w:lineRule="auto"/>
              <w:rPr>
                <w:sz w:val="24"/>
                <w:szCs w:val="24"/>
                <w:lang w:eastAsia="en-US"/>
              </w:rPr>
            </w:pPr>
            <w:r w:rsidRPr="000E6832">
              <w:rPr>
                <w:sz w:val="24"/>
                <w:szCs w:val="24"/>
                <w:lang w:eastAsia="en-US"/>
              </w:rPr>
              <w:t xml:space="preserve">Целевые индикаторы и показатели муниципальной </w:t>
            </w:r>
            <w:r w:rsidR="00434764">
              <w:rPr>
                <w:sz w:val="24"/>
                <w:szCs w:val="24"/>
                <w:lang w:eastAsia="en-US"/>
              </w:rPr>
              <w:t>под</w:t>
            </w:r>
            <w:r w:rsidRPr="000E6832">
              <w:rPr>
                <w:sz w:val="24"/>
                <w:szCs w:val="24"/>
                <w:lang w:eastAsia="en-US"/>
              </w:rPr>
              <w:t>программы</w:t>
            </w:r>
          </w:p>
        </w:tc>
        <w:tc>
          <w:tcPr>
            <w:tcW w:w="7491" w:type="dxa"/>
            <w:tcBorders>
              <w:top w:val="single" w:sz="2" w:space="0" w:color="000000"/>
              <w:left w:val="single" w:sz="2" w:space="0" w:color="000000"/>
              <w:bottom w:val="single" w:sz="2" w:space="0" w:color="000000"/>
              <w:right w:val="single" w:sz="2" w:space="0" w:color="000000"/>
            </w:tcBorders>
          </w:tcPr>
          <w:p w:rsidR="002A357F" w:rsidRPr="000E6832" w:rsidRDefault="002A357F" w:rsidP="00824172">
            <w:pPr>
              <w:snapToGrid w:val="0"/>
              <w:spacing w:line="276" w:lineRule="auto"/>
              <w:jc w:val="both"/>
              <w:rPr>
                <w:sz w:val="24"/>
                <w:szCs w:val="24"/>
                <w:lang w:eastAsia="en-US"/>
              </w:rPr>
            </w:pPr>
            <w:r w:rsidRPr="000E6832">
              <w:rPr>
                <w:sz w:val="24"/>
                <w:szCs w:val="24"/>
                <w:lang w:eastAsia="en-US"/>
              </w:rPr>
              <w:t xml:space="preserve">Оборот продукции (услуг), производимой малыми предприятиями, в том числе </w:t>
            </w:r>
            <w:proofErr w:type="gramStart"/>
            <w:r w:rsidRPr="000E6832">
              <w:rPr>
                <w:sz w:val="24"/>
                <w:szCs w:val="24"/>
                <w:lang w:eastAsia="en-US"/>
              </w:rPr>
              <w:t>микро предприятиями</w:t>
            </w:r>
            <w:proofErr w:type="gramEnd"/>
            <w:r w:rsidRPr="000E6832">
              <w:rPr>
                <w:sz w:val="24"/>
                <w:szCs w:val="24"/>
                <w:lang w:eastAsia="en-US"/>
              </w:rPr>
              <w:t xml:space="preserve"> -%</w:t>
            </w:r>
          </w:p>
          <w:p w:rsidR="002A357F" w:rsidRPr="000E6832" w:rsidRDefault="002A357F" w:rsidP="00824172">
            <w:pPr>
              <w:snapToGrid w:val="0"/>
              <w:spacing w:line="276" w:lineRule="auto"/>
              <w:jc w:val="both"/>
              <w:rPr>
                <w:sz w:val="24"/>
                <w:szCs w:val="24"/>
                <w:lang w:eastAsia="en-US"/>
              </w:rPr>
            </w:pPr>
            <w:r w:rsidRPr="000E6832">
              <w:rPr>
                <w:sz w:val="24"/>
                <w:szCs w:val="24"/>
                <w:lang w:eastAsia="en-US"/>
              </w:rPr>
              <w:t>Рост количества субъектов малого и среднего предпринимательства, осуществляющих деяте</w:t>
            </w:r>
            <w:r w:rsidR="007E16BC">
              <w:rPr>
                <w:sz w:val="24"/>
                <w:szCs w:val="24"/>
                <w:lang w:eastAsia="en-US"/>
              </w:rPr>
              <w:t xml:space="preserve">льность на территории поселения </w:t>
            </w:r>
            <w:r w:rsidRPr="000E6832">
              <w:rPr>
                <w:sz w:val="24"/>
                <w:szCs w:val="24"/>
                <w:lang w:eastAsia="en-US"/>
              </w:rPr>
              <w:t>-ед.</w:t>
            </w:r>
          </w:p>
          <w:p w:rsidR="002A357F" w:rsidRPr="000E6832" w:rsidRDefault="002A357F" w:rsidP="00824172">
            <w:pPr>
              <w:snapToGrid w:val="0"/>
              <w:spacing w:line="276" w:lineRule="auto"/>
              <w:jc w:val="both"/>
              <w:rPr>
                <w:sz w:val="24"/>
                <w:szCs w:val="24"/>
                <w:lang w:eastAsia="en-US"/>
              </w:rPr>
            </w:pPr>
            <w:r w:rsidRPr="000E6832">
              <w:rPr>
                <w:sz w:val="24"/>
                <w:szCs w:val="24"/>
                <w:lang w:eastAsia="en-US"/>
              </w:rPr>
              <w:t>Рост среднесписочной численности работников малых и средних предприятий- %</w:t>
            </w:r>
          </w:p>
        </w:tc>
      </w:tr>
      <w:tr w:rsidR="002A357F" w:rsidRPr="0049339A" w:rsidTr="00824172">
        <w:tc>
          <w:tcPr>
            <w:tcW w:w="2079" w:type="dxa"/>
            <w:tcBorders>
              <w:top w:val="outset" w:sz="6" w:space="0" w:color="000001"/>
              <w:bottom w:val="outset" w:sz="6" w:space="0" w:color="000001"/>
              <w:right w:val="outset" w:sz="6" w:space="0" w:color="000001"/>
            </w:tcBorders>
          </w:tcPr>
          <w:p w:rsidR="002A357F" w:rsidRPr="000E6832" w:rsidRDefault="002A357F" w:rsidP="00824172">
            <w:pPr>
              <w:pStyle w:val="ab"/>
            </w:pPr>
            <w:r w:rsidRPr="000E6832">
              <w:t xml:space="preserve">Этапы и сроки реализации муниципальной </w:t>
            </w:r>
            <w:r w:rsidR="00434764">
              <w:t>под</w:t>
            </w:r>
            <w:r w:rsidRPr="000E6832">
              <w:t>программы</w:t>
            </w:r>
          </w:p>
        </w:tc>
        <w:tc>
          <w:tcPr>
            <w:tcW w:w="7491" w:type="dxa"/>
            <w:tcBorders>
              <w:top w:val="outset" w:sz="6" w:space="0" w:color="000001"/>
              <w:left w:val="outset" w:sz="6" w:space="0" w:color="000001"/>
              <w:bottom w:val="outset" w:sz="6" w:space="0" w:color="000001"/>
              <w:right w:val="outset" w:sz="6" w:space="0" w:color="000001"/>
            </w:tcBorders>
          </w:tcPr>
          <w:p w:rsidR="002A357F" w:rsidRPr="000E6832" w:rsidRDefault="002A357F" w:rsidP="00824172">
            <w:pPr>
              <w:pStyle w:val="ab"/>
              <w:jc w:val="both"/>
            </w:pPr>
            <w:r>
              <w:t>1</w:t>
            </w:r>
            <w:r w:rsidRPr="000E6832">
              <w:t xml:space="preserve"> этап-  201</w:t>
            </w:r>
            <w:r w:rsidR="007E16BC">
              <w:t>9</w:t>
            </w:r>
            <w:r w:rsidRPr="000E6832">
              <w:t xml:space="preserve"> год; </w:t>
            </w:r>
          </w:p>
          <w:p w:rsidR="002A357F" w:rsidRPr="000E6832" w:rsidRDefault="002A357F" w:rsidP="00824172">
            <w:pPr>
              <w:pStyle w:val="ab"/>
              <w:jc w:val="both"/>
            </w:pPr>
          </w:p>
        </w:tc>
      </w:tr>
      <w:tr w:rsidR="002A357F" w:rsidRPr="0049339A" w:rsidTr="00824172">
        <w:tc>
          <w:tcPr>
            <w:tcW w:w="2079" w:type="dxa"/>
            <w:tcBorders>
              <w:top w:val="outset" w:sz="6" w:space="0" w:color="000001"/>
              <w:bottom w:val="outset" w:sz="6" w:space="0" w:color="000001"/>
              <w:right w:val="outset" w:sz="6" w:space="0" w:color="000001"/>
            </w:tcBorders>
          </w:tcPr>
          <w:p w:rsidR="002A357F" w:rsidRPr="000E6832" w:rsidRDefault="002A357F" w:rsidP="00824172">
            <w:pPr>
              <w:pStyle w:val="ab"/>
            </w:pPr>
            <w:r w:rsidRPr="000E6832">
              <w:t xml:space="preserve">Объем бюджетных ассигнований </w:t>
            </w:r>
            <w:r w:rsidRPr="000E6832">
              <w:lastRenderedPageBreak/>
              <w:t xml:space="preserve">муниципальной </w:t>
            </w:r>
            <w:r w:rsidR="00434764">
              <w:t>под</w:t>
            </w:r>
            <w:r w:rsidRPr="000E6832">
              <w:t>программы</w:t>
            </w:r>
          </w:p>
        </w:tc>
        <w:tc>
          <w:tcPr>
            <w:tcW w:w="7491" w:type="dxa"/>
            <w:tcBorders>
              <w:top w:val="outset" w:sz="6" w:space="0" w:color="000001"/>
              <w:left w:val="outset" w:sz="6" w:space="0" w:color="000001"/>
              <w:bottom w:val="outset" w:sz="6" w:space="0" w:color="000001"/>
              <w:right w:val="outset" w:sz="6" w:space="0" w:color="auto"/>
            </w:tcBorders>
          </w:tcPr>
          <w:p w:rsidR="002A357F" w:rsidRPr="000E6832" w:rsidRDefault="002A357F" w:rsidP="00824172">
            <w:pPr>
              <w:jc w:val="both"/>
              <w:rPr>
                <w:sz w:val="24"/>
                <w:szCs w:val="24"/>
              </w:rPr>
            </w:pPr>
            <w:r w:rsidRPr="000E6832">
              <w:rPr>
                <w:sz w:val="24"/>
                <w:szCs w:val="24"/>
              </w:rPr>
              <w:lastRenderedPageBreak/>
              <w:t xml:space="preserve">Общий объем финансовых средств, необходимых для реализации программных мероприятий </w:t>
            </w:r>
            <w:r>
              <w:rPr>
                <w:sz w:val="24"/>
                <w:szCs w:val="24"/>
              </w:rPr>
              <w:t>1</w:t>
            </w:r>
            <w:r w:rsidRPr="000E6832">
              <w:rPr>
                <w:sz w:val="24"/>
                <w:szCs w:val="24"/>
              </w:rPr>
              <w:t xml:space="preserve">0,0тыс. руб.: </w:t>
            </w:r>
          </w:p>
          <w:p w:rsidR="002A357F" w:rsidRPr="000E6832" w:rsidRDefault="002A357F" w:rsidP="00824172">
            <w:pPr>
              <w:jc w:val="both"/>
              <w:rPr>
                <w:sz w:val="24"/>
                <w:szCs w:val="24"/>
              </w:rPr>
            </w:pPr>
            <w:r w:rsidRPr="000E6832">
              <w:rPr>
                <w:sz w:val="24"/>
                <w:szCs w:val="24"/>
              </w:rPr>
              <w:t>- средства бюджета муниципального образования – 10,0 тыс. рублей;</w:t>
            </w:r>
          </w:p>
          <w:p w:rsidR="002A357F" w:rsidRPr="000E6832" w:rsidRDefault="002A357F" w:rsidP="00824172">
            <w:pPr>
              <w:jc w:val="both"/>
              <w:rPr>
                <w:sz w:val="24"/>
                <w:szCs w:val="24"/>
              </w:rPr>
            </w:pPr>
            <w:r w:rsidRPr="000E6832">
              <w:rPr>
                <w:sz w:val="24"/>
                <w:szCs w:val="24"/>
              </w:rPr>
              <w:lastRenderedPageBreak/>
              <w:t>- средства областного бюджета – 0,0 тыс. рублей.</w:t>
            </w:r>
          </w:p>
          <w:p w:rsidR="002A357F" w:rsidRPr="000E6832" w:rsidRDefault="002A357F" w:rsidP="00824172">
            <w:pPr>
              <w:jc w:val="both"/>
              <w:rPr>
                <w:sz w:val="24"/>
                <w:szCs w:val="24"/>
              </w:rPr>
            </w:pPr>
          </w:p>
        </w:tc>
      </w:tr>
      <w:tr w:rsidR="002A357F" w:rsidRPr="000E6832" w:rsidTr="00824172">
        <w:tc>
          <w:tcPr>
            <w:tcW w:w="2079" w:type="dxa"/>
          </w:tcPr>
          <w:p w:rsidR="002A357F" w:rsidRPr="000E6832" w:rsidRDefault="002A357F" w:rsidP="00824172">
            <w:pPr>
              <w:jc w:val="both"/>
              <w:rPr>
                <w:sz w:val="24"/>
                <w:szCs w:val="24"/>
              </w:rPr>
            </w:pPr>
            <w:r w:rsidRPr="000E6832">
              <w:rPr>
                <w:sz w:val="24"/>
                <w:szCs w:val="24"/>
              </w:rPr>
              <w:lastRenderedPageBreak/>
              <w:t xml:space="preserve">Ожидаемые результаты муниципальной </w:t>
            </w:r>
            <w:r w:rsidR="00434764">
              <w:rPr>
                <w:sz w:val="24"/>
                <w:szCs w:val="24"/>
              </w:rPr>
              <w:t>под</w:t>
            </w:r>
            <w:r w:rsidRPr="000E6832">
              <w:rPr>
                <w:sz w:val="24"/>
                <w:szCs w:val="24"/>
              </w:rPr>
              <w:t>программы</w:t>
            </w:r>
          </w:p>
        </w:tc>
        <w:tc>
          <w:tcPr>
            <w:tcW w:w="7491" w:type="dxa"/>
          </w:tcPr>
          <w:p w:rsidR="002A357F" w:rsidRPr="000E6832" w:rsidRDefault="002A357F" w:rsidP="00824172">
            <w:pPr>
              <w:jc w:val="both"/>
              <w:rPr>
                <w:sz w:val="24"/>
                <w:szCs w:val="24"/>
              </w:rPr>
            </w:pPr>
            <w:r w:rsidRPr="000E6832">
              <w:rPr>
                <w:sz w:val="24"/>
                <w:szCs w:val="24"/>
              </w:rPr>
              <w:t>К концу 201</w:t>
            </w:r>
            <w:r w:rsidR="007E16BC">
              <w:rPr>
                <w:sz w:val="24"/>
                <w:szCs w:val="24"/>
              </w:rPr>
              <w:t>9</w:t>
            </w:r>
            <w:r w:rsidRPr="000E6832">
              <w:rPr>
                <w:sz w:val="24"/>
                <w:szCs w:val="24"/>
              </w:rPr>
              <w:t xml:space="preserve"> года </w:t>
            </w:r>
          </w:p>
          <w:p w:rsidR="002A357F" w:rsidRPr="000E6832" w:rsidRDefault="002A357F" w:rsidP="00824172">
            <w:pPr>
              <w:jc w:val="both"/>
              <w:rPr>
                <w:sz w:val="24"/>
                <w:szCs w:val="24"/>
              </w:rPr>
            </w:pPr>
            <w:r w:rsidRPr="000E6832">
              <w:rPr>
                <w:sz w:val="24"/>
                <w:szCs w:val="24"/>
              </w:rPr>
              <w:t xml:space="preserve">- прирост оборота продукции, производимой малыми и средними предприятиями, в том числе </w:t>
            </w:r>
            <w:proofErr w:type="gramStart"/>
            <w:r w:rsidRPr="000E6832">
              <w:rPr>
                <w:sz w:val="24"/>
                <w:szCs w:val="24"/>
              </w:rPr>
              <w:t>микро предприятиями</w:t>
            </w:r>
            <w:proofErr w:type="gramEnd"/>
            <w:r w:rsidRPr="000E6832">
              <w:rPr>
                <w:sz w:val="24"/>
                <w:szCs w:val="24"/>
              </w:rPr>
              <w:t xml:space="preserve"> составит 15% к базовому значению 201</w:t>
            </w:r>
            <w:r w:rsidR="007E16BC">
              <w:rPr>
                <w:sz w:val="24"/>
                <w:szCs w:val="24"/>
              </w:rPr>
              <w:t>8</w:t>
            </w:r>
            <w:r w:rsidRPr="000E6832">
              <w:rPr>
                <w:sz w:val="24"/>
                <w:szCs w:val="24"/>
              </w:rPr>
              <w:t xml:space="preserve"> года</w:t>
            </w:r>
          </w:p>
          <w:p w:rsidR="002A357F" w:rsidRPr="000E6832" w:rsidRDefault="002A357F" w:rsidP="00824172">
            <w:pPr>
              <w:jc w:val="both"/>
              <w:rPr>
                <w:sz w:val="24"/>
                <w:szCs w:val="24"/>
              </w:rPr>
            </w:pPr>
          </w:p>
        </w:tc>
      </w:tr>
    </w:tbl>
    <w:p w:rsidR="002A357F" w:rsidRPr="000E6832" w:rsidRDefault="002A357F" w:rsidP="002A357F">
      <w:pPr>
        <w:jc w:val="both"/>
        <w:rPr>
          <w:sz w:val="24"/>
          <w:szCs w:val="24"/>
        </w:rPr>
      </w:pPr>
    </w:p>
    <w:p w:rsidR="002A357F" w:rsidRPr="000E6832" w:rsidRDefault="002A357F" w:rsidP="002A357F">
      <w:pPr>
        <w:rPr>
          <w:b/>
          <w:sz w:val="24"/>
          <w:szCs w:val="24"/>
        </w:rPr>
      </w:pPr>
    </w:p>
    <w:p w:rsidR="002A357F" w:rsidRPr="000E6832" w:rsidRDefault="002A357F" w:rsidP="002A357F">
      <w:pPr>
        <w:numPr>
          <w:ilvl w:val="0"/>
          <w:numId w:val="27"/>
        </w:numPr>
        <w:jc w:val="center"/>
        <w:rPr>
          <w:b/>
          <w:sz w:val="24"/>
          <w:szCs w:val="24"/>
        </w:rPr>
      </w:pPr>
      <w:r w:rsidRPr="000E6832">
        <w:rPr>
          <w:b/>
          <w:sz w:val="24"/>
          <w:szCs w:val="24"/>
        </w:rPr>
        <w:t xml:space="preserve">Анализ состояния малого предпринимательства в муниципальном образовании </w:t>
      </w:r>
      <w:proofErr w:type="spellStart"/>
      <w:r w:rsidRPr="000E6832">
        <w:rPr>
          <w:b/>
          <w:sz w:val="24"/>
          <w:szCs w:val="24"/>
        </w:rPr>
        <w:t>Красноозерное</w:t>
      </w:r>
      <w:proofErr w:type="spellEnd"/>
      <w:r w:rsidRPr="000E6832">
        <w:rPr>
          <w:b/>
          <w:sz w:val="24"/>
          <w:szCs w:val="24"/>
        </w:rPr>
        <w:t xml:space="preserve"> сельское поселение</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  Экономика любой страны не может нормально функционировать без оптимального сочетания крупного, </w:t>
      </w:r>
      <w:proofErr w:type="gramStart"/>
      <w:r w:rsidRPr="000E6832">
        <w:rPr>
          <w:sz w:val="24"/>
          <w:szCs w:val="24"/>
        </w:rPr>
        <w:t>среднего  и</w:t>
      </w:r>
      <w:proofErr w:type="gramEnd"/>
      <w:r w:rsidRPr="000E6832">
        <w:rPr>
          <w:sz w:val="24"/>
          <w:szCs w:val="24"/>
        </w:rPr>
        <w:t xml:space="preserve"> малого бизнеса. Это доказывает мировая практика. Неотъемлемой частью рыночных отношений является малый бизнес, который в рыночных условиях становиться серьезным фактором социальной и политической стабильности в обществе. Правительство Российской федерации рассматривает развитие малого и среднего предпринимательства как основной резерв, позволяющий ускорить экономический рост, повысить конкурентоспособность продукции и снизить уровень безработицы.</w:t>
      </w:r>
    </w:p>
    <w:p w:rsidR="002A357F" w:rsidRPr="000E6832" w:rsidRDefault="002A357F" w:rsidP="002A357F">
      <w:pPr>
        <w:ind w:firstLine="720"/>
        <w:jc w:val="both"/>
        <w:rPr>
          <w:sz w:val="24"/>
          <w:szCs w:val="24"/>
        </w:rPr>
      </w:pPr>
      <w:r w:rsidRPr="000E6832">
        <w:rPr>
          <w:sz w:val="24"/>
          <w:szCs w:val="24"/>
        </w:rPr>
        <w:t xml:space="preserve">Малое предпринимательство является важнейшим ресурсом развития экономики муниципального образования </w:t>
      </w:r>
      <w:proofErr w:type="spellStart"/>
      <w:r w:rsidRPr="000E6832">
        <w:rPr>
          <w:sz w:val="24"/>
          <w:szCs w:val="24"/>
        </w:rPr>
        <w:t>Красноозерное</w:t>
      </w:r>
      <w:proofErr w:type="spellEnd"/>
      <w:r w:rsidRPr="000E6832">
        <w:rPr>
          <w:sz w:val="24"/>
          <w:szCs w:val="24"/>
        </w:rPr>
        <w:t xml:space="preserve"> сельское поселение, обеспечение населения товарами и услугами, создания новых рабочих мест, а также одним из основных источников пополнения муниципального бюджета.</w:t>
      </w:r>
    </w:p>
    <w:p w:rsidR="002A357F" w:rsidRPr="000E6832" w:rsidRDefault="002A357F" w:rsidP="002A357F">
      <w:pPr>
        <w:ind w:firstLine="720"/>
        <w:jc w:val="both"/>
        <w:rPr>
          <w:sz w:val="24"/>
          <w:szCs w:val="24"/>
        </w:rPr>
      </w:pPr>
      <w:r w:rsidRPr="000E6832">
        <w:rPr>
          <w:sz w:val="24"/>
          <w:szCs w:val="24"/>
        </w:rPr>
        <w:t xml:space="preserve">Администрация муниципального образования </w:t>
      </w:r>
      <w:proofErr w:type="spellStart"/>
      <w:r w:rsidRPr="000E6832">
        <w:rPr>
          <w:sz w:val="24"/>
          <w:szCs w:val="24"/>
        </w:rPr>
        <w:t>Красноозерное</w:t>
      </w:r>
      <w:proofErr w:type="spellEnd"/>
      <w:r w:rsidRPr="000E6832">
        <w:rPr>
          <w:sz w:val="24"/>
          <w:szCs w:val="24"/>
        </w:rPr>
        <w:t xml:space="preserve"> сельское поселение уделяет значительное внимание развитию предпринимательства как основы экономики. Перспектива развития, направленная на увеличение его вклада в экономику, предполагает, в первую очередь, формирование более эффективных мер поддержки малого и среднего бизнеса на муниципальном уровне.</w:t>
      </w:r>
    </w:p>
    <w:p w:rsidR="002A357F" w:rsidRPr="000E6832" w:rsidRDefault="002A357F" w:rsidP="002A357F">
      <w:pPr>
        <w:jc w:val="both"/>
        <w:rPr>
          <w:sz w:val="24"/>
          <w:szCs w:val="24"/>
        </w:rPr>
      </w:pPr>
      <w:r w:rsidRPr="000E6832">
        <w:rPr>
          <w:sz w:val="24"/>
          <w:szCs w:val="24"/>
        </w:rPr>
        <w:t xml:space="preserve">На территории муниципального образования </w:t>
      </w:r>
      <w:proofErr w:type="spellStart"/>
      <w:r w:rsidRPr="000E6832">
        <w:rPr>
          <w:sz w:val="24"/>
          <w:szCs w:val="24"/>
        </w:rPr>
        <w:t>Красноозерное</w:t>
      </w:r>
      <w:proofErr w:type="spellEnd"/>
      <w:r w:rsidRPr="000E6832">
        <w:rPr>
          <w:sz w:val="24"/>
          <w:szCs w:val="24"/>
        </w:rPr>
        <w:t xml:space="preserve"> сельское поселение создано:</w:t>
      </w:r>
    </w:p>
    <w:p w:rsidR="002A357F" w:rsidRPr="000E6832" w:rsidRDefault="002A357F" w:rsidP="002A357F">
      <w:pPr>
        <w:numPr>
          <w:ilvl w:val="0"/>
          <w:numId w:val="28"/>
        </w:numPr>
        <w:jc w:val="both"/>
        <w:rPr>
          <w:sz w:val="24"/>
          <w:szCs w:val="24"/>
        </w:rPr>
      </w:pPr>
      <w:r w:rsidRPr="000E6832">
        <w:rPr>
          <w:sz w:val="24"/>
          <w:szCs w:val="24"/>
        </w:rPr>
        <w:t>5 малых и средних предприятий;</w:t>
      </w:r>
    </w:p>
    <w:p w:rsidR="002A357F" w:rsidRPr="000E6832" w:rsidRDefault="002A357F" w:rsidP="002A357F">
      <w:pPr>
        <w:numPr>
          <w:ilvl w:val="0"/>
          <w:numId w:val="28"/>
        </w:numPr>
        <w:jc w:val="both"/>
        <w:rPr>
          <w:sz w:val="24"/>
          <w:szCs w:val="24"/>
        </w:rPr>
      </w:pPr>
      <w:r w:rsidRPr="000E6832">
        <w:rPr>
          <w:sz w:val="24"/>
          <w:szCs w:val="24"/>
        </w:rPr>
        <w:t>56 человек действующих индивидуальных предпринимателей</w:t>
      </w:r>
    </w:p>
    <w:p w:rsidR="002A357F" w:rsidRPr="000E6832" w:rsidRDefault="002A357F" w:rsidP="002A357F">
      <w:pPr>
        <w:jc w:val="both"/>
        <w:rPr>
          <w:sz w:val="24"/>
          <w:szCs w:val="24"/>
        </w:rPr>
      </w:pPr>
      <w:r w:rsidRPr="000E6832">
        <w:rPr>
          <w:sz w:val="24"/>
          <w:szCs w:val="24"/>
        </w:rPr>
        <w:t>В структуре этих предприятий преобладают предприятия торговли и общественного питания (84%), сельского хозяйства (10 %), бытового обслуживания населения (6 %).</w:t>
      </w:r>
    </w:p>
    <w:p w:rsidR="002A357F" w:rsidRPr="000E6832" w:rsidRDefault="002A357F" w:rsidP="002A357F">
      <w:pPr>
        <w:ind w:firstLine="720"/>
        <w:jc w:val="both"/>
        <w:rPr>
          <w:sz w:val="24"/>
          <w:szCs w:val="24"/>
        </w:rPr>
      </w:pPr>
      <w:r w:rsidRPr="000E6832">
        <w:rPr>
          <w:sz w:val="24"/>
          <w:szCs w:val="24"/>
        </w:rPr>
        <w:t xml:space="preserve">  В малом секторе экономики сегодня занято 10% экономически активного населения, или более 90 человек. </w:t>
      </w:r>
    </w:p>
    <w:p w:rsidR="002A357F" w:rsidRPr="000E6832" w:rsidRDefault="002A357F" w:rsidP="002A357F">
      <w:pPr>
        <w:jc w:val="both"/>
        <w:rPr>
          <w:sz w:val="24"/>
          <w:szCs w:val="24"/>
        </w:rPr>
      </w:pPr>
      <w:r w:rsidRPr="000E6832">
        <w:rPr>
          <w:sz w:val="24"/>
          <w:szCs w:val="24"/>
        </w:rPr>
        <w:t xml:space="preserve">    </w:t>
      </w:r>
      <w:r w:rsidRPr="000E6832">
        <w:rPr>
          <w:sz w:val="24"/>
          <w:szCs w:val="24"/>
        </w:rPr>
        <w:tab/>
        <w:t>Доля налоговых поступлений в местный бюджет от предприятий малого бизнеса составляет 0,</w:t>
      </w:r>
      <w:proofErr w:type="gramStart"/>
      <w:r w:rsidRPr="000E6832">
        <w:rPr>
          <w:sz w:val="24"/>
          <w:szCs w:val="24"/>
        </w:rPr>
        <w:t>9  собственных</w:t>
      </w:r>
      <w:proofErr w:type="gramEnd"/>
      <w:r w:rsidRPr="000E6832">
        <w:rPr>
          <w:sz w:val="24"/>
          <w:szCs w:val="24"/>
        </w:rPr>
        <w:t xml:space="preserve"> доходов бюджета муниципального образования.</w:t>
      </w:r>
    </w:p>
    <w:p w:rsidR="002A357F" w:rsidRPr="000E6832" w:rsidRDefault="002A357F" w:rsidP="002A357F">
      <w:pPr>
        <w:jc w:val="both"/>
        <w:rPr>
          <w:sz w:val="24"/>
          <w:szCs w:val="24"/>
        </w:rPr>
      </w:pPr>
      <w:r w:rsidRPr="000E6832">
        <w:rPr>
          <w:sz w:val="24"/>
          <w:szCs w:val="24"/>
        </w:rPr>
        <w:t xml:space="preserve">    Расширяется направленность вновь созданных предприятий:</w:t>
      </w:r>
    </w:p>
    <w:p w:rsidR="002A357F" w:rsidRPr="000E6832" w:rsidRDefault="002A357F" w:rsidP="002A357F">
      <w:pPr>
        <w:jc w:val="both"/>
        <w:rPr>
          <w:sz w:val="24"/>
          <w:szCs w:val="24"/>
        </w:rPr>
      </w:pPr>
      <w:r w:rsidRPr="000E6832">
        <w:rPr>
          <w:sz w:val="24"/>
          <w:szCs w:val="24"/>
        </w:rPr>
        <w:t xml:space="preserve">  ■ бытовое обслуживание населения;</w:t>
      </w:r>
    </w:p>
    <w:p w:rsidR="002A357F" w:rsidRPr="000E6832" w:rsidRDefault="002A357F" w:rsidP="002A357F">
      <w:pPr>
        <w:jc w:val="both"/>
        <w:rPr>
          <w:sz w:val="24"/>
          <w:szCs w:val="24"/>
        </w:rPr>
      </w:pPr>
      <w:r w:rsidRPr="000E6832">
        <w:rPr>
          <w:sz w:val="24"/>
          <w:szCs w:val="24"/>
        </w:rPr>
        <w:t xml:space="preserve">  ■ автосервис;</w:t>
      </w:r>
    </w:p>
    <w:p w:rsidR="002A357F" w:rsidRPr="000E6832" w:rsidRDefault="002A357F" w:rsidP="002A357F">
      <w:pPr>
        <w:jc w:val="both"/>
        <w:rPr>
          <w:sz w:val="24"/>
          <w:szCs w:val="24"/>
        </w:rPr>
      </w:pPr>
      <w:r w:rsidRPr="000E6832">
        <w:rPr>
          <w:sz w:val="24"/>
          <w:szCs w:val="24"/>
        </w:rPr>
        <w:t xml:space="preserve">  ■ разъездная торговля;</w:t>
      </w: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Программный метод позволяет проводить планомерную работу по улучшению делового предпринимательского климата, осуществлять мониторинг влияния программных мероприятий на динамику развития </w:t>
      </w:r>
      <w:proofErr w:type="gramStart"/>
      <w:r w:rsidRPr="000E6832">
        <w:rPr>
          <w:sz w:val="24"/>
          <w:szCs w:val="24"/>
        </w:rPr>
        <w:t>субъектов  малого</w:t>
      </w:r>
      <w:proofErr w:type="gramEnd"/>
      <w:r w:rsidRPr="000E6832">
        <w:rPr>
          <w:sz w:val="24"/>
          <w:szCs w:val="24"/>
        </w:rPr>
        <w:t xml:space="preserve"> и среднего бизнеса по всем видам экономической деятельности, контролировать исполнение намеченных результатов.</w:t>
      </w:r>
    </w:p>
    <w:p w:rsidR="002A357F" w:rsidRPr="000E6832" w:rsidRDefault="002A357F" w:rsidP="002A357F">
      <w:pPr>
        <w:ind w:firstLine="720"/>
        <w:jc w:val="both"/>
        <w:rPr>
          <w:sz w:val="24"/>
          <w:szCs w:val="24"/>
        </w:rPr>
      </w:pPr>
      <w:r w:rsidRPr="000E6832">
        <w:rPr>
          <w:sz w:val="24"/>
          <w:szCs w:val="24"/>
        </w:rPr>
        <w:t xml:space="preserve">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w:t>
      </w:r>
      <w:proofErr w:type="spellStart"/>
      <w:r w:rsidRPr="000E6832">
        <w:rPr>
          <w:sz w:val="24"/>
          <w:szCs w:val="24"/>
        </w:rPr>
        <w:t>Красноозерное</w:t>
      </w:r>
      <w:proofErr w:type="spellEnd"/>
      <w:r w:rsidRPr="000E6832">
        <w:rPr>
          <w:sz w:val="24"/>
          <w:szCs w:val="24"/>
        </w:rPr>
        <w:t xml:space="preserve"> сельское поселение, которое во многом обеспечивает решение социальных и экономических задач.</w:t>
      </w:r>
    </w:p>
    <w:p w:rsidR="002A357F" w:rsidRPr="000E6832" w:rsidRDefault="002A357F" w:rsidP="002A357F">
      <w:pPr>
        <w:ind w:firstLine="720"/>
        <w:jc w:val="both"/>
        <w:rPr>
          <w:sz w:val="24"/>
          <w:szCs w:val="24"/>
        </w:rPr>
      </w:pPr>
      <w:r w:rsidRPr="000E6832">
        <w:rPr>
          <w:sz w:val="24"/>
          <w:szCs w:val="24"/>
        </w:rPr>
        <w:t xml:space="preserve">Малый и средний бизнес становится серьезным фактором социальной и политической стабильности в обществе и в </w:t>
      </w:r>
      <w:proofErr w:type="gramStart"/>
      <w:r w:rsidRPr="000E6832">
        <w:rPr>
          <w:sz w:val="24"/>
          <w:szCs w:val="24"/>
        </w:rPr>
        <w:t>значительной  степени</w:t>
      </w:r>
      <w:proofErr w:type="gramEnd"/>
      <w:r w:rsidRPr="000E6832">
        <w:rPr>
          <w:sz w:val="24"/>
          <w:szCs w:val="24"/>
        </w:rPr>
        <w:t xml:space="preserve"> является экономической основой становления местного самоуправления.</w:t>
      </w:r>
    </w:p>
    <w:p w:rsidR="002A357F" w:rsidRPr="000E6832" w:rsidRDefault="002A357F" w:rsidP="002A357F">
      <w:pPr>
        <w:ind w:firstLine="720"/>
        <w:jc w:val="both"/>
        <w:rPr>
          <w:sz w:val="24"/>
          <w:szCs w:val="24"/>
        </w:rPr>
      </w:pPr>
      <w:r w:rsidRPr="000E6832">
        <w:rPr>
          <w:sz w:val="24"/>
          <w:szCs w:val="24"/>
        </w:rPr>
        <w:lastRenderedPageBreak/>
        <w:t xml:space="preserve">Сложившаяся на сегодняшний день отраслевая структура малого и среднего предпринимательства свидетельствует, что непроизводственная сфера остается более комфортной для развития малого и среднего бизнеса муниципального образования </w:t>
      </w:r>
      <w:proofErr w:type="spellStart"/>
      <w:r w:rsidRPr="000E6832">
        <w:rPr>
          <w:sz w:val="24"/>
          <w:szCs w:val="24"/>
        </w:rPr>
        <w:t>Красноозерное</w:t>
      </w:r>
      <w:proofErr w:type="spellEnd"/>
      <w:r w:rsidRPr="000E6832">
        <w:rPr>
          <w:sz w:val="24"/>
          <w:szCs w:val="24"/>
        </w:rPr>
        <w:t xml:space="preserve"> сельское поселение.</w:t>
      </w:r>
    </w:p>
    <w:p w:rsidR="002A357F" w:rsidRPr="000E6832" w:rsidRDefault="002A357F" w:rsidP="002A357F">
      <w:pPr>
        <w:ind w:firstLine="720"/>
        <w:jc w:val="both"/>
        <w:rPr>
          <w:sz w:val="24"/>
          <w:szCs w:val="24"/>
        </w:rPr>
      </w:pPr>
      <w:r w:rsidRPr="000E6832">
        <w:rPr>
          <w:sz w:val="24"/>
          <w:szCs w:val="24"/>
        </w:rPr>
        <w:t>Ко всему прочему, субъекты малого и среднего предпринимательства поселения сталкиваются с рядом нерешенных проблем, характерных для малого бизнеса всей страны:</w:t>
      </w:r>
    </w:p>
    <w:p w:rsidR="002A357F" w:rsidRPr="000E6832" w:rsidRDefault="002A357F" w:rsidP="002A357F">
      <w:pPr>
        <w:ind w:firstLine="720"/>
        <w:jc w:val="both"/>
        <w:rPr>
          <w:sz w:val="24"/>
          <w:szCs w:val="24"/>
        </w:rPr>
      </w:pPr>
      <w:r w:rsidRPr="000E6832">
        <w:rPr>
          <w:sz w:val="24"/>
          <w:szCs w:val="24"/>
        </w:rPr>
        <w:t>– несовершенство нормативно-правовой базы по малому и среднему предпринимательству;</w:t>
      </w:r>
    </w:p>
    <w:p w:rsidR="002A357F" w:rsidRPr="000E6832" w:rsidRDefault="002A357F" w:rsidP="002A357F">
      <w:pPr>
        <w:ind w:firstLine="720"/>
        <w:jc w:val="both"/>
        <w:rPr>
          <w:sz w:val="24"/>
          <w:szCs w:val="24"/>
        </w:rPr>
      </w:pPr>
      <w:r w:rsidRPr="000E6832">
        <w:rPr>
          <w:sz w:val="24"/>
          <w:szCs w:val="24"/>
        </w:rPr>
        <w:t>– 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 и застраховать себя от ошибок;</w:t>
      </w:r>
    </w:p>
    <w:p w:rsidR="002A357F" w:rsidRPr="000E6832" w:rsidRDefault="002A357F" w:rsidP="002A357F">
      <w:pPr>
        <w:ind w:firstLine="720"/>
        <w:jc w:val="both"/>
        <w:rPr>
          <w:sz w:val="24"/>
          <w:szCs w:val="24"/>
        </w:rPr>
      </w:pPr>
      <w:r w:rsidRPr="000E6832">
        <w:rPr>
          <w:sz w:val="24"/>
          <w:szCs w:val="24"/>
        </w:rPr>
        <w:t>– отсутствие возможности воспользоваться банковскими кредитами на пополнение оборотного капитала из-за их высокой стоимости и, как правило, отсутствие достаточного для банка залогового обеспечения;</w:t>
      </w:r>
    </w:p>
    <w:p w:rsidR="002A357F" w:rsidRPr="000E6832" w:rsidRDefault="002A357F" w:rsidP="002A357F">
      <w:pPr>
        <w:ind w:firstLine="720"/>
        <w:jc w:val="both"/>
        <w:rPr>
          <w:sz w:val="24"/>
          <w:szCs w:val="24"/>
        </w:rPr>
      </w:pPr>
      <w:r w:rsidRPr="000E6832">
        <w:rPr>
          <w:sz w:val="24"/>
          <w:szCs w:val="24"/>
        </w:rPr>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2A357F" w:rsidRPr="000E6832" w:rsidRDefault="002A357F" w:rsidP="002A357F">
      <w:pPr>
        <w:ind w:firstLine="720"/>
        <w:jc w:val="both"/>
        <w:rPr>
          <w:sz w:val="24"/>
          <w:szCs w:val="24"/>
        </w:rPr>
      </w:pPr>
      <w:r w:rsidRPr="000E6832">
        <w:rPr>
          <w:sz w:val="24"/>
          <w:szCs w:val="24"/>
        </w:rPr>
        <w:t>– ограниченность доступа субъектов малого и среднего предпринимательства к информации о наличии ресурсов;</w:t>
      </w:r>
    </w:p>
    <w:p w:rsidR="002A357F" w:rsidRPr="000E6832" w:rsidRDefault="002A357F" w:rsidP="002A357F">
      <w:pPr>
        <w:ind w:firstLine="720"/>
        <w:jc w:val="both"/>
        <w:rPr>
          <w:sz w:val="24"/>
          <w:szCs w:val="24"/>
        </w:rPr>
      </w:pPr>
      <w:r w:rsidRPr="000E6832">
        <w:rPr>
          <w:sz w:val="24"/>
          <w:szCs w:val="24"/>
        </w:rPr>
        <w:t>- недостаточность у начинающих субъектов малого и среднего предпринимательства необходимых материальных и финансовых ресурсов.</w:t>
      </w:r>
    </w:p>
    <w:p w:rsidR="002A357F" w:rsidRPr="000E6832" w:rsidRDefault="002A357F" w:rsidP="002A357F">
      <w:pPr>
        <w:ind w:firstLine="720"/>
        <w:jc w:val="both"/>
        <w:rPr>
          <w:sz w:val="24"/>
          <w:szCs w:val="24"/>
        </w:rPr>
      </w:pPr>
      <w:r w:rsidRPr="000E6832">
        <w:rPr>
          <w:sz w:val="24"/>
          <w:szCs w:val="24"/>
        </w:rPr>
        <w:t>Таким образом,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w:t>
      </w:r>
    </w:p>
    <w:p w:rsidR="002A357F" w:rsidRPr="000E6832" w:rsidRDefault="002A357F" w:rsidP="002A357F">
      <w:pPr>
        <w:ind w:firstLine="720"/>
        <w:jc w:val="both"/>
        <w:rPr>
          <w:sz w:val="24"/>
          <w:szCs w:val="24"/>
        </w:rPr>
      </w:pPr>
      <w:r w:rsidRPr="000E6832">
        <w:rPr>
          <w:sz w:val="24"/>
          <w:szCs w:val="24"/>
        </w:rPr>
        <w:t>При этом основными принципами поддержки субъектов малого и среднего предпринимательства являются:</w:t>
      </w:r>
    </w:p>
    <w:p w:rsidR="002A357F" w:rsidRPr="000E6832" w:rsidRDefault="002A357F" w:rsidP="002A357F">
      <w:pPr>
        <w:ind w:firstLine="720"/>
        <w:jc w:val="both"/>
        <w:rPr>
          <w:sz w:val="24"/>
          <w:szCs w:val="24"/>
        </w:rPr>
      </w:pPr>
      <w:r w:rsidRPr="000E6832">
        <w:rPr>
          <w:sz w:val="24"/>
          <w:szCs w:val="24"/>
        </w:rPr>
        <w:t>– заявительный порядок обращения субъектов малого и среднего предпринимательства за оказанием поддержки;</w:t>
      </w:r>
    </w:p>
    <w:p w:rsidR="002A357F" w:rsidRPr="000E6832" w:rsidRDefault="002A357F" w:rsidP="002A357F">
      <w:pPr>
        <w:ind w:firstLine="720"/>
        <w:jc w:val="both"/>
        <w:rPr>
          <w:sz w:val="24"/>
          <w:szCs w:val="24"/>
        </w:rPr>
      </w:pPr>
      <w:r w:rsidRPr="000E6832">
        <w:rPr>
          <w:sz w:val="24"/>
          <w:szCs w:val="24"/>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A357F" w:rsidRPr="000E6832" w:rsidRDefault="002A357F" w:rsidP="002A357F">
      <w:pPr>
        <w:ind w:firstLine="720"/>
        <w:jc w:val="both"/>
        <w:rPr>
          <w:sz w:val="24"/>
          <w:szCs w:val="24"/>
        </w:rPr>
      </w:pPr>
      <w:r w:rsidRPr="000E6832">
        <w:rPr>
          <w:sz w:val="24"/>
          <w:szCs w:val="24"/>
        </w:rPr>
        <w:t>-   обеспечение доступа к материальным и финансовым ресурсам;</w:t>
      </w:r>
    </w:p>
    <w:p w:rsidR="002A357F" w:rsidRPr="000E6832" w:rsidRDefault="002A357F" w:rsidP="002A357F">
      <w:pPr>
        <w:ind w:firstLine="720"/>
        <w:jc w:val="both"/>
        <w:rPr>
          <w:sz w:val="24"/>
          <w:szCs w:val="24"/>
        </w:rPr>
      </w:pPr>
      <w:r w:rsidRPr="000E6832">
        <w:rPr>
          <w:sz w:val="24"/>
          <w:szCs w:val="24"/>
        </w:rPr>
        <w:t>– равный доступ субъектов малого и среднего предпринимательства к участию в настоящей программе;</w:t>
      </w:r>
    </w:p>
    <w:p w:rsidR="002A357F" w:rsidRPr="000E6832" w:rsidRDefault="002A357F" w:rsidP="002A357F">
      <w:pPr>
        <w:ind w:firstLine="720"/>
        <w:jc w:val="both"/>
        <w:rPr>
          <w:sz w:val="24"/>
          <w:szCs w:val="24"/>
        </w:rPr>
      </w:pPr>
      <w:r w:rsidRPr="000E6832">
        <w:rPr>
          <w:sz w:val="24"/>
          <w:szCs w:val="24"/>
        </w:rPr>
        <w:t>– оказание поддержки с соблюдением требований, установленных Федеральным законом от 26 июля 2006 года № 135-ФЗ «О защите конкуренции».</w:t>
      </w:r>
    </w:p>
    <w:p w:rsidR="002A357F" w:rsidRPr="000E6832" w:rsidRDefault="002A357F" w:rsidP="002A357F">
      <w:pPr>
        <w:ind w:firstLine="360"/>
        <w:jc w:val="both"/>
        <w:rPr>
          <w:sz w:val="24"/>
          <w:szCs w:val="24"/>
        </w:rPr>
      </w:pPr>
      <w:r w:rsidRPr="000E6832">
        <w:rPr>
          <w:sz w:val="24"/>
          <w:szCs w:val="24"/>
        </w:rPr>
        <w:t>.</w:t>
      </w:r>
    </w:p>
    <w:p w:rsidR="002A357F" w:rsidRPr="000E6832" w:rsidRDefault="002A357F" w:rsidP="002A357F">
      <w:pPr>
        <w:ind w:firstLine="360"/>
        <w:jc w:val="both"/>
        <w:rPr>
          <w:sz w:val="24"/>
          <w:szCs w:val="24"/>
        </w:rPr>
      </w:pPr>
    </w:p>
    <w:p w:rsidR="002A357F" w:rsidRPr="000E6832" w:rsidRDefault="00C53AAF" w:rsidP="002A357F">
      <w:pPr>
        <w:numPr>
          <w:ilvl w:val="0"/>
          <w:numId w:val="27"/>
        </w:numPr>
        <w:jc w:val="center"/>
        <w:rPr>
          <w:b/>
          <w:sz w:val="24"/>
          <w:szCs w:val="24"/>
        </w:rPr>
      </w:pPr>
      <w:r>
        <w:rPr>
          <w:b/>
          <w:sz w:val="24"/>
          <w:szCs w:val="24"/>
        </w:rPr>
        <w:t>Цели и основные задачи под</w:t>
      </w:r>
      <w:r w:rsidR="00434764">
        <w:rPr>
          <w:b/>
          <w:sz w:val="24"/>
          <w:szCs w:val="24"/>
        </w:rPr>
        <w:t>п</w:t>
      </w:r>
      <w:r w:rsidR="002A357F" w:rsidRPr="000E6832">
        <w:rPr>
          <w:b/>
          <w:sz w:val="24"/>
          <w:szCs w:val="24"/>
        </w:rPr>
        <w:t>рограммы</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b/>
          <w:sz w:val="24"/>
          <w:szCs w:val="24"/>
        </w:rPr>
        <w:t xml:space="preserve">Цель </w:t>
      </w:r>
      <w:r w:rsidR="00C53AAF">
        <w:rPr>
          <w:b/>
          <w:sz w:val="24"/>
          <w:szCs w:val="24"/>
        </w:rPr>
        <w:t>под</w:t>
      </w:r>
      <w:r w:rsidRPr="000E6832">
        <w:rPr>
          <w:b/>
          <w:sz w:val="24"/>
          <w:szCs w:val="24"/>
        </w:rPr>
        <w:t xml:space="preserve">программы: </w:t>
      </w:r>
      <w:r w:rsidRPr="000E6832">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p w:rsidR="002A357F" w:rsidRPr="000E6832" w:rsidRDefault="002A357F" w:rsidP="002A357F">
      <w:pPr>
        <w:jc w:val="both"/>
        <w:rPr>
          <w:b/>
          <w:sz w:val="24"/>
          <w:szCs w:val="24"/>
        </w:rPr>
      </w:pPr>
      <w:r w:rsidRPr="000E6832">
        <w:rPr>
          <w:b/>
          <w:sz w:val="24"/>
          <w:szCs w:val="24"/>
        </w:rPr>
        <w:t xml:space="preserve">Задачи </w:t>
      </w:r>
      <w:r w:rsidR="00C53AAF">
        <w:rPr>
          <w:b/>
          <w:sz w:val="24"/>
          <w:szCs w:val="24"/>
        </w:rPr>
        <w:t>под</w:t>
      </w:r>
      <w:r w:rsidRPr="000E6832">
        <w:rPr>
          <w:b/>
          <w:sz w:val="24"/>
          <w:szCs w:val="24"/>
        </w:rPr>
        <w:t>программы:</w:t>
      </w:r>
    </w:p>
    <w:p w:rsidR="002A357F" w:rsidRPr="000E6832" w:rsidRDefault="002A357F" w:rsidP="002A357F">
      <w:pPr>
        <w:jc w:val="both"/>
        <w:rPr>
          <w:sz w:val="24"/>
          <w:szCs w:val="24"/>
        </w:rPr>
      </w:pPr>
      <w:r w:rsidRPr="000E6832">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0E6832" w:rsidRDefault="002A357F" w:rsidP="002A357F">
      <w:pPr>
        <w:jc w:val="both"/>
        <w:rPr>
          <w:sz w:val="24"/>
          <w:szCs w:val="24"/>
        </w:rPr>
      </w:pPr>
      <w:r w:rsidRPr="000E6832">
        <w:rPr>
          <w:sz w:val="24"/>
          <w:szCs w:val="24"/>
        </w:rPr>
        <w:t>-    развитие механизмов финансовой и имущественной поддержки субъектов малого и среднего предпринимательства;</w:t>
      </w:r>
    </w:p>
    <w:p w:rsidR="002A357F" w:rsidRPr="000E6832" w:rsidRDefault="002A357F" w:rsidP="002A357F">
      <w:pPr>
        <w:jc w:val="both"/>
        <w:rPr>
          <w:sz w:val="24"/>
          <w:szCs w:val="24"/>
        </w:rPr>
      </w:pPr>
      <w:r w:rsidRPr="000E6832">
        <w:rPr>
          <w:sz w:val="24"/>
          <w:szCs w:val="24"/>
        </w:rPr>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p>
    <w:p w:rsidR="002A357F" w:rsidRPr="000E6832" w:rsidRDefault="00C53AAF" w:rsidP="002A357F">
      <w:pPr>
        <w:jc w:val="center"/>
        <w:rPr>
          <w:b/>
          <w:sz w:val="24"/>
          <w:szCs w:val="24"/>
        </w:rPr>
      </w:pPr>
      <w:r>
        <w:rPr>
          <w:b/>
          <w:sz w:val="24"/>
          <w:szCs w:val="24"/>
        </w:rPr>
        <w:t>При реализации подп</w:t>
      </w:r>
      <w:r w:rsidR="002A357F" w:rsidRPr="000E6832">
        <w:rPr>
          <w:b/>
          <w:sz w:val="24"/>
          <w:szCs w:val="24"/>
        </w:rPr>
        <w:t>рограммы должны быть учтены следующие принципы:</w:t>
      </w:r>
    </w:p>
    <w:p w:rsidR="002A357F" w:rsidRPr="000E6832" w:rsidRDefault="002A357F" w:rsidP="002A357F">
      <w:pPr>
        <w:rPr>
          <w:b/>
          <w:sz w:val="24"/>
          <w:szCs w:val="24"/>
        </w:rPr>
      </w:pPr>
    </w:p>
    <w:p w:rsidR="002A357F" w:rsidRPr="000E6832" w:rsidRDefault="002A357F" w:rsidP="002A357F">
      <w:pPr>
        <w:jc w:val="both"/>
        <w:rPr>
          <w:sz w:val="24"/>
          <w:szCs w:val="24"/>
        </w:rPr>
      </w:pPr>
      <w:r w:rsidRPr="000E6832">
        <w:rPr>
          <w:sz w:val="24"/>
          <w:szCs w:val="24"/>
        </w:rPr>
        <w:lastRenderedPageBreak/>
        <w:t xml:space="preserve">- обеспечение доступа к информационным, консультационным, обучающим, финансовым и материальным ресурсам в приоритетном порядке представителям социально не защищенных слоев населения и молодежи, занимающихся или начинающих заниматься предпринимательской деятельностью, а также субъектам малого предпринимательства, создающим и развивающим бизнес в приоритетных для Ленинградской области и МО </w:t>
      </w:r>
      <w:proofErr w:type="spellStart"/>
      <w:r w:rsidRPr="000E6832">
        <w:rPr>
          <w:sz w:val="24"/>
          <w:szCs w:val="24"/>
        </w:rPr>
        <w:t>Красноозерное</w:t>
      </w:r>
      <w:proofErr w:type="spellEnd"/>
      <w:r w:rsidRPr="000E6832">
        <w:rPr>
          <w:sz w:val="24"/>
          <w:szCs w:val="24"/>
        </w:rPr>
        <w:t xml:space="preserve"> сельское поселение сферах развития малого предпринимательства.</w:t>
      </w:r>
    </w:p>
    <w:p w:rsidR="002A357F" w:rsidRPr="000E6832" w:rsidRDefault="002A357F" w:rsidP="002A357F">
      <w:pPr>
        <w:jc w:val="both"/>
        <w:rPr>
          <w:sz w:val="24"/>
          <w:szCs w:val="24"/>
        </w:rPr>
      </w:pPr>
      <w:r w:rsidRPr="000E6832">
        <w:rPr>
          <w:sz w:val="24"/>
          <w:szCs w:val="24"/>
        </w:rPr>
        <w:t xml:space="preserve">    Для решения поставленных задач в Программу включен план мероприятий, способствующих объединению интеллектуальных,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w:t>
      </w:r>
      <w:proofErr w:type="spellStart"/>
      <w:r w:rsidRPr="000E6832">
        <w:rPr>
          <w:sz w:val="24"/>
          <w:szCs w:val="24"/>
        </w:rPr>
        <w:t>Красноозерное</w:t>
      </w:r>
      <w:proofErr w:type="spellEnd"/>
      <w:r w:rsidRPr="000E6832">
        <w:rPr>
          <w:sz w:val="24"/>
          <w:szCs w:val="24"/>
        </w:rPr>
        <w:t xml:space="preserve"> сельское поселение муниципального образования </w:t>
      </w:r>
      <w:proofErr w:type="spellStart"/>
      <w:r w:rsidRPr="000E6832">
        <w:rPr>
          <w:sz w:val="24"/>
          <w:szCs w:val="24"/>
        </w:rPr>
        <w:t>Приозерский</w:t>
      </w:r>
      <w:proofErr w:type="spellEnd"/>
      <w:r w:rsidRPr="000E6832">
        <w:rPr>
          <w:sz w:val="24"/>
          <w:szCs w:val="24"/>
        </w:rPr>
        <w:t xml:space="preserve"> муниципальный район Ленинградской области.</w:t>
      </w:r>
    </w:p>
    <w:p w:rsidR="002A357F" w:rsidRPr="000E6832" w:rsidRDefault="002A357F" w:rsidP="002A357F">
      <w:pPr>
        <w:jc w:val="both"/>
        <w:rPr>
          <w:sz w:val="24"/>
          <w:szCs w:val="24"/>
        </w:rPr>
      </w:pPr>
      <w:r w:rsidRPr="000E6832">
        <w:rPr>
          <w:sz w:val="24"/>
          <w:szCs w:val="24"/>
        </w:rPr>
        <w:t xml:space="preserve">    Мероприятия объединены тремя разделами, характеризующими основные направления поддержки малого бизн</w:t>
      </w:r>
      <w:r w:rsidR="00434764">
        <w:rPr>
          <w:sz w:val="24"/>
          <w:szCs w:val="24"/>
        </w:rPr>
        <w:t>еса, предусмотренные настоящей подп</w:t>
      </w:r>
      <w:r w:rsidRPr="000E6832">
        <w:rPr>
          <w:sz w:val="24"/>
          <w:szCs w:val="24"/>
        </w:rPr>
        <w:t>рограммой.</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Раздел 1.</w:t>
      </w:r>
      <w:r w:rsidRPr="000E6832">
        <w:rPr>
          <w:sz w:val="24"/>
          <w:szCs w:val="24"/>
        </w:rPr>
        <w:t xml:space="preserve"> Расширение доступа субъектов малого предпринимательства к финансовым и материальным ресурсам. Создание благоприятных условий для развития малого предпринимательства.</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 xml:space="preserve">Раздел 2. </w:t>
      </w:r>
      <w:r w:rsidRPr="000E6832">
        <w:rPr>
          <w:sz w:val="24"/>
          <w:szCs w:val="24"/>
        </w:rPr>
        <w:t>Организационно – методическая, консультационная, информационная поддержка малого предпринимательства.</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 xml:space="preserve">Раздел 3. </w:t>
      </w:r>
      <w:r w:rsidRPr="000E6832">
        <w:rPr>
          <w:sz w:val="24"/>
          <w:szCs w:val="24"/>
        </w:rPr>
        <w:t>Формирование имиджа малого бизнеса как сферы, привлекательной для инвесторов.</w:t>
      </w:r>
    </w:p>
    <w:p w:rsidR="002A357F" w:rsidRPr="000E6832" w:rsidRDefault="002A357F" w:rsidP="002A357F">
      <w:pPr>
        <w:jc w:val="both"/>
        <w:rPr>
          <w:sz w:val="24"/>
          <w:szCs w:val="24"/>
        </w:rPr>
      </w:pPr>
    </w:p>
    <w:p w:rsidR="002A357F" w:rsidRPr="000E6832" w:rsidRDefault="002A357F" w:rsidP="002A357F">
      <w:pPr>
        <w:numPr>
          <w:ilvl w:val="0"/>
          <w:numId w:val="27"/>
        </w:numPr>
        <w:jc w:val="center"/>
        <w:rPr>
          <w:b/>
          <w:sz w:val="24"/>
          <w:szCs w:val="24"/>
        </w:rPr>
      </w:pPr>
      <w:r w:rsidRPr="000E6832">
        <w:rPr>
          <w:b/>
          <w:sz w:val="24"/>
          <w:szCs w:val="24"/>
        </w:rPr>
        <w:t xml:space="preserve">Основные направления поддержки малого предпринимательства муниципального образования </w:t>
      </w:r>
      <w:proofErr w:type="spellStart"/>
      <w:r w:rsidRPr="000E6832">
        <w:rPr>
          <w:b/>
          <w:sz w:val="24"/>
          <w:szCs w:val="24"/>
        </w:rPr>
        <w:t>Красноозерное</w:t>
      </w:r>
      <w:proofErr w:type="spellEnd"/>
      <w:r w:rsidRPr="000E6832">
        <w:rPr>
          <w:b/>
          <w:sz w:val="24"/>
          <w:szCs w:val="24"/>
        </w:rPr>
        <w:t xml:space="preserve"> сельское поселение</w:t>
      </w:r>
    </w:p>
    <w:p w:rsidR="002A357F" w:rsidRPr="000E6832" w:rsidRDefault="002A357F" w:rsidP="002A357F">
      <w:pPr>
        <w:ind w:left="360"/>
        <w:jc w:val="both"/>
        <w:rPr>
          <w:sz w:val="24"/>
          <w:szCs w:val="24"/>
        </w:rPr>
      </w:pPr>
    </w:p>
    <w:p w:rsidR="002A357F" w:rsidRPr="000E6832" w:rsidRDefault="002A357F" w:rsidP="002A357F">
      <w:pPr>
        <w:jc w:val="both"/>
        <w:rPr>
          <w:sz w:val="24"/>
          <w:szCs w:val="24"/>
        </w:rPr>
      </w:pPr>
      <w:r w:rsidRPr="000E6832">
        <w:rPr>
          <w:sz w:val="24"/>
          <w:szCs w:val="24"/>
        </w:rPr>
        <w:t xml:space="preserve">    Раздел 1. Расширение доступа субъектов малого предпринимательства к финансовым и материальным ресурсам. Создание благоприятных условий для развития малого предпринимательства.</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 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В целях решения основных проблем малого и среднего бизнеса программа предусматривает:</w:t>
      </w:r>
    </w:p>
    <w:p w:rsidR="002A357F" w:rsidRPr="000E6832" w:rsidRDefault="002A357F" w:rsidP="002A357F">
      <w:pPr>
        <w:jc w:val="both"/>
        <w:rPr>
          <w:sz w:val="24"/>
          <w:szCs w:val="24"/>
        </w:rPr>
      </w:pPr>
      <w:r w:rsidRPr="000E6832">
        <w:rPr>
          <w:sz w:val="24"/>
          <w:szCs w:val="24"/>
        </w:rPr>
        <w:t>-для финансирования приоритетных предпринимательских проектов предусматривается возможность получения субъектами малого и среднего предпринимательства на конкурсной основе муниципальных гарантий как способа обеспечения исполнения обязательств перед банками и кредитными организациями.</w:t>
      </w:r>
    </w:p>
    <w:p w:rsidR="002A357F" w:rsidRPr="000E6832" w:rsidRDefault="002A357F" w:rsidP="002A357F">
      <w:pPr>
        <w:jc w:val="both"/>
        <w:rPr>
          <w:sz w:val="24"/>
          <w:szCs w:val="24"/>
        </w:rPr>
      </w:pPr>
      <w:r w:rsidRPr="000E6832">
        <w:rPr>
          <w:sz w:val="24"/>
          <w:szCs w:val="24"/>
        </w:rPr>
        <w:t>-финансовую поддержку субъектов малого и среднего предпринимательства;</w:t>
      </w:r>
    </w:p>
    <w:p w:rsidR="002A357F" w:rsidRPr="000E6832" w:rsidRDefault="002A357F" w:rsidP="002A357F">
      <w:pPr>
        <w:jc w:val="both"/>
        <w:rPr>
          <w:sz w:val="24"/>
          <w:szCs w:val="24"/>
        </w:rPr>
      </w:pPr>
      <w:r w:rsidRPr="000E6832">
        <w:rPr>
          <w:sz w:val="24"/>
          <w:szCs w:val="24"/>
        </w:rPr>
        <w:t>-предоставление льгот по налогам, арендной плате за помещения и земельные участки;</w:t>
      </w:r>
    </w:p>
    <w:p w:rsidR="002A357F" w:rsidRPr="000E6832" w:rsidRDefault="002A357F" w:rsidP="002A357F">
      <w:pPr>
        <w:jc w:val="both"/>
        <w:rPr>
          <w:sz w:val="24"/>
          <w:szCs w:val="24"/>
        </w:rPr>
      </w:pPr>
      <w:r w:rsidRPr="000E6832">
        <w:rPr>
          <w:sz w:val="24"/>
          <w:szCs w:val="24"/>
        </w:rPr>
        <w:t>-создание благоприятного инвестиционного климата;</w:t>
      </w:r>
    </w:p>
    <w:p w:rsidR="002A357F" w:rsidRPr="000E6832" w:rsidRDefault="002A357F" w:rsidP="002A357F">
      <w:pPr>
        <w:jc w:val="both"/>
        <w:rPr>
          <w:sz w:val="24"/>
          <w:szCs w:val="24"/>
        </w:rPr>
      </w:pPr>
      <w:r w:rsidRPr="000E6832">
        <w:rPr>
          <w:sz w:val="24"/>
          <w:szCs w:val="24"/>
        </w:rPr>
        <w:t>-формирование «кредитного портфеля» для предоставления льготных займов.</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Раздел 2. Организационно – методическая, консультационная, информационная поддержка малого предпринимательства.</w:t>
      </w:r>
    </w:p>
    <w:p w:rsidR="002A357F" w:rsidRPr="000E6832" w:rsidRDefault="002A357F" w:rsidP="002A357F">
      <w:pPr>
        <w:jc w:val="both"/>
        <w:rPr>
          <w:sz w:val="24"/>
          <w:szCs w:val="24"/>
        </w:rPr>
      </w:pPr>
      <w:r w:rsidRPr="000E6832">
        <w:rPr>
          <w:sz w:val="24"/>
          <w:szCs w:val="24"/>
        </w:rPr>
        <w:t xml:space="preserve"> </w:t>
      </w: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Малые предприятия – это ростки бизнеса, они слабые и беззащитные, чтобы из побега вырос здоровый, полноценный организм, его нужно бережно растить и обеспечивать ему наилучшие условия. </w:t>
      </w:r>
      <w:proofErr w:type="gramStart"/>
      <w:r w:rsidRPr="000E6832">
        <w:rPr>
          <w:sz w:val="24"/>
          <w:szCs w:val="24"/>
        </w:rPr>
        <w:t xml:space="preserve">По авторитетному мнению </w:t>
      </w:r>
      <w:proofErr w:type="gramEnd"/>
      <w:r w:rsidRPr="000E6832">
        <w:rPr>
          <w:sz w:val="24"/>
          <w:szCs w:val="24"/>
        </w:rPr>
        <w:t xml:space="preserve">специалистов и практиков, знания являются исходным ключевым ресурсом малого бизнеса. Решающую роль играют знания и умение управлять малым предприятием, грамотно выстраивать экономику, добиваться высокой деловой активности персонала. В настоящее время основными проблемами для </w:t>
      </w:r>
      <w:r w:rsidRPr="000E6832">
        <w:rPr>
          <w:sz w:val="24"/>
          <w:szCs w:val="24"/>
        </w:rPr>
        <w:lastRenderedPageBreak/>
        <w:t>малого предпринимательства остаются отсутствие этих знаний, дефицит подготовленных кадров.</w:t>
      </w:r>
    </w:p>
    <w:p w:rsidR="002A357F" w:rsidRPr="000E6832" w:rsidRDefault="002A357F" w:rsidP="002A357F">
      <w:pPr>
        <w:jc w:val="both"/>
        <w:rPr>
          <w:sz w:val="24"/>
          <w:szCs w:val="24"/>
        </w:rPr>
      </w:pPr>
      <w:r w:rsidRPr="000E6832">
        <w:rPr>
          <w:sz w:val="24"/>
          <w:szCs w:val="24"/>
        </w:rPr>
        <w:t xml:space="preserve">    Развитие малого бизнеса в экономике поселения играет немаловажную роль, особенно в таких сферах, как торговля, общественное питание, бытовое обслуживание, услуги автотранспорта и автосервиса, сельский туризм.</w:t>
      </w:r>
    </w:p>
    <w:p w:rsidR="002A357F" w:rsidRPr="000E6832" w:rsidRDefault="002A357F" w:rsidP="002A357F">
      <w:pPr>
        <w:jc w:val="both"/>
        <w:rPr>
          <w:sz w:val="24"/>
          <w:szCs w:val="24"/>
        </w:rPr>
      </w:pPr>
      <w:r w:rsidRPr="000E6832">
        <w:rPr>
          <w:sz w:val="24"/>
          <w:szCs w:val="24"/>
        </w:rPr>
        <w:t xml:space="preserve">    В целом это огромный резерв экономики поселения.</w:t>
      </w:r>
    </w:p>
    <w:p w:rsidR="002A357F" w:rsidRPr="000E6832" w:rsidRDefault="002A357F" w:rsidP="002A357F">
      <w:pPr>
        <w:jc w:val="both"/>
        <w:rPr>
          <w:sz w:val="24"/>
          <w:szCs w:val="24"/>
        </w:rPr>
      </w:pPr>
      <w:r w:rsidRPr="000E6832">
        <w:rPr>
          <w:sz w:val="24"/>
          <w:szCs w:val="24"/>
        </w:rPr>
        <w:t xml:space="preserve">    В целях реализации мероприятий данного раздела запланировано выделение средств на содержание помещения, обновление информационных программ (Консультант плюс), расходные материалы, связанные с оказанием безвозмездных информационных, консультационных, образовательных услуг представителям социально не защищенных слоев населения, молодежи и субъектам малого предпринимательства.</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Раздел 3. Формирование положительного образа (имиджа) малого бизнеса как сферы, привлекательной для инвесторов.</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В последние годы в муниципальном образовании </w:t>
      </w:r>
      <w:proofErr w:type="spellStart"/>
      <w:r w:rsidRPr="000E6832">
        <w:rPr>
          <w:sz w:val="24"/>
          <w:szCs w:val="24"/>
        </w:rPr>
        <w:t>Красноозерное</w:t>
      </w:r>
      <w:proofErr w:type="spellEnd"/>
      <w:r w:rsidRPr="000E6832">
        <w:rPr>
          <w:sz w:val="24"/>
          <w:szCs w:val="24"/>
        </w:rPr>
        <w:t xml:space="preserve"> сельское поселение складываются благоприятные условия для развития предпринимательской деятельности и инвестиций.</w:t>
      </w:r>
    </w:p>
    <w:p w:rsidR="002A357F" w:rsidRPr="000E6832" w:rsidRDefault="002A357F" w:rsidP="002A357F">
      <w:pPr>
        <w:ind w:firstLine="720"/>
        <w:jc w:val="both"/>
        <w:rPr>
          <w:sz w:val="24"/>
          <w:szCs w:val="24"/>
        </w:rPr>
      </w:pPr>
      <w:r w:rsidRPr="000E6832">
        <w:rPr>
          <w:sz w:val="24"/>
          <w:szCs w:val="24"/>
        </w:rPr>
        <w:t>В поселении складывается достаточно современная система делового сотрудничества администрации и предпринимателей малого и среднего бизнеса.</w:t>
      </w:r>
    </w:p>
    <w:p w:rsidR="002A357F" w:rsidRPr="000E6832" w:rsidRDefault="002A357F" w:rsidP="002A357F">
      <w:pPr>
        <w:ind w:firstLine="720"/>
        <w:jc w:val="both"/>
        <w:rPr>
          <w:sz w:val="24"/>
          <w:szCs w:val="24"/>
        </w:rPr>
      </w:pPr>
      <w:r w:rsidRPr="000E6832">
        <w:rPr>
          <w:sz w:val="24"/>
          <w:szCs w:val="24"/>
        </w:rPr>
        <w:t>Высокими темпами развивается малый бизнес, особенно в сфере торговли и оказании услуг.</w:t>
      </w:r>
    </w:p>
    <w:p w:rsidR="002A357F" w:rsidRPr="000E6832" w:rsidRDefault="002A357F" w:rsidP="002A357F">
      <w:pPr>
        <w:ind w:firstLine="720"/>
        <w:jc w:val="both"/>
        <w:rPr>
          <w:sz w:val="24"/>
          <w:szCs w:val="24"/>
        </w:rPr>
      </w:pPr>
      <w:r w:rsidRPr="000E6832">
        <w:rPr>
          <w:sz w:val="24"/>
          <w:szCs w:val="24"/>
        </w:rPr>
        <w:t>Разработана программа поддержки малого бизнеса, власти поселения в пределах своих полномочий создают стимулирующие условия для развития малого бизнеса. Формируется «кредитный портфель» для предоставления предпринимателям льготных займов.</w:t>
      </w:r>
    </w:p>
    <w:p w:rsidR="002A357F" w:rsidRPr="000E6832" w:rsidRDefault="002A357F" w:rsidP="002A357F">
      <w:pPr>
        <w:ind w:firstLine="720"/>
        <w:jc w:val="both"/>
        <w:rPr>
          <w:sz w:val="24"/>
          <w:szCs w:val="24"/>
        </w:rPr>
      </w:pPr>
      <w:r w:rsidRPr="000E6832">
        <w:rPr>
          <w:sz w:val="24"/>
          <w:szCs w:val="24"/>
        </w:rPr>
        <w:t xml:space="preserve">Раздел направлен на разработку мероприятий по созданию положительного имиджа малого бизнеса в </w:t>
      </w:r>
      <w:proofErr w:type="spellStart"/>
      <w:r w:rsidRPr="000E6832">
        <w:rPr>
          <w:sz w:val="24"/>
          <w:szCs w:val="24"/>
        </w:rPr>
        <w:t>Красноозерное</w:t>
      </w:r>
      <w:proofErr w:type="spellEnd"/>
      <w:r w:rsidRPr="000E6832">
        <w:rPr>
          <w:sz w:val="24"/>
          <w:szCs w:val="24"/>
        </w:rPr>
        <w:t xml:space="preserve"> поселении: система малого предпринимательства в муниципальном образовании </w:t>
      </w:r>
      <w:proofErr w:type="spellStart"/>
      <w:r w:rsidRPr="000E6832">
        <w:rPr>
          <w:sz w:val="24"/>
          <w:szCs w:val="24"/>
        </w:rPr>
        <w:t>Красноозерное</w:t>
      </w:r>
      <w:proofErr w:type="spellEnd"/>
      <w:r w:rsidRPr="000E6832">
        <w:rPr>
          <w:sz w:val="24"/>
          <w:szCs w:val="24"/>
        </w:rPr>
        <w:t xml:space="preserve"> сельское поселение муниципального образования </w:t>
      </w:r>
      <w:proofErr w:type="spellStart"/>
      <w:r w:rsidRPr="000E6832">
        <w:rPr>
          <w:sz w:val="24"/>
          <w:szCs w:val="24"/>
        </w:rPr>
        <w:t>Приозерский</w:t>
      </w:r>
      <w:proofErr w:type="spellEnd"/>
      <w:r w:rsidRPr="000E6832">
        <w:rPr>
          <w:sz w:val="24"/>
          <w:szCs w:val="24"/>
        </w:rPr>
        <w:t xml:space="preserve"> муниципальный район Ленинградской области является привлекательной для инвесторов, так как отличается сложившимися профессиональными традициями, благоприятными условиями развития предпринимательской деятельности.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 увеличит товарооборот и расширит сеть платных услуг, частично решит проблему занятости сельского населения.</w:t>
      </w:r>
    </w:p>
    <w:p w:rsidR="002A357F" w:rsidRPr="000E6832" w:rsidRDefault="002A357F" w:rsidP="002A357F">
      <w:pPr>
        <w:ind w:firstLine="360"/>
        <w:jc w:val="both"/>
        <w:rPr>
          <w:sz w:val="24"/>
          <w:szCs w:val="24"/>
        </w:rPr>
      </w:pPr>
      <w:r w:rsidRPr="000E6832">
        <w:rPr>
          <w:sz w:val="24"/>
          <w:szCs w:val="24"/>
        </w:rPr>
        <w:t xml:space="preserve">Муниципальное образование </w:t>
      </w:r>
      <w:proofErr w:type="spellStart"/>
      <w:r w:rsidRPr="000E6832">
        <w:rPr>
          <w:sz w:val="24"/>
          <w:szCs w:val="24"/>
        </w:rPr>
        <w:t>Красноозерное</w:t>
      </w:r>
      <w:proofErr w:type="spellEnd"/>
      <w:r w:rsidRPr="000E6832">
        <w:rPr>
          <w:sz w:val="24"/>
          <w:szCs w:val="24"/>
        </w:rPr>
        <w:t xml:space="preserve"> сельское поселение является привлекательной территорией для инвесторов, так как это развивающаяся инфраструктура с большими возможностями создания и дальнейшего развития предприятий, расширения спектра предоставления услуг в сфере туризма, где можно максимально использовать сырьевые ресурсы, экологически чистые технологии.</w:t>
      </w:r>
    </w:p>
    <w:p w:rsidR="002A357F" w:rsidRPr="000E6832" w:rsidRDefault="002A357F" w:rsidP="002A357F">
      <w:pPr>
        <w:jc w:val="both"/>
        <w:rPr>
          <w:sz w:val="24"/>
          <w:szCs w:val="24"/>
        </w:rPr>
      </w:pPr>
    </w:p>
    <w:p w:rsidR="002A357F" w:rsidRPr="000E6832" w:rsidRDefault="002A357F" w:rsidP="002A357F">
      <w:pPr>
        <w:numPr>
          <w:ilvl w:val="0"/>
          <w:numId w:val="27"/>
        </w:numPr>
        <w:jc w:val="center"/>
        <w:rPr>
          <w:b/>
          <w:sz w:val="24"/>
          <w:szCs w:val="24"/>
        </w:rPr>
      </w:pPr>
      <w:r w:rsidRPr="000E6832">
        <w:rPr>
          <w:b/>
          <w:sz w:val="24"/>
          <w:szCs w:val="24"/>
        </w:rPr>
        <w:t>Экономический эф</w:t>
      </w:r>
      <w:r w:rsidR="00C53AAF">
        <w:rPr>
          <w:b/>
          <w:sz w:val="24"/>
          <w:szCs w:val="24"/>
        </w:rPr>
        <w:t>фект от реализации мероприятий подп</w:t>
      </w:r>
      <w:r w:rsidRPr="000E6832">
        <w:rPr>
          <w:b/>
          <w:sz w:val="24"/>
          <w:szCs w:val="24"/>
        </w:rPr>
        <w:t>рограммы</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sz w:val="24"/>
          <w:szCs w:val="24"/>
        </w:rPr>
        <w:t xml:space="preserve">    В результате реализации муниципальной </w:t>
      </w:r>
      <w:r>
        <w:rPr>
          <w:sz w:val="24"/>
          <w:szCs w:val="24"/>
        </w:rPr>
        <w:t>под</w:t>
      </w:r>
      <w:r w:rsidRPr="000E6832">
        <w:rPr>
          <w:sz w:val="24"/>
          <w:szCs w:val="24"/>
        </w:rPr>
        <w:t xml:space="preserve">программы «Развитие и поддержка малого и среднего предпринимательства в муниципальном образовании </w:t>
      </w:r>
      <w:proofErr w:type="spellStart"/>
      <w:r w:rsidRPr="000E6832">
        <w:rPr>
          <w:sz w:val="24"/>
          <w:szCs w:val="24"/>
        </w:rPr>
        <w:t>Красноозерное</w:t>
      </w:r>
      <w:proofErr w:type="spellEnd"/>
      <w:r w:rsidRPr="000E6832">
        <w:rPr>
          <w:sz w:val="24"/>
          <w:szCs w:val="24"/>
        </w:rPr>
        <w:t xml:space="preserve"> сельское поселение муниципального образования </w:t>
      </w:r>
      <w:proofErr w:type="spellStart"/>
      <w:r w:rsidRPr="000E6832">
        <w:rPr>
          <w:sz w:val="24"/>
          <w:szCs w:val="24"/>
        </w:rPr>
        <w:t>Приозерский</w:t>
      </w:r>
      <w:proofErr w:type="spellEnd"/>
      <w:r w:rsidRPr="000E6832">
        <w:rPr>
          <w:sz w:val="24"/>
          <w:szCs w:val="24"/>
        </w:rPr>
        <w:t xml:space="preserve">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будут достигнуты следующие результаты:</w:t>
      </w:r>
    </w:p>
    <w:p w:rsidR="002A357F" w:rsidRPr="000E6832" w:rsidRDefault="002A357F" w:rsidP="002A357F">
      <w:pPr>
        <w:jc w:val="both"/>
        <w:rPr>
          <w:sz w:val="24"/>
          <w:szCs w:val="24"/>
        </w:rPr>
      </w:pPr>
      <w:r w:rsidRPr="000E6832">
        <w:rPr>
          <w:sz w:val="24"/>
          <w:szCs w:val="24"/>
        </w:rPr>
        <w:t>К концу 201</w:t>
      </w:r>
      <w:r w:rsidR="002325A0">
        <w:rPr>
          <w:sz w:val="24"/>
          <w:szCs w:val="24"/>
        </w:rPr>
        <w:t>9</w:t>
      </w:r>
      <w:r w:rsidRPr="000E6832">
        <w:rPr>
          <w:sz w:val="24"/>
          <w:szCs w:val="24"/>
        </w:rPr>
        <w:t xml:space="preserve"> года </w:t>
      </w:r>
    </w:p>
    <w:p w:rsidR="002A357F" w:rsidRPr="000E6832" w:rsidRDefault="002A357F" w:rsidP="002A357F">
      <w:pPr>
        <w:jc w:val="both"/>
        <w:rPr>
          <w:sz w:val="24"/>
          <w:szCs w:val="24"/>
        </w:rPr>
      </w:pPr>
      <w:r w:rsidRPr="000E6832">
        <w:rPr>
          <w:sz w:val="24"/>
          <w:szCs w:val="24"/>
        </w:rPr>
        <w:t xml:space="preserve">- прирост оборота продукции, производимой малыми и средними предприятиями, в том числе </w:t>
      </w:r>
      <w:proofErr w:type="gramStart"/>
      <w:r w:rsidRPr="000E6832">
        <w:rPr>
          <w:sz w:val="24"/>
          <w:szCs w:val="24"/>
        </w:rPr>
        <w:t>микро предприятиями</w:t>
      </w:r>
      <w:proofErr w:type="gramEnd"/>
      <w:r w:rsidRPr="000E6832">
        <w:rPr>
          <w:sz w:val="24"/>
          <w:szCs w:val="24"/>
        </w:rPr>
        <w:t xml:space="preserve"> составит 15% к базовому значению 201</w:t>
      </w:r>
      <w:r w:rsidR="002325A0">
        <w:rPr>
          <w:sz w:val="24"/>
          <w:szCs w:val="24"/>
        </w:rPr>
        <w:t>8</w:t>
      </w:r>
      <w:r w:rsidRPr="000E6832">
        <w:rPr>
          <w:sz w:val="24"/>
          <w:szCs w:val="24"/>
        </w:rPr>
        <w:t xml:space="preserve"> года</w:t>
      </w:r>
    </w:p>
    <w:p w:rsidR="002A357F" w:rsidRPr="000E6832" w:rsidRDefault="002A357F" w:rsidP="002A357F">
      <w:pPr>
        <w:jc w:val="both"/>
        <w:rPr>
          <w:sz w:val="24"/>
          <w:szCs w:val="24"/>
        </w:rPr>
      </w:pPr>
    </w:p>
    <w:p w:rsidR="002A357F" w:rsidRPr="000E6832" w:rsidRDefault="00C53AAF" w:rsidP="002A357F">
      <w:pPr>
        <w:jc w:val="center"/>
        <w:rPr>
          <w:b/>
          <w:sz w:val="24"/>
          <w:szCs w:val="24"/>
        </w:rPr>
      </w:pPr>
      <w:r>
        <w:rPr>
          <w:b/>
          <w:sz w:val="24"/>
          <w:szCs w:val="24"/>
        </w:rPr>
        <w:t>5. Ресурсное обеспечение подп</w:t>
      </w:r>
      <w:r w:rsidR="002A357F" w:rsidRPr="000E6832">
        <w:rPr>
          <w:b/>
          <w:sz w:val="24"/>
          <w:szCs w:val="24"/>
        </w:rPr>
        <w:t>рограммы</w:t>
      </w:r>
    </w:p>
    <w:p w:rsidR="002A357F" w:rsidRPr="000E6832" w:rsidRDefault="002A357F" w:rsidP="002A357F">
      <w:pPr>
        <w:jc w:val="both"/>
        <w:rPr>
          <w:b/>
          <w:sz w:val="24"/>
          <w:szCs w:val="24"/>
          <w:u w:val="single"/>
        </w:rPr>
      </w:pPr>
    </w:p>
    <w:p w:rsidR="002A357F" w:rsidRPr="000E6832" w:rsidRDefault="002A357F" w:rsidP="002A357F">
      <w:pPr>
        <w:jc w:val="both"/>
        <w:rPr>
          <w:sz w:val="24"/>
          <w:szCs w:val="24"/>
        </w:rPr>
      </w:pPr>
      <w:r w:rsidRPr="000E6832">
        <w:rPr>
          <w:sz w:val="24"/>
          <w:szCs w:val="24"/>
        </w:rPr>
        <w:t>Общий объем ф</w:t>
      </w:r>
      <w:r w:rsidR="00C53AAF">
        <w:rPr>
          <w:sz w:val="24"/>
          <w:szCs w:val="24"/>
        </w:rPr>
        <w:t xml:space="preserve">инансовых затрат на реализацию </w:t>
      </w:r>
      <w:proofErr w:type="spellStart"/>
      <w:r w:rsidR="00C53AAF">
        <w:rPr>
          <w:sz w:val="24"/>
          <w:szCs w:val="24"/>
        </w:rPr>
        <w:t>под</w:t>
      </w:r>
      <w:r w:rsidRPr="000E6832">
        <w:rPr>
          <w:sz w:val="24"/>
          <w:szCs w:val="24"/>
        </w:rPr>
        <w:t>рограммы</w:t>
      </w:r>
      <w:proofErr w:type="spellEnd"/>
      <w:r w:rsidRPr="000E6832">
        <w:rPr>
          <w:sz w:val="24"/>
          <w:szCs w:val="24"/>
        </w:rPr>
        <w:t xml:space="preserve">    из бюджета муниципального образования </w:t>
      </w:r>
      <w:proofErr w:type="spellStart"/>
      <w:r w:rsidRPr="000E6832">
        <w:rPr>
          <w:sz w:val="24"/>
          <w:szCs w:val="24"/>
        </w:rPr>
        <w:t>Красноозерное</w:t>
      </w:r>
      <w:proofErr w:type="spellEnd"/>
      <w:r w:rsidRPr="000E6832">
        <w:rPr>
          <w:sz w:val="24"/>
          <w:szCs w:val="24"/>
        </w:rPr>
        <w:t xml:space="preserve"> сельское поселение составляет </w:t>
      </w:r>
      <w:r>
        <w:rPr>
          <w:sz w:val="24"/>
          <w:szCs w:val="24"/>
        </w:rPr>
        <w:t>1</w:t>
      </w:r>
      <w:r w:rsidRPr="000E6832">
        <w:rPr>
          <w:sz w:val="24"/>
          <w:szCs w:val="24"/>
        </w:rPr>
        <w:t xml:space="preserve">0,0 тысяч рублей, в том числе по годам: </w:t>
      </w:r>
    </w:p>
    <w:p w:rsidR="002A357F" w:rsidRPr="000E6832" w:rsidRDefault="002A357F" w:rsidP="002A357F">
      <w:pPr>
        <w:jc w:val="both"/>
        <w:rPr>
          <w:sz w:val="24"/>
          <w:szCs w:val="24"/>
        </w:rPr>
      </w:pPr>
      <w:r>
        <w:rPr>
          <w:sz w:val="24"/>
          <w:szCs w:val="24"/>
        </w:rPr>
        <w:t>201</w:t>
      </w:r>
      <w:r w:rsidR="002325A0">
        <w:rPr>
          <w:sz w:val="24"/>
          <w:szCs w:val="24"/>
        </w:rPr>
        <w:t>9</w:t>
      </w:r>
      <w:r w:rsidR="008B7586">
        <w:rPr>
          <w:sz w:val="24"/>
          <w:szCs w:val="24"/>
        </w:rPr>
        <w:t xml:space="preserve"> </w:t>
      </w:r>
      <w:r>
        <w:rPr>
          <w:sz w:val="24"/>
          <w:szCs w:val="24"/>
        </w:rPr>
        <w:t xml:space="preserve">год – 10,0 тысяч рублей; </w:t>
      </w:r>
    </w:p>
    <w:p w:rsidR="002A357F" w:rsidRPr="000E6832" w:rsidRDefault="002A357F" w:rsidP="002A357F">
      <w:pPr>
        <w:jc w:val="both"/>
        <w:rPr>
          <w:sz w:val="24"/>
          <w:szCs w:val="24"/>
        </w:rPr>
      </w:pPr>
      <w:r w:rsidRPr="000E6832">
        <w:rPr>
          <w:sz w:val="24"/>
          <w:szCs w:val="24"/>
        </w:rPr>
        <w:t>Объемы бюджетного финансирования ежегодно уточняются при формировании бюджета на очередной финансовый год.</w:t>
      </w:r>
    </w:p>
    <w:p w:rsidR="002A357F" w:rsidRPr="000E6832" w:rsidRDefault="002A357F" w:rsidP="002A357F">
      <w:pPr>
        <w:jc w:val="both"/>
        <w:rPr>
          <w:b/>
          <w:sz w:val="24"/>
          <w:szCs w:val="24"/>
          <w:u w:val="single"/>
        </w:rPr>
      </w:pPr>
    </w:p>
    <w:p w:rsidR="002A357F" w:rsidRPr="000E6832" w:rsidRDefault="002A357F" w:rsidP="002A357F">
      <w:pPr>
        <w:jc w:val="center"/>
        <w:rPr>
          <w:b/>
          <w:sz w:val="24"/>
          <w:szCs w:val="24"/>
        </w:rPr>
      </w:pPr>
      <w:r w:rsidRPr="000E6832">
        <w:rPr>
          <w:b/>
          <w:sz w:val="24"/>
          <w:szCs w:val="24"/>
        </w:rPr>
        <w:t>6. М</w:t>
      </w:r>
      <w:r w:rsidR="00C53AAF">
        <w:rPr>
          <w:b/>
          <w:sz w:val="24"/>
          <w:szCs w:val="24"/>
        </w:rPr>
        <w:t>еханизм реализации мероприятий подп</w:t>
      </w:r>
      <w:r w:rsidRPr="000E6832">
        <w:rPr>
          <w:b/>
          <w:sz w:val="24"/>
          <w:szCs w:val="24"/>
        </w:rPr>
        <w:t>рограммы</w:t>
      </w:r>
    </w:p>
    <w:p w:rsidR="002A357F" w:rsidRPr="000E6832" w:rsidRDefault="002A357F" w:rsidP="002A357F">
      <w:pPr>
        <w:jc w:val="both"/>
        <w:rPr>
          <w:b/>
          <w:sz w:val="24"/>
          <w:szCs w:val="24"/>
          <w:u w:val="single"/>
        </w:rPr>
      </w:pPr>
    </w:p>
    <w:p w:rsidR="002A357F" w:rsidRPr="000E6832" w:rsidRDefault="002A357F" w:rsidP="002A357F">
      <w:pPr>
        <w:jc w:val="both"/>
        <w:rPr>
          <w:sz w:val="24"/>
          <w:szCs w:val="24"/>
        </w:rPr>
      </w:pPr>
      <w:r w:rsidRPr="000E6832">
        <w:rPr>
          <w:sz w:val="24"/>
          <w:szCs w:val="24"/>
        </w:rPr>
        <w:t>П</w:t>
      </w:r>
      <w:r>
        <w:rPr>
          <w:sz w:val="24"/>
          <w:szCs w:val="24"/>
        </w:rPr>
        <w:t>од</w:t>
      </w:r>
      <w:r w:rsidR="00C53AAF">
        <w:rPr>
          <w:sz w:val="24"/>
          <w:szCs w:val="24"/>
        </w:rPr>
        <w:t>п</w:t>
      </w:r>
      <w:r w:rsidRPr="000E6832">
        <w:rPr>
          <w:sz w:val="24"/>
          <w:szCs w:val="24"/>
        </w:rPr>
        <w:t xml:space="preserve">рограмма реализуется через мероприятия по развитию и поддержке малого и среднего предпринимательства в муниципальном образовании </w:t>
      </w:r>
      <w:proofErr w:type="spellStart"/>
      <w:r w:rsidRPr="000E6832">
        <w:rPr>
          <w:sz w:val="24"/>
          <w:szCs w:val="24"/>
        </w:rPr>
        <w:t>Красноозерное</w:t>
      </w:r>
      <w:proofErr w:type="spellEnd"/>
      <w:r w:rsidRPr="000E6832">
        <w:rPr>
          <w:sz w:val="24"/>
          <w:szCs w:val="24"/>
        </w:rPr>
        <w:t xml:space="preserve"> сельское поселение муниципального образования </w:t>
      </w:r>
      <w:proofErr w:type="spellStart"/>
      <w:r w:rsidRPr="000E6832">
        <w:rPr>
          <w:sz w:val="24"/>
          <w:szCs w:val="24"/>
        </w:rPr>
        <w:t>Приозерский</w:t>
      </w:r>
      <w:proofErr w:type="spellEnd"/>
      <w:r w:rsidRPr="000E6832">
        <w:rPr>
          <w:sz w:val="24"/>
          <w:szCs w:val="24"/>
        </w:rPr>
        <w:t xml:space="preserve">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002325A0">
        <w:rPr>
          <w:sz w:val="24"/>
          <w:szCs w:val="24"/>
        </w:rPr>
        <w:t>.</w:t>
      </w:r>
    </w:p>
    <w:p w:rsidR="002A357F" w:rsidRPr="000E6832" w:rsidRDefault="002A357F" w:rsidP="002A357F">
      <w:pPr>
        <w:jc w:val="both"/>
        <w:rPr>
          <w:sz w:val="24"/>
          <w:szCs w:val="24"/>
        </w:rPr>
      </w:pPr>
      <w:r w:rsidRPr="000E6832">
        <w:rPr>
          <w:sz w:val="24"/>
          <w:szCs w:val="24"/>
        </w:rPr>
        <w:t xml:space="preserve">Управление </w:t>
      </w:r>
      <w:r w:rsidR="00C53AAF">
        <w:rPr>
          <w:sz w:val="24"/>
          <w:szCs w:val="24"/>
        </w:rPr>
        <w:t>комплексом работ по реализации п</w:t>
      </w:r>
      <w:r>
        <w:rPr>
          <w:sz w:val="24"/>
          <w:szCs w:val="24"/>
        </w:rPr>
        <w:t>од</w:t>
      </w:r>
      <w:r w:rsidR="00C53AAF">
        <w:rPr>
          <w:sz w:val="24"/>
          <w:szCs w:val="24"/>
        </w:rPr>
        <w:t>п</w:t>
      </w:r>
      <w:r w:rsidRPr="000E6832">
        <w:rPr>
          <w:sz w:val="24"/>
          <w:szCs w:val="24"/>
        </w:rPr>
        <w:t xml:space="preserve">рограммы осуществляет заместитель главы администрации, которая определяет первоочередность выполнения мероприятий по развитию и поддержке малого и среднего предпринимательства в муниципальном образовании </w:t>
      </w:r>
      <w:proofErr w:type="spellStart"/>
      <w:r w:rsidRPr="000E6832">
        <w:rPr>
          <w:sz w:val="24"/>
          <w:szCs w:val="24"/>
        </w:rPr>
        <w:t>Красноозерное</w:t>
      </w:r>
      <w:proofErr w:type="spellEnd"/>
      <w:r w:rsidRPr="000E6832">
        <w:rPr>
          <w:sz w:val="24"/>
          <w:szCs w:val="24"/>
        </w:rPr>
        <w:t xml:space="preserve"> сельское поселение муниципального образования </w:t>
      </w:r>
      <w:proofErr w:type="spellStart"/>
      <w:r w:rsidRPr="000E6832">
        <w:rPr>
          <w:sz w:val="24"/>
          <w:szCs w:val="24"/>
        </w:rPr>
        <w:t>Приозерский</w:t>
      </w:r>
      <w:proofErr w:type="spellEnd"/>
      <w:r w:rsidRPr="000E6832">
        <w:rPr>
          <w:sz w:val="24"/>
          <w:szCs w:val="24"/>
        </w:rPr>
        <w:t xml:space="preserve">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xml:space="preserve"> и наличие средств, выделенных на их реализацию.</w:t>
      </w:r>
    </w:p>
    <w:p w:rsidR="002A357F" w:rsidRPr="000E6832" w:rsidRDefault="002A357F" w:rsidP="002A357F">
      <w:pPr>
        <w:jc w:val="both"/>
        <w:rPr>
          <w:sz w:val="24"/>
          <w:szCs w:val="24"/>
        </w:rPr>
      </w:pPr>
      <w:r w:rsidRPr="000E6832">
        <w:rPr>
          <w:sz w:val="24"/>
          <w:szCs w:val="24"/>
        </w:rPr>
        <w:t xml:space="preserve">По мере необходимости готовит предложения о корректировке перечня мероприятий по развитию и поддержке малого и среднего предпринимательства в муниципальном образовании </w:t>
      </w:r>
      <w:proofErr w:type="spellStart"/>
      <w:r w:rsidRPr="000E6832">
        <w:rPr>
          <w:sz w:val="24"/>
          <w:szCs w:val="24"/>
        </w:rPr>
        <w:t>Красноозерное</w:t>
      </w:r>
      <w:proofErr w:type="spellEnd"/>
      <w:r w:rsidRPr="000E6832">
        <w:rPr>
          <w:sz w:val="24"/>
          <w:szCs w:val="24"/>
        </w:rPr>
        <w:t xml:space="preserve"> сельское поселение муниципального образования </w:t>
      </w:r>
      <w:proofErr w:type="spellStart"/>
      <w:r w:rsidRPr="000E6832">
        <w:rPr>
          <w:sz w:val="24"/>
          <w:szCs w:val="24"/>
        </w:rPr>
        <w:t>Приозерский</w:t>
      </w:r>
      <w:proofErr w:type="spellEnd"/>
      <w:r w:rsidRPr="000E6832">
        <w:rPr>
          <w:sz w:val="24"/>
          <w:szCs w:val="24"/>
        </w:rPr>
        <w:t xml:space="preserve">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xml:space="preserve"> на очередной финансовый год, представляет заявки в установленном порядке.</w:t>
      </w:r>
    </w:p>
    <w:p w:rsidR="002A357F" w:rsidRPr="000E6832" w:rsidRDefault="002A357F" w:rsidP="002A357F">
      <w:pPr>
        <w:jc w:val="both"/>
        <w:rPr>
          <w:b/>
          <w:sz w:val="24"/>
          <w:szCs w:val="24"/>
          <w:u w:val="single"/>
        </w:rPr>
      </w:pPr>
      <w:r w:rsidRPr="000E6832">
        <w:rPr>
          <w:b/>
          <w:sz w:val="24"/>
          <w:szCs w:val="24"/>
          <w:u w:val="single"/>
        </w:rPr>
        <w:t xml:space="preserve"> </w:t>
      </w:r>
    </w:p>
    <w:p w:rsidR="002A357F" w:rsidRPr="000E6832" w:rsidRDefault="002A357F" w:rsidP="002A357F">
      <w:pPr>
        <w:jc w:val="center"/>
        <w:rPr>
          <w:b/>
          <w:sz w:val="24"/>
          <w:szCs w:val="24"/>
        </w:rPr>
      </w:pPr>
      <w:r w:rsidRPr="000E6832">
        <w:rPr>
          <w:b/>
          <w:sz w:val="24"/>
          <w:szCs w:val="24"/>
        </w:rPr>
        <w:t>7.Оценка социаль</w:t>
      </w:r>
      <w:r w:rsidR="00C53AAF">
        <w:rPr>
          <w:b/>
          <w:sz w:val="24"/>
          <w:szCs w:val="24"/>
        </w:rPr>
        <w:t>но-экономической эффективности под</w:t>
      </w:r>
      <w:r w:rsidR="00434764">
        <w:rPr>
          <w:b/>
          <w:sz w:val="24"/>
          <w:szCs w:val="24"/>
        </w:rPr>
        <w:t>п</w:t>
      </w:r>
      <w:r w:rsidRPr="000E6832">
        <w:rPr>
          <w:b/>
          <w:sz w:val="24"/>
          <w:szCs w:val="24"/>
        </w:rPr>
        <w:t>рограммы</w:t>
      </w:r>
    </w:p>
    <w:p w:rsidR="002A357F" w:rsidRPr="000E6832" w:rsidRDefault="002A357F" w:rsidP="002A357F">
      <w:pPr>
        <w:jc w:val="both"/>
        <w:rPr>
          <w:b/>
          <w:sz w:val="24"/>
          <w:szCs w:val="24"/>
          <w:u w:val="single"/>
        </w:rPr>
      </w:pPr>
      <w:r w:rsidRPr="000E6832">
        <w:rPr>
          <w:b/>
          <w:sz w:val="24"/>
          <w:szCs w:val="24"/>
          <w:u w:val="single"/>
        </w:rPr>
        <w:t xml:space="preserve"> </w:t>
      </w:r>
    </w:p>
    <w:p w:rsidR="002A357F" w:rsidRPr="000E6832" w:rsidRDefault="002A357F" w:rsidP="002A357F">
      <w:pPr>
        <w:jc w:val="both"/>
        <w:rPr>
          <w:sz w:val="24"/>
          <w:szCs w:val="24"/>
        </w:rPr>
      </w:pPr>
      <w:r w:rsidRPr="000E6832">
        <w:rPr>
          <w:sz w:val="24"/>
          <w:szCs w:val="24"/>
        </w:rPr>
        <w:t>Оценка</w:t>
      </w:r>
      <w:r w:rsidR="00C53AAF">
        <w:rPr>
          <w:sz w:val="24"/>
          <w:szCs w:val="24"/>
        </w:rPr>
        <w:t xml:space="preserve"> эффективности реализации подп</w:t>
      </w:r>
      <w:r w:rsidRPr="000E6832">
        <w:rPr>
          <w:sz w:val="24"/>
          <w:szCs w:val="24"/>
        </w:rPr>
        <w:t>рограммы осуществляется по критерии финансовых вложений (</w:t>
      </w:r>
      <w:proofErr w:type="spellStart"/>
      <w:r w:rsidRPr="000E6832">
        <w:rPr>
          <w:sz w:val="24"/>
          <w:szCs w:val="24"/>
        </w:rPr>
        <w:t>Кфв</w:t>
      </w:r>
      <w:proofErr w:type="spellEnd"/>
      <w:r w:rsidRPr="000E6832">
        <w:rPr>
          <w:sz w:val="24"/>
          <w:szCs w:val="24"/>
        </w:rPr>
        <w:t xml:space="preserve">) – отражает увеличение объемов финансовых вложений на развитие и поддержке малого и среднего предпринимательства в МО </w:t>
      </w:r>
      <w:proofErr w:type="spellStart"/>
      <w:r w:rsidRPr="000E6832">
        <w:rPr>
          <w:sz w:val="24"/>
          <w:szCs w:val="24"/>
        </w:rPr>
        <w:t>Красноозерное</w:t>
      </w:r>
      <w:proofErr w:type="spellEnd"/>
      <w:r w:rsidRPr="000E6832">
        <w:rPr>
          <w:sz w:val="24"/>
          <w:szCs w:val="24"/>
        </w:rPr>
        <w:t xml:space="preserve"> сельское </w:t>
      </w:r>
      <w:proofErr w:type="gramStart"/>
      <w:r w:rsidRPr="000E6832">
        <w:rPr>
          <w:sz w:val="24"/>
          <w:szCs w:val="24"/>
        </w:rPr>
        <w:t>поселение  в</w:t>
      </w:r>
      <w:proofErr w:type="gramEnd"/>
      <w:r w:rsidRPr="000E6832">
        <w:rPr>
          <w:sz w:val="24"/>
          <w:szCs w:val="24"/>
        </w:rPr>
        <w:t xml:space="preserve"> расчете на одного жителя:</w:t>
      </w:r>
    </w:p>
    <w:p w:rsidR="002A357F" w:rsidRPr="000E6832" w:rsidRDefault="002A357F" w:rsidP="002A357F">
      <w:pPr>
        <w:jc w:val="both"/>
        <w:rPr>
          <w:sz w:val="24"/>
          <w:szCs w:val="24"/>
        </w:rPr>
      </w:pPr>
    </w:p>
    <w:p w:rsidR="002A357F" w:rsidRPr="000E6832" w:rsidRDefault="002A357F" w:rsidP="002A357F">
      <w:pPr>
        <w:jc w:val="both"/>
        <w:rPr>
          <w:sz w:val="24"/>
          <w:szCs w:val="24"/>
        </w:rPr>
      </w:pPr>
      <w:proofErr w:type="spellStart"/>
      <w:r w:rsidRPr="000E6832">
        <w:rPr>
          <w:sz w:val="24"/>
          <w:szCs w:val="24"/>
        </w:rPr>
        <w:t>Кфв</w:t>
      </w:r>
      <w:proofErr w:type="spellEnd"/>
      <w:r w:rsidRPr="000E6832">
        <w:rPr>
          <w:sz w:val="24"/>
          <w:szCs w:val="24"/>
        </w:rPr>
        <w:t xml:space="preserve"> = (</w:t>
      </w:r>
      <w:r w:rsidRPr="000E6832">
        <w:rPr>
          <w:sz w:val="24"/>
          <w:szCs w:val="24"/>
        </w:rPr>
        <w:tab/>
        <w:t>О2</w:t>
      </w:r>
    </w:p>
    <w:p w:rsidR="002A357F" w:rsidRPr="000E6832" w:rsidRDefault="002A357F" w:rsidP="002A357F">
      <w:pPr>
        <w:jc w:val="both"/>
        <w:rPr>
          <w:sz w:val="24"/>
          <w:szCs w:val="24"/>
        </w:rPr>
      </w:pPr>
      <w:r w:rsidRPr="000E6832">
        <w:rPr>
          <w:sz w:val="24"/>
          <w:szCs w:val="24"/>
        </w:rPr>
        <w:t>Ч2</w:t>
      </w:r>
      <w:r w:rsidRPr="000E6832">
        <w:rPr>
          <w:sz w:val="24"/>
          <w:szCs w:val="24"/>
        </w:rPr>
        <w:tab/>
        <w:t>:</w:t>
      </w:r>
      <w:r w:rsidRPr="000E6832">
        <w:rPr>
          <w:sz w:val="24"/>
          <w:szCs w:val="24"/>
        </w:rPr>
        <w:tab/>
        <w:t>О1</w:t>
      </w:r>
    </w:p>
    <w:p w:rsidR="002A357F" w:rsidRPr="000E6832" w:rsidRDefault="002A357F" w:rsidP="002A357F">
      <w:pPr>
        <w:jc w:val="both"/>
        <w:rPr>
          <w:sz w:val="24"/>
          <w:szCs w:val="24"/>
        </w:rPr>
      </w:pPr>
      <w:r w:rsidRPr="000E6832">
        <w:rPr>
          <w:sz w:val="24"/>
          <w:szCs w:val="24"/>
        </w:rPr>
        <w:t>Ч1</w:t>
      </w:r>
      <w:r w:rsidRPr="000E6832">
        <w:rPr>
          <w:sz w:val="24"/>
          <w:szCs w:val="24"/>
        </w:rPr>
        <w:tab/>
        <w:t>) х 100%, где:</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О1 – фактический объем финансовых вложений муниципального образования в развитие и поддержку малого и среднего предпринимательства в предыдущем году; </w:t>
      </w:r>
    </w:p>
    <w:p w:rsidR="002A357F" w:rsidRPr="000E6832" w:rsidRDefault="002A357F" w:rsidP="002A357F">
      <w:pPr>
        <w:jc w:val="both"/>
        <w:rPr>
          <w:sz w:val="24"/>
          <w:szCs w:val="24"/>
        </w:rPr>
      </w:pPr>
      <w:r w:rsidRPr="000E6832">
        <w:rPr>
          <w:sz w:val="24"/>
          <w:szCs w:val="24"/>
        </w:rPr>
        <w:t xml:space="preserve">О2 – фактический объем финансовых вложений муниципального </w:t>
      </w:r>
      <w:proofErr w:type="gramStart"/>
      <w:r w:rsidRPr="000E6832">
        <w:rPr>
          <w:sz w:val="24"/>
          <w:szCs w:val="24"/>
        </w:rPr>
        <w:t>образования  в</w:t>
      </w:r>
      <w:proofErr w:type="gramEnd"/>
      <w:r w:rsidRPr="000E6832">
        <w:rPr>
          <w:sz w:val="24"/>
          <w:szCs w:val="24"/>
        </w:rPr>
        <w:t xml:space="preserve"> развитие и поддержку малого и среднего предпринимательства в отчетном году; </w:t>
      </w:r>
    </w:p>
    <w:p w:rsidR="002A357F" w:rsidRPr="000E6832" w:rsidRDefault="002A357F" w:rsidP="002A357F">
      <w:pPr>
        <w:jc w:val="both"/>
        <w:rPr>
          <w:sz w:val="24"/>
          <w:szCs w:val="24"/>
        </w:rPr>
      </w:pPr>
      <w:r w:rsidRPr="000E6832">
        <w:rPr>
          <w:sz w:val="24"/>
          <w:szCs w:val="24"/>
        </w:rPr>
        <w:t xml:space="preserve">Ч1 – </w:t>
      </w:r>
      <w:proofErr w:type="gramStart"/>
      <w:r w:rsidRPr="000E6832">
        <w:rPr>
          <w:sz w:val="24"/>
          <w:szCs w:val="24"/>
        </w:rPr>
        <w:t>численность  жителей</w:t>
      </w:r>
      <w:proofErr w:type="gramEnd"/>
      <w:r w:rsidRPr="000E6832">
        <w:rPr>
          <w:sz w:val="24"/>
          <w:szCs w:val="24"/>
        </w:rPr>
        <w:t xml:space="preserve"> муниципального образования   в предыдущем году; </w:t>
      </w:r>
    </w:p>
    <w:p w:rsidR="002A357F" w:rsidRPr="000E6832" w:rsidRDefault="002A357F" w:rsidP="002A357F">
      <w:pPr>
        <w:jc w:val="both"/>
        <w:rPr>
          <w:sz w:val="24"/>
          <w:szCs w:val="24"/>
        </w:rPr>
      </w:pPr>
      <w:r w:rsidRPr="000E6832">
        <w:rPr>
          <w:sz w:val="24"/>
          <w:szCs w:val="24"/>
        </w:rPr>
        <w:t xml:space="preserve">Ч2 – численность жителей муниципального образования в </w:t>
      </w:r>
      <w:proofErr w:type="gramStart"/>
      <w:r w:rsidRPr="000E6832">
        <w:rPr>
          <w:sz w:val="24"/>
          <w:szCs w:val="24"/>
        </w:rPr>
        <w:t>отчетном  году</w:t>
      </w:r>
      <w:proofErr w:type="gramEnd"/>
      <w:r w:rsidRPr="000E6832">
        <w:rPr>
          <w:sz w:val="24"/>
          <w:szCs w:val="24"/>
        </w:rPr>
        <w:t xml:space="preserve">; </w:t>
      </w:r>
    </w:p>
    <w:p w:rsidR="002A357F" w:rsidRPr="000E6832" w:rsidRDefault="002A357F" w:rsidP="002A357F">
      <w:pPr>
        <w:jc w:val="both"/>
        <w:rPr>
          <w:sz w:val="24"/>
          <w:szCs w:val="24"/>
        </w:rPr>
      </w:pPr>
      <w:r w:rsidRPr="000E6832">
        <w:rPr>
          <w:sz w:val="24"/>
          <w:szCs w:val="24"/>
        </w:rPr>
        <w:t xml:space="preserve">К </w:t>
      </w:r>
      <w:proofErr w:type="spellStart"/>
      <w:r w:rsidRPr="000E6832">
        <w:rPr>
          <w:sz w:val="24"/>
          <w:szCs w:val="24"/>
        </w:rPr>
        <w:t>бл</w:t>
      </w:r>
      <w:proofErr w:type="spellEnd"/>
      <w:r w:rsidRPr="000E6832">
        <w:rPr>
          <w:sz w:val="24"/>
          <w:szCs w:val="24"/>
        </w:rPr>
        <w:t xml:space="preserve"> должен быть не менее 1%</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Результатом реализации </w:t>
      </w:r>
      <w:r w:rsidR="00C53AAF">
        <w:rPr>
          <w:sz w:val="24"/>
          <w:szCs w:val="24"/>
        </w:rPr>
        <w:t>под</w:t>
      </w:r>
      <w:r w:rsidRPr="000E6832">
        <w:rPr>
          <w:sz w:val="24"/>
          <w:szCs w:val="24"/>
        </w:rPr>
        <w:t>программы должно стать повышение показателей эффективности развития и поддержке малого и среднего предпринимательства</w:t>
      </w:r>
    </w:p>
    <w:p w:rsidR="002A357F" w:rsidRPr="000E6832" w:rsidRDefault="002A357F" w:rsidP="002A357F">
      <w:pPr>
        <w:jc w:val="both"/>
        <w:rPr>
          <w:sz w:val="24"/>
          <w:szCs w:val="24"/>
        </w:rPr>
      </w:pPr>
      <w:r w:rsidRPr="000E6832">
        <w:rPr>
          <w:sz w:val="24"/>
          <w:szCs w:val="24"/>
        </w:rPr>
        <w:t xml:space="preserve">Последовательная реализация </w:t>
      </w:r>
      <w:r w:rsidR="00C53AAF">
        <w:rPr>
          <w:sz w:val="24"/>
          <w:szCs w:val="24"/>
        </w:rPr>
        <w:t>под</w:t>
      </w:r>
      <w:r w:rsidRPr="000E6832">
        <w:rPr>
          <w:sz w:val="24"/>
          <w:szCs w:val="24"/>
        </w:rPr>
        <w:t>программы позволит:</w:t>
      </w:r>
    </w:p>
    <w:p w:rsidR="002A357F" w:rsidRPr="000E6832" w:rsidRDefault="002A357F" w:rsidP="002A357F">
      <w:pPr>
        <w:jc w:val="both"/>
        <w:rPr>
          <w:sz w:val="24"/>
          <w:szCs w:val="24"/>
        </w:rPr>
      </w:pPr>
      <w:r w:rsidRPr="000E6832">
        <w:rPr>
          <w:sz w:val="24"/>
          <w:szCs w:val="24"/>
        </w:rPr>
        <w:t xml:space="preserve">Увеличить оборот продукции (услуг), производимой малыми предприятиями, в том числе </w:t>
      </w:r>
      <w:proofErr w:type="spellStart"/>
      <w:r w:rsidRPr="000E6832">
        <w:rPr>
          <w:sz w:val="24"/>
          <w:szCs w:val="24"/>
        </w:rPr>
        <w:t>микропредприятиями</w:t>
      </w:r>
      <w:proofErr w:type="spellEnd"/>
      <w:r w:rsidRPr="000E6832">
        <w:rPr>
          <w:sz w:val="24"/>
          <w:szCs w:val="24"/>
        </w:rPr>
        <w:t>;</w:t>
      </w:r>
    </w:p>
    <w:p w:rsidR="002A357F" w:rsidRPr="000E6832" w:rsidRDefault="002A357F" w:rsidP="002A357F">
      <w:pPr>
        <w:jc w:val="both"/>
        <w:rPr>
          <w:sz w:val="24"/>
          <w:szCs w:val="24"/>
        </w:rPr>
      </w:pPr>
      <w:r w:rsidRPr="000E6832">
        <w:rPr>
          <w:sz w:val="24"/>
          <w:szCs w:val="24"/>
        </w:rPr>
        <w:t>Рост количества субъектов малого и среднего предпринимательства, осуществляющих деятельность на территории поселения;</w:t>
      </w:r>
    </w:p>
    <w:p w:rsidR="002A357F" w:rsidRPr="000E6832" w:rsidRDefault="002A357F" w:rsidP="002A357F">
      <w:pPr>
        <w:jc w:val="both"/>
        <w:rPr>
          <w:sz w:val="24"/>
          <w:szCs w:val="24"/>
        </w:rPr>
      </w:pPr>
      <w:r w:rsidRPr="000E6832">
        <w:rPr>
          <w:sz w:val="24"/>
          <w:szCs w:val="24"/>
        </w:rPr>
        <w:t>Рост среднесписочной численности работников малых и средних предприятий</w:t>
      </w:r>
      <w:r w:rsidR="00434764">
        <w:rPr>
          <w:sz w:val="24"/>
          <w:szCs w:val="24"/>
        </w:rPr>
        <w:t>.</w:t>
      </w:r>
    </w:p>
    <w:p w:rsidR="002A357F" w:rsidRPr="000E6832" w:rsidRDefault="002A357F" w:rsidP="002A357F">
      <w:pPr>
        <w:jc w:val="both"/>
        <w:rPr>
          <w:sz w:val="24"/>
          <w:szCs w:val="24"/>
        </w:rPr>
      </w:pPr>
    </w:p>
    <w:p w:rsidR="002A357F" w:rsidRPr="000E6832" w:rsidRDefault="002A357F" w:rsidP="002A357F">
      <w:pPr>
        <w:jc w:val="both"/>
        <w:rPr>
          <w:b/>
          <w:sz w:val="24"/>
          <w:szCs w:val="24"/>
          <w:u w:val="single"/>
        </w:rPr>
      </w:pPr>
    </w:p>
    <w:p w:rsidR="002A357F" w:rsidRPr="000E6832" w:rsidRDefault="002A357F" w:rsidP="002A357F">
      <w:pPr>
        <w:jc w:val="center"/>
        <w:rPr>
          <w:b/>
          <w:sz w:val="24"/>
          <w:szCs w:val="24"/>
        </w:rPr>
      </w:pPr>
      <w:r w:rsidRPr="000E6832">
        <w:rPr>
          <w:b/>
          <w:sz w:val="24"/>
          <w:szCs w:val="24"/>
        </w:rPr>
        <w:t xml:space="preserve">8. Методика оценки эффективности муниципальной </w:t>
      </w:r>
      <w:r w:rsidR="00C53AAF">
        <w:rPr>
          <w:b/>
          <w:sz w:val="24"/>
          <w:szCs w:val="24"/>
        </w:rPr>
        <w:t>под</w:t>
      </w:r>
      <w:r w:rsidRPr="000E6832">
        <w:rPr>
          <w:b/>
          <w:sz w:val="24"/>
          <w:szCs w:val="24"/>
        </w:rPr>
        <w:t>программы</w:t>
      </w:r>
    </w:p>
    <w:p w:rsidR="002A357F" w:rsidRPr="000E6832" w:rsidRDefault="002A357F" w:rsidP="002A357F">
      <w:pPr>
        <w:jc w:val="both"/>
        <w:rPr>
          <w:sz w:val="24"/>
          <w:szCs w:val="24"/>
        </w:rPr>
      </w:pPr>
      <w:r w:rsidRPr="000E6832">
        <w:rPr>
          <w:sz w:val="24"/>
          <w:szCs w:val="24"/>
        </w:rPr>
        <w:t>Для эффективной реализации федерального законодательства и законодательства Ленинградской области, регул</w:t>
      </w:r>
      <w:r w:rsidR="00C53AAF">
        <w:rPr>
          <w:sz w:val="24"/>
          <w:szCs w:val="24"/>
        </w:rPr>
        <w:t>ирующего местное самоуправление.</w:t>
      </w:r>
    </w:p>
    <w:p w:rsidR="002A357F" w:rsidRPr="000E6832" w:rsidRDefault="002A357F" w:rsidP="002A357F">
      <w:pPr>
        <w:jc w:val="both"/>
        <w:rPr>
          <w:sz w:val="24"/>
          <w:szCs w:val="24"/>
        </w:rPr>
      </w:pPr>
      <w:r w:rsidRPr="000E6832">
        <w:rPr>
          <w:sz w:val="24"/>
          <w:szCs w:val="24"/>
        </w:rPr>
        <w:t>Решение данного вопроса возможно при осуществлении мероприятий, направленных на р</w:t>
      </w:r>
      <w:r w:rsidR="00C53AAF">
        <w:rPr>
          <w:sz w:val="24"/>
          <w:szCs w:val="24"/>
        </w:rPr>
        <w:t>еализацию основных направлений подп</w:t>
      </w:r>
      <w:r w:rsidRPr="000E6832">
        <w:rPr>
          <w:sz w:val="24"/>
          <w:szCs w:val="24"/>
        </w:rPr>
        <w:t>рограммы.</w:t>
      </w:r>
      <w:r w:rsidR="00C53AAF">
        <w:rPr>
          <w:sz w:val="24"/>
          <w:szCs w:val="24"/>
        </w:rPr>
        <w:t xml:space="preserve"> При этом, механизм реализации подп</w:t>
      </w:r>
      <w:r w:rsidRPr="000E6832">
        <w:rPr>
          <w:sz w:val="24"/>
          <w:szCs w:val="24"/>
        </w:rPr>
        <w:t>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w:t>
      </w:r>
      <w:r w:rsidR="00C53AAF">
        <w:rPr>
          <w:sz w:val="24"/>
          <w:szCs w:val="24"/>
        </w:rPr>
        <w:t>полнения отдельные мероприятия подп</w:t>
      </w:r>
      <w:r w:rsidRPr="000E6832">
        <w:rPr>
          <w:sz w:val="24"/>
          <w:szCs w:val="24"/>
        </w:rPr>
        <w:t xml:space="preserve">рограммы могут быть заменены на другие, в большей степени отвечающие задачам конкретного периода. </w:t>
      </w:r>
    </w:p>
    <w:p w:rsidR="002A357F" w:rsidRPr="000E6832" w:rsidRDefault="002A357F" w:rsidP="002A357F">
      <w:pPr>
        <w:jc w:val="both"/>
        <w:rPr>
          <w:sz w:val="24"/>
          <w:szCs w:val="24"/>
        </w:rPr>
      </w:pPr>
      <w:r w:rsidRPr="000E6832">
        <w:rPr>
          <w:sz w:val="24"/>
          <w:szCs w:val="24"/>
        </w:rPr>
        <w:t xml:space="preserve">1. Настоящая Методика определяет порядок оценки результативности и эффективности реализации муниципальных </w:t>
      </w:r>
      <w:r w:rsidR="00B108CD">
        <w:rPr>
          <w:sz w:val="24"/>
          <w:szCs w:val="24"/>
        </w:rPr>
        <w:t>под</w:t>
      </w:r>
      <w:r w:rsidRPr="000E6832">
        <w:rPr>
          <w:sz w:val="24"/>
          <w:szCs w:val="24"/>
        </w:rPr>
        <w:t>программ.</w:t>
      </w:r>
    </w:p>
    <w:p w:rsidR="002A357F" w:rsidRPr="000E6832" w:rsidRDefault="002A357F" w:rsidP="002A357F">
      <w:pPr>
        <w:jc w:val="both"/>
        <w:rPr>
          <w:sz w:val="24"/>
          <w:szCs w:val="24"/>
        </w:rPr>
      </w:pPr>
      <w:r w:rsidRPr="000E6832">
        <w:rPr>
          <w:sz w:val="24"/>
          <w:szCs w:val="24"/>
        </w:rPr>
        <w:t>2. Для ра</w:t>
      </w:r>
      <w:r w:rsidR="00B108CD">
        <w:rPr>
          <w:sz w:val="24"/>
          <w:szCs w:val="24"/>
        </w:rPr>
        <w:t>счета эффективности реализации подп</w:t>
      </w:r>
      <w:r w:rsidRPr="000E6832">
        <w:rPr>
          <w:sz w:val="24"/>
          <w:szCs w:val="24"/>
        </w:rPr>
        <w:t>рограммы (эффективности расходования бюджетных средств) используются индикаторы и показатели отчета о реализации Программы.</w:t>
      </w:r>
    </w:p>
    <w:p w:rsidR="002A357F" w:rsidRPr="000E6832" w:rsidRDefault="002A357F" w:rsidP="002A357F">
      <w:pPr>
        <w:jc w:val="both"/>
        <w:rPr>
          <w:sz w:val="24"/>
          <w:szCs w:val="24"/>
        </w:rPr>
      </w:pPr>
      <w:r w:rsidRPr="000E6832">
        <w:rPr>
          <w:sz w:val="24"/>
          <w:szCs w:val="24"/>
        </w:rPr>
        <w:t xml:space="preserve">3. Под результативностью понимается степень достижения запланированных показателей </w:t>
      </w:r>
      <w:r w:rsidR="00B108CD">
        <w:rPr>
          <w:sz w:val="24"/>
          <w:szCs w:val="24"/>
        </w:rPr>
        <w:t>за счет реализации мероприятий подп</w:t>
      </w:r>
      <w:r w:rsidRPr="000E6832">
        <w:rPr>
          <w:sz w:val="24"/>
          <w:szCs w:val="24"/>
        </w:rPr>
        <w:t>рограммы.</w:t>
      </w:r>
    </w:p>
    <w:p w:rsidR="002A357F" w:rsidRPr="000E6832" w:rsidRDefault="002A357F" w:rsidP="002A357F">
      <w:pPr>
        <w:jc w:val="both"/>
        <w:rPr>
          <w:sz w:val="24"/>
          <w:szCs w:val="24"/>
        </w:rPr>
      </w:pPr>
      <w:r w:rsidRPr="000E6832">
        <w:rPr>
          <w:sz w:val="24"/>
          <w:szCs w:val="24"/>
        </w:rPr>
        <w:t>Результативность измеряется путем сопоставления фактически достигнутых значений показателей с плановыми значениями.</w:t>
      </w:r>
    </w:p>
    <w:p w:rsidR="002A357F" w:rsidRPr="000E6832" w:rsidRDefault="002A357F" w:rsidP="002A357F">
      <w:pPr>
        <w:jc w:val="both"/>
        <w:rPr>
          <w:sz w:val="24"/>
          <w:szCs w:val="24"/>
        </w:rPr>
      </w:pPr>
      <w:r w:rsidRPr="000E6832">
        <w:rPr>
          <w:sz w:val="24"/>
          <w:szCs w:val="24"/>
        </w:rPr>
        <w:t>4. В качестве критериев оцен</w:t>
      </w:r>
      <w:r w:rsidR="00B108CD">
        <w:rPr>
          <w:sz w:val="24"/>
          <w:szCs w:val="24"/>
        </w:rPr>
        <w:t>ки результативности реализации подп</w:t>
      </w:r>
      <w:r w:rsidRPr="000E6832">
        <w:rPr>
          <w:sz w:val="24"/>
          <w:szCs w:val="24"/>
        </w:rPr>
        <w:t>рограммы и программных мероприятий используется индекс результативности и интегральная оценка результативности.</w:t>
      </w:r>
    </w:p>
    <w:p w:rsidR="002A357F" w:rsidRPr="000E6832" w:rsidRDefault="00B108CD" w:rsidP="002A357F">
      <w:pPr>
        <w:jc w:val="both"/>
        <w:rPr>
          <w:sz w:val="24"/>
          <w:szCs w:val="24"/>
        </w:rPr>
      </w:pPr>
      <w:r>
        <w:rPr>
          <w:sz w:val="24"/>
          <w:szCs w:val="24"/>
        </w:rPr>
        <w:t>5. Индекс результативности подп</w:t>
      </w:r>
      <w:r w:rsidR="002A357F" w:rsidRPr="000E6832">
        <w:rPr>
          <w:sz w:val="24"/>
          <w:szCs w:val="24"/>
        </w:rPr>
        <w:t>рограммы (мероприятия) оценивается по каждому целевому показателю в год t и за расчетный период T:</w:t>
      </w:r>
    </w:p>
    <w:p w:rsidR="002A357F" w:rsidRPr="000E6832" w:rsidRDefault="002A357F" w:rsidP="002A357F">
      <w:pPr>
        <w:jc w:val="both"/>
        <w:rPr>
          <w:sz w:val="24"/>
          <w:szCs w:val="24"/>
        </w:rPr>
      </w:pPr>
      <w:proofErr w:type="spellStart"/>
      <w:r w:rsidRPr="000E6832">
        <w:rPr>
          <w:sz w:val="24"/>
          <w:szCs w:val="24"/>
        </w:rPr>
        <w:t>Пфit</w:t>
      </w:r>
      <w:proofErr w:type="spellEnd"/>
    </w:p>
    <w:p w:rsidR="002A357F" w:rsidRPr="000E6832" w:rsidRDefault="002A357F" w:rsidP="002A357F">
      <w:pPr>
        <w:jc w:val="both"/>
        <w:rPr>
          <w:sz w:val="24"/>
          <w:szCs w:val="24"/>
        </w:rPr>
      </w:pPr>
      <w:proofErr w:type="spellStart"/>
      <w:r w:rsidRPr="000E6832">
        <w:rPr>
          <w:sz w:val="24"/>
          <w:szCs w:val="24"/>
        </w:rPr>
        <w:t>Рit</w:t>
      </w:r>
      <w:proofErr w:type="spellEnd"/>
      <w:r w:rsidRPr="000E6832">
        <w:rPr>
          <w:sz w:val="24"/>
          <w:szCs w:val="24"/>
        </w:rPr>
        <w:t xml:space="preserve"> = ------,</w:t>
      </w:r>
    </w:p>
    <w:p w:rsidR="002A357F" w:rsidRPr="000E6832" w:rsidRDefault="002A357F" w:rsidP="002A357F">
      <w:pPr>
        <w:jc w:val="both"/>
        <w:rPr>
          <w:sz w:val="24"/>
          <w:szCs w:val="24"/>
        </w:rPr>
      </w:pPr>
      <w:proofErr w:type="spellStart"/>
      <w:r w:rsidRPr="000E6832">
        <w:rPr>
          <w:sz w:val="24"/>
          <w:szCs w:val="24"/>
        </w:rPr>
        <w:t>Ппit</w:t>
      </w:r>
      <w:proofErr w:type="spellEnd"/>
    </w:p>
    <w:p w:rsidR="002A357F" w:rsidRPr="000E6832" w:rsidRDefault="002A357F" w:rsidP="002A357F">
      <w:pPr>
        <w:jc w:val="both"/>
        <w:rPr>
          <w:sz w:val="24"/>
          <w:szCs w:val="24"/>
        </w:rPr>
      </w:pPr>
      <w:r w:rsidRPr="000E6832">
        <w:rPr>
          <w:sz w:val="24"/>
          <w:szCs w:val="24"/>
        </w:rPr>
        <w:t>где:</w:t>
      </w:r>
    </w:p>
    <w:p w:rsidR="002A357F" w:rsidRPr="000E6832" w:rsidRDefault="002A357F" w:rsidP="002A357F">
      <w:pPr>
        <w:jc w:val="both"/>
        <w:rPr>
          <w:sz w:val="24"/>
          <w:szCs w:val="24"/>
        </w:rPr>
      </w:pPr>
      <w:proofErr w:type="spellStart"/>
      <w:r w:rsidRPr="000E6832">
        <w:rPr>
          <w:sz w:val="24"/>
          <w:szCs w:val="24"/>
        </w:rPr>
        <w:t>Рit</w:t>
      </w:r>
      <w:proofErr w:type="spellEnd"/>
      <w:r w:rsidRPr="000E6832">
        <w:rPr>
          <w:sz w:val="24"/>
          <w:szCs w:val="24"/>
        </w:rPr>
        <w:t xml:space="preserve"> - результативность достижения i-</w:t>
      </w:r>
      <w:proofErr w:type="spellStart"/>
      <w:r w:rsidRPr="000E6832">
        <w:rPr>
          <w:sz w:val="24"/>
          <w:szCs w:val="24"/>
        </w:rPr>
        <w:t>го</w:t>
      </w:r>
      <w:proofErr w:type="spellEnd"/>
      <w:r w:rsidRPr="000E6832">
        <w:rPr>
          <w:sz w:val="24"/>
          <w:szCs w:val="24"/>
        </w:rPr>
        <w:t xml:space="preserve"> показателя, х</w:t>
      </w:r>
      <w:r w:rsidR="00B108CD">
        <w:rPr>
          <w:sz w:val="24"/>
          <w:szCs w:val="24"/>
        </w:rPr>
        <w:t>арактеризующего ход реализации подп</w:t>
      </w:r>
      <w:r w:rsidRPr="000E6832">
        <w:rPr>
          <w:sz w:val="24"/>
          <w:szCs w:val="24"/>
        </w:rPr>
        <w:t>рограммы, в год t;</w:t>
      </w:r>
    </w:p>
    <w:p w:rsidR="002A357F" w:rsidRPr="000E6832" w:rsidRDefault="002A357F" w:rsidP="002A357F">
      <w:pPr>
        <w:jc w:val="both"/>
        <w:rPr>
          <w:sz w:val="24"/>
          <w:szCs w:val="24"/>
        </w:rPr>
      </w:pPr>
      <w:proofErr w:type="spellStart"/>
      <w:r w:rsidRPr="000E6832">
        <w:rPr>
          <w:sz w:val="24"/>
          <w:szCs w:val="24"/>
        </w:rPr>
        <w:t>Пфit</w:t>
      </w:r>
      <w:proofErr w:type="spellEnd"/>
      <w:r w:rsidRPr="000E6832">
        <w:rPr>
          <w:sz w:val="24"/>
          <w:szCs w:val="24"/>
        </w:rPr>
        <w:t xml:space="preserve"> - фактическое значение i-</w:t>
      </w:r>
      <w:proofErr w:type="spellStart"/>
      <w:r w:rsidRPr="000E6832">
        <w:rPr>
          <w:sz w:val="24"/>
          <w:szCs w:val="24"/>
        </w:rPr>
        <w:t>го</w:t>
      </w:r>
      <w:proofErr w:type="spellEnd"/>
      <w:r w:rsidRPr="000E6832">
        <w:rPr>
          <w:sz w:val="24"/>
          <w:szCs w:val="24"/>
        </w:rPr>
        <w:t xml:space="preserve"> показател</w:t>
      </w:r>
      <w:r w:rsidR="00B108CD">
        <w:rPr>
          <w:sz w:val="24"/>
          <w:szCs w:val="24"/>
        </w:rPr>
        <w:t>я, характеризующего реализацию подп</w:t>
      </w:r>
      <w:r w:rsidRPr="000E6832">
        <w:rPr>
          <w:sz w:val="24"/>
          <w:szCs w:val="24"/>
        </w:rPr>
        <w:t>рограммы, в год t;</w:t>
      </w:r>
    </w:p>
    <w:p w:rsidR="002A357F" w:rsidRPr="000E6832" w:rsidRDefault="002A357F" w:rsidP="002A357F">
      <w:pPr>
        <w:jc w:val="both"/>
        <w:rPr>
          <w:sz w:val="24"/>
          <w:szCs w:val="24"/>
        </w:rPr>
      </w:pPr>
      <w:proofErr w:type="spellStart"/>
      <w:r w:rsidRPr="000E6832">
        <w:rPr>
          <w:sz w:val="24"/>
          <w:szCs w:val="24"/>
        </w:rPr>
        <w:t>Ппit</w:t>
      </w:r>
      <w:proofErr w:type="spellEnd"/>
      <w:r w:rsidRPr="000E6832">
        <w:rPr>
          <w:sz w:val="24"/>
          <w:szCs w:val="24"/>
        </w:rPr>
        <w:t xml:space="preserve"> - плановое значение i-</w:t>
      </w:r>
      <w:proofErr w:type="spellStart"/>
      <w:r w:rsidRPr="000E6832">
        <w:rPr>
          <w:sz w:val="24"/>
          <w:szCs w:val="24"/>
        </w:rPr>
        <w:t>го</w:t>
      </w:r>
      <w:proofErr w:type="spellEnd"/>
      <w:r w:rsidRPr="000E6832">
        <w:rPr>
          <w:sz w:val="24"/>
          <w:szCs w:val="24"/>
        </w:rPr>
        <w:t xml:space="preserve"> показател</w:t>
      </w:r>
      <w:r w:rsidR="00B108CD">
        <w:rPr>
          <w:sz w:val="24"/>
          <w:szCs w:val="24"/>
        </w:rPr>
        <w:t>я, характеризующего реализацию подп</w:t>
      </w:r>
      <w:r w:rsidRPr="000E6832">
        <w:rPr>
          <w:sz w:val="24"/>
          <w:szCs w:val="24"/>
        </w:rPr>
        <w:t>рограммы, в год t;</w:t>
      </w:r>
    </w:p>
    <w:p w:rsidR="002A357F" w:rsidRPr="000E6832" w:rsidRDefault="00B108CD" w:rsidP="002A357F">
      <w:pPr>
        <w:jc w:val="both"/>
        <w:rPr>
          <w:sz w:val="24"/>
          <w:szCs w:val="24"/>
        </w:rPr>
      </w:pPr>
      <w:r>
        <w:rPr>
          <w:sz w:val="24"/>
          <w:szCs w:val="24"/>
        </w:rPr>
        <w:t>i - номер показателя подп</w:t>
      </w:r>
      <w:r w:rsidR="002A357F" w:rsidRPr="000E6832">
        <w:rPr>
          <w:sz w:val="24"/>
          <w:szCs w:val="24"/>
        </w:rPr>
        <w:t>рограммы.</w:t>
      </w:r>
    </w:p>
    <w:p w:rsidR="002A357F" w:rsidRPr="000E6832" w:rsidRDefault="002A357F" w:rsidP="002A357F">
      <w:pPr>
        <w:jc w:val="both"/>
        <w:rPr>
          <w:sz w:val="24"/>
          <w:szCs w:val="24"/>
        </w:rPr>
      </w:pPr>
      <w:r w:rsidRPr="000E6832">
        <w:rPr>
          <w:sz w:val="24"/>
          <w:szCs w:val="24"/>
        </w:rPr>
        <w:t>6. Интегр</w:t>
      </w:r>
      <w:r w:rsidR="00B108CD">
        <w:rPr>
          <w:sz w:val="24"/>
          <w:szCs w:val="24"/>
        </w:rPr>
        <w:t>альная оценка результативности подп</w:t>
      </w:r>
      <w:r w:rsidRPr="000E6832">
        <w:rPr>
          <w:sz w:val="24"/>
          <w:szCs w:val="24"/>
        </w:rPr>
        <w:t>рограммы в год t определяется по следующей формуле:</w:t>
      </w:r>
    </w:p>
    <w:p w:rsidR="002A357F" w:rsidRPr="000E6832" w:rsidRDefault="002A357F" w:rsidP="002A357F">
      <w:pPr>
        <w:jc w:val="both"/>
        <w:rPr>
          <w:sz w:val="24"/>
          <w:szCs w:val="24"/>
        </w:rPr>
      </w:pPr>
    </w:p>
    <w:p w:rsidR="002A357F" w:rsidRPr="000E6832" w:rsidRDefault="002A357F" w:rsidP="002A357F">
      <w:pPr>
        <w:jc w:val="both"/>
        <w:rPr>
          <w:sz w:val="24"/>
          <w:szCs w:val="24"/>
          <w:lang w:val="en-US"/>
        </w:rPr>
      </w:pPr>
      <w:proofErr w:type="gramStart"/>
      <w:r w:rsidRPr="000E6832">
        <w:rPr>
          <w:sz w:val="24"/>
          <w:szCs w:val="24"/>
          <w:lang w:val="en-US"/>
        </w:rPr>
        <w:t>m</w:t>
      </w:r>
      <w:proofErr w:type="gramEnd"/>
    </w:p>
    <w:p w:rsidR="002A357F" w:rsidRPr="000E6832" w:rsidRDefault="002A357F" w:rsidP="002A357F">
      <w:pPr>
        <w:jc w:val="both"/>
        <w:rPr>
          <w:sz w:val="24"/>
          <w:szCs w:val="24"/>
          <w:lang w:val="en-US"/>
        </w:rPr>
      </w:pPr>
      <w:r w:rsidRPr="000E6832">
        <w:rPr>
          <w:sz w:val="24"/>
          <w:szCs w:val="24"/>
          <w:lang w:val="en-US"/>
        </w:rPr>
        <w:t xml:space="preserve">SUM </w:t>
      </w:r>
      <w:r w:rsidRPr="000E6832">
        <w:rPr>
          <w:sz w:val="24"/>
          <w:szCs w:val="24"/>
        </w:rPr>
        <w:t>Р</w:t>
      </w:r>
      <w:r w:rsidRPr="000E6832">
        <w:rPr>
          <w:sz w:val="24"/>
          <w:szCs w:val="24"/>
          <w:lang w:val="en-US"/>
        </w:rPr>
        <w:t>it</w:t>
      </w:r>
    </w:p>
    <w:p w:rsidR="002A357F" w:rsidRPr="000E6832" w:rsidRDefault="002A357F" w:rsidP="002A357F">
      <w:pPr>
        <w:jc w:val="both"/>
        <w:rPr>
          <w:sz w:val="24"/>
          <w:szCs w:val="24"/>
          <w:lang w:val="en-US"/>
        </w:rPr>
      </w:pPr>
      <w:r w:rsidRPr="000E6832">
        <w:rPr>
          <w:sz w:val="24"/>
          <w:szCs w:val="24"/>
          <w:lang w:val="en-US"/>
        </w:rPr>
        <w:t>1</w:t>
      </w:r>
    </w:p>
    <w:p w:rsidR="002A357F" w:rsidRPr="000E6832" w:rsidRDefault="002A357F" w:rsidP="002A357F">
      <w:pPr>
        <w:jc w:val="both"/>
        <w:rPr>
          <w:sz w:val="24"/>
          <w:szCs w:val="24"/>
          <w:lang w:val="en-US"/>
        </w:rPr>
      </w:pPr>
      <w:proofErr w:type="spellStart"/>
      <w:r w:rsidRPr="000E6832">
        <w:rPr>
          <w:sz w:val="24"/>
          <w:szCs w:val="24"/>
          <w:lang w:val="en-US"/>
        </w:rPr>
        <w:t>Ht</w:t>
      </w:r>
      <w:proofErr w:type="spellEnd"/>
      <w:r w:rsidRPr="000E6832">
        <w:rPr>
          <w:sz w:val="24"/>
          <w:szCs w:val="24"/>
          <w:lang w:val="en-US"/>
        </w:rPr>
        <w:t xml:space="preserve"> = ------- x 110,</w:t>
      </w:r>
    </w:p>
    <w:p w:rsidR="002A357F" w:rsidRPr="000E6832" w:rsidRDefault="002A357F" w:rsidP="002A357F">
      <w:pPr>
        <w:jc w:val="both"/>
        <w:rPr>
          <w:sz w:val="24"/>
          <w:szCs w:val="24"/>
        </w:rPr>
      </w:pPr>
      <w:r w:rsidRPr="000E6832">
        <w:rPr>
          <w:sz w:val="24"/>
          <w:szCs w:val="24"/>
        </w:rPr>
        <w:t>m</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где:</w:t>
      </w:r>
    </w:p>
    <w:p w:rsidR="002A357F" w:rsidRPr="000E6832" w:rsidRDefault="002A357F" w:rsidP="002A357F">
      <w:pPr>
        <w:jc w:val="both"/>
        <w:rPr>
          <w:sz w:val="24"/>
          <w:szCs w:val="24"/>
        </w:rPr>
      </w:pPr>
      <w:proofErr w:type="spellStart"/>
      <w:r w:rsidRPr="000E6832">
        <w:rPr>
          <w:sz w:val="24"/>
          <w:szCs w:val="24"/>
        </w:rPr>
        <w:t>Ht</w:t>
      </w:r>
      <w:proofErr w:type="spellEnd"/>
      <w:r w:rsidRPr="000E6832">
        <w:rPr>
          <w:sz w:val="24"/>
          <w:szCs w:val="24"/>
        </w:rPr>
        <w:t xml:space="preserve"> - интегр</w:t>
      </w:r>
      <w:r w:rsidR="00B108CD">
        <w:rPr>
          <w:sz w:val="24"/>
          <w:szCs w:val="24"/>
        </w:rPr>
        <w:t>альная оценка результативности подп</w:t>
      </w:r>
      <w:r w:rsidRPr="000E6832">
        <w:rPr>
          <w:sz w:val="24"/>
          <w:szCs w:val="24"/>
        </w:rPr>
        <w:t>рограммы в год t (в процентах);</w:t>
      </w:r>
    </w:p>
    <w:p w:rsidR="002A357F" w:rsidRPr="000E6832" w:rsidRDefault="002A357F" w:rsidP="002A357F">
      <w:pPr>
        <w:jc w:val="both"/>
        <w:rPr>
          <w:sz w:val="24"/>
          <w:szCs w:val="24"/>
        </w:rPr>
      </w:pPr>
      <w:proofErr w:type="spellStart"/>
      <w:r w:rsidRPr="000E6832">
        <w:rPr>
          <w:sz w:val="24"/>
          <w:szCs w:val="24"/>
        </w:rPr>
        <w:t>Рit</w:t>
      </w:r>
      <w:proofErr w:type="spellEnd"/>
      <w:r w:rsidRPr="000E6832">
        <w:rPr>
          <w:sz w:val="24"/>
          <w:szCs w:val="24"/>
        </w:rPr>
        <w:t xml:space="preserve"> - индекс результативности по i-</w:t>
      </w:r>
      <w:proofErr w:type="spellStart"/>
      <w:r w:rsidRPr="000E6832">
        <w:rPr>
          <w:sz w:val="24"/>
          <w:szCs w:val="24"/>
        </w:rPr>
        <w:t>му</w:t>
      </w:r>
      <w:proofErr w:type="spellEnd"/>
      <w:r w:rsidRPr="000E6832">
        <w:rPr>
          <w:sz w:val="24"/>
          <w:szCs w:val="24"/>
        </w:rPr>
        <w:t xml:space="preserve"> показателю &lt;1&gt; в год t;</w:t>
      </w:r>
    </w:p>
    <w:p w:rsidR="002A357F" w:rsidRPr="000E6832" w:rsidRDefault="00B108CD" w:rsidP="002A357F">
      <w:pPr>
        <w:jc w:val="both"/>
        <w:rPr>
          <w:sz w:val="24"/>
          <w:szCs w:val="24"/>
        </w:rPr>
      </w:pPr>
      <w:r>
        <w:rPr>
          <w:sz w:val="24"/>
          <w:szCs w:val="24"/>
        </w:rPr>
        <w:t>m - количество показателей подп</w:t>
      </w:r>
      <w:r w:rsidR="002A357F" w:rsidRPr="000E6832">
        <w:rPr>
          <w:sz w:val="24"/>
          <w:szCs w:val="24"/>
        </w:rPr>
        <w:t>рограммы.</w:t>
      </w:r>
    </w:p>
    <w:p w:rsidR="002A357F" w:rsidRPr="000E6832" w:rsidRDefault="002A357F" w:rsidP="002A357F">
      <w:pPr>
        <w:jc w:val="both"/>
        <w:rPr>
          <w:sz w:val="24"/>
          <w:szCs w:val="24"/>
        </w:rPr>
      </w:pPr>
      <w:r w:rsidRPr="000E6832">
        <w:rPr>
          <w:sz w:val="24"/>
          <w:szCs w:val="24"/>
        </w:rPr>
        <w:t>--------------------------------</w:t>
      </w:r>
    </w:p>
    <w:p w:rsidR="002A357F" w:rsidRPr="000E6832" w:rsidRDefault="002A357F" w:rsidP="002A357F">
      <w:pPr>
        <w:jc w:val="both"/>
        <w:rPr>
          <w:sz w:val="24"/>
          <w:szCs w:val="24"/>
        </w:rPr>
      </w:pPr>
      <w:r w:rsidRPr="000E6832">
        <w:rPr>
          <w:sz w:val="24"/>
          <w:szCs w:val="24"/>
        </w:rPr>
        <w:t>&lt;1&gt; Все</w:t>
      </w:r>
      <w:r w:rsidR="00B108CD">
        <w:rPr>
          <w:sz w:val="24"/>
          <w:szCs w:val="24"/>
        </w:rPr>
        <w:t xml:space="preserve"> целевые и объемные показатели подп</w:t>
      </w:r>
      <w:r w:rsidRPr="000E6832">
        <w:rPr>
          <w:sz w:val="24"/>
          <w:szCs w:val="24"/>
        </w:rPr>
        <w:t>рограммы являются равнозначными.</w:t>
      </w:r>
    </w:p>
    <w:p w:rsidR="002A357F" w:rsidRPr="000E6832" w:rsidRDefault="002A357F" w:rsidP="002A357F">
      <w:pPr>
        <w:jc w:val="both"/>
        <w:rPr>
          <w:sz w:val="24"/>
          <w:szCs w:val="24"/>
        </w:rPr>
      </w:pPr>
    </w:p>
    <w:p w:rsidR="002A357F" w:rsidRPr="000E6832" w:rsidRDefault="00B108CD" w:rsidP="002A357F">
      <w:pPr>
        <w:jc w:val="both"/>
        <w:rPr>
          <w:sz w:val="24"/>
          <w:szCs w:val="24"/>
        </w:rPr>
      </w:pPr>
      <w:r>
        <w:rPr>
          <w:sz w:val="24"/>
          <w:szCs w:val="24"/>
        </w:rPr>
        <w:lastRenderedPageBreak/>
        <w:t>7. Эффективность реализации подп</w:t>
      </w:r>
      <w:r w:rsidR="002A357F" w:rsidRPr="000E6832">
        <w:rPr>
          <w:sz w:val="24"/>
          <w:szCs w:val="24"/>
        </w:rPr>
        <w:t>рограммы определяется как соотношение интегр</w:t>
      </w:r>
      <w:r>
        <w:rPr>
          <w:sz w:val="24"/>
          <w:szCs w:val="24"/>
        </w:rPr>
        <w:t>альной оценки результативности подп</w:t>
      </w:r>
      <w:r w:rsidR="002A357F" w:rsidRPr="000E6832">
        <w:rPr>
          <w:sz w:val="24"/>
          <w:szCs w:val="24"/>
        </w:rPr>
        <w:t>рограммы и уровня финансирования:</w:t>
      </w:r>
    </w:p>
    <w:p w:rsidR="002A357F" w:rsidRPr="000E6832" w:rsidRDefault="002A357F" w:rsidP="002A357F">
      <w:pPr>
        <w:jc w:val="both"/>
        <w:rPr>
          <w:sz w:val="24"/>
          <w:szCs w:val="24"/>
        </w:rPr>
      </w:pPr>
    </w:p>
    <w:p w:rsidR="002A357F" w:rsidRPr="000E6832" w:rsidRDefault="002A357F" w:rsidP="002A357F">
      <w:pPr>
        <w:jc w:val="both"/>
        <w:rPr>
          <w:sz w:val="24"/>
          <w:szCs w:val="24"/>
          <w:lang w:val="en-US"/>
        </w:rPr>
      </w:pPr>
      <w:proofErr w:type="spellStart"/>
      <w:r w:rsidRPr="000E6832">
        <w:rPr>
          <w:sz w:val="24"/>
          <w:szCs w:val="24"/>
          <w:lang w:val="en-US"/>
        </w:rPr>
        <w:t>Ht</w:t>
      </w:r>
      <w:proofErr w:type="spellEnd"/>
    </w:p>
    <w:p w:rsidR="002A357F" w:rsidRPr="000E6832" w:rsidRDefault="002A357F" w:rsidP="002A357F">
      <w:pPr>
        <w:jc w:val="both"/>
        <w:rPr>
          <w:sz w:val="24"/>
          <w:szCs w:val="24"/>
          <w:lang w:val="en-US"/>
        </w:rPr>
      </w:pPr>
      <w:r w:rsidRPr="000E6832">
        <w:rPr>
          <w:sz w:val="24"/>
          <w:szCs w:val="24"/>
        </w:rPr>
        <w:t>Э</w:t>
      </w:r>
      <w:r w:rsidRPr="000E6832">
        <w:rPr>
          <w:sz w:val="24"/>
          <w:szCs w:val="24"/>
          <w:lang w:val="en-US"/>
        </w:rPr>
        <w:t>t = ---- x 100,</w:t>
      </w:r>
    </w:p>
    <w:p w:rsidR="002A357F" w:rsidRPr="000E6832" w:rsidRDefault="002A357F" w:rsidP="002A357F">
      <w:pPr>
        <w:jc w:val="both"/>
        <w:rPr>
          <w:sz w:val="24"/>
          <w:szCs w:val="24"/>
          <w:lang w:val="en-US"/>
        </w:rPr>
      </w:pPr>
      <w:r w:rsidRPr="000E6832">
        <w:rPr>
          <w:sz w:val="24"/>
          <w:szCs w:val="24"/>
          <w:lang w:val="en-US"/>
        </w:rPr>
        <w:t>St</w:t>
      </w:r>
    </w:p>
    <w:p w:rsidR="002A357F" w:rsidRPr="000E6832" w:rsidRDefault="002A357F" w:rsidP="002A357F">
      <w:pPr>
        <w:jc w:val="both"/>
        <w:rPr>
          <w:sz w:val="24"/>
          <w:szCs w:val="24"/>
          <w:lang w:val="en-US"/>
        </w:rPr>
      </w:pPr>
    </w:p>
    <w:p w:rsidR="002A357F" w:rsidRPr="000E6832" w:rsidRDefault="002A357F" w:rsidP="002A357F">
      <w:pPr>
        <w:jc w:val="both"/>
        <w:rPr>
          <w:sz w:val="24"/>
          <w:szCs w:val="24"/>
          <w:lang w:val="en-US"/>
        </w:rPr>
      </w:pPr>
      <w:r w:rsidRPr="000E6832">
        <w:rPr>
          <w:sz w:val="24"/>
          <w:szCs w:val="24"/>
        </w:rPr>
        <w:t>где</w:t>
      </w:r>
      <w:r w:rsidRPr="000E6832">
        <w:rPr>
          <w:sz w:val="24"/>
          <w:szCs w:val="24"/>
          <w:lang w:val="en-US"/>
        </w:rPr>
        <w:t>:</w:t>
      </w:r>
    </w:p>
    <w:p w:rsidR="002A357F" w:rsidRPr="000E6832" w:rsidRDefault="00B108CD" w:rsidP="002A357F">
      <w:pPr>
        <w:jc w:val="both"/>
        <w:rPr>
          <w:sz w:val="24"/>
          <w:szCs w:val="24"/>
        </w:rPr>
      </w:pPr>
      <w:proofErr w:type="spellStart"/>
      <w:r>
        <w:rPr>
          <w:sz w:val="24"/>
          <w:szCs w:val="24"/>
        </w:rPr>
        <w:t>Эt</w:t>
      </w:r>
      <w:proofErr w:type="spellEnd"/>
      <w:r>
        <w:rPr>
          <w:sz w:val="24"/>
          <w:szCs w:val="24"/>
        </w:rPr>
        <w:t xml:space="preserve"> - эффективность подп</w:t>
      </w:r>
      <w:r w:rsidR="002A357F" w:rsidRPr="000E6832">
        <w:rPr>
          <w:sz w:val="24"/>
          <w:szCs w:val="24"/>
        </w:rPr>
        <w:t>рограммы в год t;</w:t>
      </w:r>
    </w:p>
    <w:p w:rsidR="002A357F" w:rsidRPr="000E6832" w:rsidRDefault="00B108CD" w:rsidP="002A357F">
      <w:pPr>
        <w:jc w:val="both"/>
        <w:rPr>
          <w:sz w:val="24"/>
          <w:szCs w:val="24"/>
        </w:rPr>
      </w:pPr>
      <w:proofErr w:type="spellStart"/>
      <w:r>
        <w:rPr>
          <w:sz w:val="24"/>
          <w:szCs w:val="24"/>
        </w:rPr>
        <w:t>St</w:t>
      </w:r>
      <w:proofErr w:type="spellEnd"/>
      <w:r>
        <w:rPr>
          <w:sz w:val="24"/>
          <w:szCs w:val="24"/>
        </w:rPr>
        <w:t xml:space="preserve"> - уровень финансирования подп</w:t>
      </w:r>
      <w:r w:rsidR="002A357F" w:rsidRPr="000E6832">
        <w:rPr>
          <w:sz w:val="24"/>
          <w:szCs w:val="24"/>
        </w:rPr>
        <w:t>рограммы в год t, определяется как отношение фактического объема финансирования к запланированному объему финансирования в год t;</w:t>
      </w:r>
    </w:p>
    <w:p w:rsidR="002A357F" w:rsidRPr="000E6832" w:rsidRDefault="002A357F" w:rsidP="002A357F">
      <w:pPr>
        <w:jc w:val="both"/>
        <w:rPr>
          <w:sz w:val="24"/>
          <w:szCs w:val="24"/>
        </w:rPr>
      </w:pPr>
      <w:proofErr w:type="spellStart"/>
      <w:r w:rsidRPr="000E6832">
        <w:rPr>
          <w:sz w:val="24"/>
          <w:szCs w:val="24"/>
        </w:rPr>
        <w:t>Ht</w:t>
      </w:r>
      <w:proofErr w:type="spellEnd"/>
      <w:r w:rsidRPr="000E6832">
        <w:rPr>
          <w:sz w:val="24"/>
          <w:szCs w:val="24"/>
        </w:rPr>
        <w:t xml:space="preserve"> - интегр</w:t>
      </w:r>
      <w:r w:rsidR="00B108CD">
        <w:rPr>
          <w:sz w:val="24"/>
          <w:szCs w:val="24"/>
        </w:rPr>
        <w:t>альная оценка результативности подп</w:t>
      </w:r>
      <w:r w:rsidRPr="000E6832">
        <w:rPr>
          <w:sz w:val="24"/>
          <w:szCs w:val="24"/>
        </w:rPr>
        <w:t>рограммы в год t.</w:t>
      </w:r>
    </w:p>
    <w:p w:rsidR="002A357F" w:rsidRPr="000E6832" w:rsidRDefault="002A357F" w:rsidP="002A357F">
      <w:pPr>
        <w:jc w:val="both"/>
        <w:rPr>
          <w:sz w:val="24"/>
          <w:szCs w:val="24"/>
        </w:rPr>
      </w:pPr>
      <w:r w:rsidRPr="000E6832">
        <w:rPr>
          <w:sz w:val="24"/>
          <w:szCs w:val="24"/>
        </w:rPr>
        <w:t>8. При завершении расчетов показателей формулируются выводы по о</w:t>
      </w:r>
      <w:r w:rsidR="00B108CD">
        <w:rPr>
          <w:sz w:val="24"/>
          <w:szCs w:val="24"/>
        </w:rPr>
        <w:t>ценке эффективности реализации подп</w:t>
      </w:r>
      <w:r w:rsidRPr="000E6832">
        <w:rPr>
          <w:sz w:val="24"/>
          <w:szCs w:val="24"/>
        </w:rPr>
        <w:t>рограммы с учетом следующих критериев:</w:t>
      </w:r>
    </w:p>
    <w:p w:rsidR="002A357F" w:rsidRPr="000E6832" w:rsidRDefault="002A357F" w:rsidP="002A357F">
      <w:pPr>
        <w:jc w:val="both"/>
        <w:rPr>
          <w:sz w:val="24"/>
          <w:szCs w:val="24"/>
        </w:rPr>
      </w:pPr>
      <w:r w:rsidRPr="000E6832">
        <w:rPr>
          <w:sz w:val="24"/>
          <w:szCs w:val="24"/>
        </w:rPr>
        <w:t>значение показателя (</w:t>
      </w:r>
      <w:proofErr w:type="spellStart"/>
      <w:r w:rsidR="00B108CD">
        <w:rPr>
          <w:sz w:val="24"/>
          <w:szCs w:val="24"/>
        </w:rPr>
        <w:t>Эt</w:t>
      </w:r>
      <w:proofErr w:type="spellEnd"/>
      <w:r w:rsidR="00B108CD">
        <w:rPr>
          <w:sz w:val="24"/>
          <w:szCs w:val="24"/>
        </w:rPr>
        <w:t>) от 90 до 110% - реализация подп</w:t>
      </w:r>
      <w:r w:rsidRPr="000E6832">
        <w:rPr>
          <w:sz w:val="24"/>
          <w:szCs w:val="24"/>
        </w:rPr>
        <w:t>рограммы соответствует запланированным результатам при запланированном объеме расходов - запланиров</w:t>
      </w:r>
      <w:r w:rsidR="00B108CD">
        <w:rPr>
          <w:sz w:val="24"/>
          <w:szCs w:val="24"/>
        </w:rPr>
        <w:t>анная эффективность реализации подп</w:t>
      </w:r>
      <w:r w:rsidRPr="000E6832">
        <w:rPr>
          <w:sz w:val="24"/>
          <w:szCs w:val="24"/>
        </w:rPr>
        <w:t>рограммы;</w:t>
      </w:r>
    </w:p>
    <w:p w:rsidR="002A357F" w:rsidRPr="000E6832" w:rsidRDefault="002A357F" w:rsidP="002A357F">
      <w:pPr>
        <w:jc w:val="both"/>
        <w:rPr>
          <w:sz w:val="24"/>
          <w:szCs w:val="24"/>
        </w:rPr>
      </w:pPr>
      <w:r w:rsidRPr="000E6832">
        <w:rPr>
          <w:sz w:val="24"/>
          <w:szCs w:val="24"/>
        </w:rPr>
        <w:t>значение показателя (</w:t>
      </w:r>
      <w:proofErr w:type="spellStart"/>
      <w:r w:rsidRPr="000E6832">
        <w:rPr>
          <w:sz w:val="24"/>
          <w:szCs w:val="24"/>
        </w:rPr>
        <w:t>Эt</w:t>
      </w:r>
      <w:proofErr w:type="spellEnd"/>
      <w:r w:rsidRPr="000E6832">
        <w:rPr>
          <w:sz w:val="24"/>
          <w:szCs w:val="24"/>
        </w:rPr>
        <w:t>) более 110% - эффективность реализа</w:t>
      </w:r>
      <w:r w:rsidR="00B108CD">
        <w:rPr>
          <w:sz w:val="24"/>
          <w:szCs w:val="24"/>
        </w:rPr>
        <w:t>ции подп</w:t>
      </w:r>
      <w:r w:rsidRPr="000E6832">
        <w:rPr>
          <w:sz w:val="24"/>
          <w:szCs w:val="24"/>
        </w:rPr>
        <w:t>рограммы более высокая по сравнению с запланированной</w:t>
      </w: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Pr="000E6832" w:rsidRDefault="00DA7358" w:rsidP="002A357F">
      <w:pPr>
        <w:jc w:val="both"/>
        <w:rPr>
          <w:sz w:val="24"/>
          <w:szCs w:val="24"/>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5703D0">
      <w:pPr>
        <w:widowControl w:val="0"/>
        <w:shd w:val="clear" w:color="auto" w:fill="FFFFFF"/>
        <w:tabs>
          <w:tab w:val="left" w:pos="8645"/>
        </w:tabs>
        <w:suppressAutoHyphens/>
        <w:autoSpaceDE w:val="0"/>
        <w:autoSpaceDN w:val="0"/>
        <w:adjustRightInd w:val="0"/>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Pr="000E6832"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 xml:space="preserve">Расходы </w:t>
      </w: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 xml:space="preserve">на реализацию муниципальной </w:t>
      </w:r>
      <w:r>
        <w:rPr>
          <w:sz w:val="24"/>
          <w:szCs w:val="24"/>
        </w:rPr>
        <w:t>под</w:t>
      </w:r>
      <w:r w:rsidRPr="000E6832">
        <w:rPr>
          <w:sz w:val="24"/>
          <w:szCs w:val="24"/>
        </w:rPr>
        <w:t xml:space="preserve">программы </w:t>
      </w: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 xml:space="preserve">«Развитие и поддержка малого и среднего предпринимательства в муниципальном образовании </w:t>
      </w:r>
      <w:proofErr w:type="spellStart"/>
      <w:r w:rsidRPr="000E6832">
        <w:rPr>
          <w:sz w:val="24"/>
          <w:szCs w:val="24"/>
        </w:rPr>
        <w:t>Красноозерное</w:t>
      </w:r>
      <w:proofErr w:type="spellEnd"/>
      <w:r w:rsidRPr="000E6832">
        <w:rPr>
          <w:sz w:val="24"/>
          <w:szCs w:val="24"/>
        </w:rPr>
        <w:t xml:space="preserve"> сельское поселение муниципального образования </w:t>
      </w:r>
      <w:proofErr w:type="spellStart"/>
      <w:r w:rsidRPr="000E6832">
        <w:rPr>
          <w:sz w:val="24"/>
          <w:szCs w:val="24"/>
        </w:rPr>
        <w:t>Приозерский</w:t>
      </w:r>
      <w:proofErr w:type="spellEnd"/>
      <w:r w:rsidRPr="000E6832">
        <w:rPr>
          <w:sz w:val="24"/>
          <w:szCs w:val="24"/>
        </w:rPr>
        <w:t xml:space="preserve">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w:t>
      </w:r>
      <w:r w:rsidRPr="000E6832">
        <w:rPr>
          <w:sz w:val="24"/>
          <w:szCs w:val="24"/>
          <w:lang w:eastAsia="ar-SA"/>
        </w:rPr>
        <w:t xml:space="preserve">  </w:t>
      </w:r>
    </w:p>
    <w:p w:rsidR="002A357F" w:rsidRPr="000E6832" w:rsidRDefault="002A357F" w:rsidP="002A357F">
      <w:pPr>
        <w:widowControl w:val="0"/>
        <w:autoSpaceDE w:val="0"/>
        <w:autoSpaceDN w:val="0"/>
        <w:adjustRightInd w:val="0"/>
        <w:spacing w:line="276" w:lineRule="auto"/>
        <w:ind w:firstLine="540"/>
        <w:jc w:val="both"/>
        <w:rPr>
          <w:sz w:val="24"/>
          <w:szCs w:val="24"/>
        </w:rPr>
      </w:pPr>
    </w:p>
    <w:tbl>
      <w:tblPr>
        <w:tblW w:w="9012"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8"/>
        <w:gridCol w:w="4248"/>
        <w:gridCol w:w="1134"/>
        <w:gridCol w:w="2842"/>
      </w:tblGrid>
      <w:tr w:rsidR="002A357F" w:rsidRPr="000E6832" w:rsidTr="00824172">
        <w:tc>
          <w:tcPr>
            <w:tcW w:w="788"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строки</w:t>
            </w:r>
          </w:p>
        </w:tc>
        <w:tc>
          <w:tcPr>
            <w:tcW w:w="4248"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Источники финансирования</w:t>
            </w:r>
          </w:p>
        </w:tc>
        <w:tc>
          <w:tcPr>
            <w:tcW w:w="1134"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Всего</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(тыс. рублей)</w:t>
            </w:r>
          </w:p>
        </w:tc>
        <w:tc>
          <w:tcPr>
            <w:tcW w:w="2842"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В том числе</w:t>
            </w:r>
          </w:p>
        </w:tc>
      </w:tr>
      <w:tr w:rsidR="002A357F" w:rsidRPr="000E6832" w:rsidTr="00824172">
        <w:trPr>
          <w:cantSplit/>
          <w:trHeight w:val="1391"/>
        </w:trPr>
        <w:tc>
          <w:tcPr>
            <w:tcW w:w="788" w:type="dxa"/>
            <w:vMerge/>
            <w:vAlign w:val="center"/>
            <w:hideMark/>
          </w:tcPr>
          <w:p w:rsidR="002A357F" w:rsidRPr="000E6832" w:rsidRDefault="002A357F" w:rsidP="00824172">
            <w:pPr>
              <w:spacing w:after="200" w:line="276" w:lineRule="auto"/>
              <w:jc w:val="center"/>
              <w:rPr>
                <w:sz w:val="24"/>
                <w:szCs w:val="24"/>
                <w:lang w:eastAsia="en-US"/>
              </w:rPr>
            </w:pPr>
          </w:p>
        </w:tc>
        <w:tc>
          <w:tcPr>
            <w:tcW w:w="4248" w:type="dxa"/>
            <w:vMerge/>
            <w:vAlign w:val="center"/>
            <w:hideMark/>
          </w:tcPr>
          <w:p w:rsidR="002A357F" w:rsidRPr="000E6832" w:rsidRDefault="002A357F" w:rsidP="00824172">
            <w:pPr>
              <w:spacing w:after="200" w:line="276" w:lineRule="auto"/>
              <w:jc w:val="center"/>
              <w:rPr>
                <w:sz w:val="24"/>
                <w:szCs w:val="24"/>
                <w:lang w:eastAsia="en-US"/>
              </w:rPr>
            </w:pPr>
          </w:p>
        </w:tc>
        <w:tc>
          <w:tcPr>
            <w:tcW w:w="1134" w:type="dxa"/>
            <w:vMerge/>
            <w:vAlign w:val="center"/>
            <w:hideMark/>
          </w:tcPr>
          <w:p w:rsidR="002A357F" w:rsidRPr="000E6832" w:rsidRDefault="002A357F" w:rsidP="00824172">
            <w:pPr>
              <w:spacing w:after="200" w:line="276" w:lineRule="auto"/>
              <w:jc w:val="center"/>
              <w:rPr>
                <w:sz w:val="24"/>
                <w:szCs w:val="24"/>
                <w:lang w:eastAsia="en-US"/>
              </w:rPr>
            </w:pPr>
          </w:p>
        </w:tc>
        <w:tc>
          <w:tcPr>
            <w:tcW w:w="2842" w:type="dxa"/>
            <w:textDirection w:val="btLr"/>
            <w:vAlign w:val="center"/>
            <w:hideMark/>
          </w:tcPr>
          <w:p w:rsidR="002A357F" w:rsidRPr="000E6832" w:rsidRDefault="002A357F" w:rsidP="007A230E">
            <w:pPr>
              <w:widowControl w:val="0"/>
              <w:autoSpaceDE w:val="0"/>
              <w:autoSpaceDN w:val="0"/>
              <w:adjustRightInd w:val="0"/>
              <w:jc w:val="center"/>
              <w:rPr>
                <w:sz w:val="24"/>
                <w:szCs w:val="24"/>
                <w:lang w:eastAsia="en-US"/>
              </w:rPr>
            </w:pPr>
            <w:r w:rsidRPr="000E6832">
              <w:rPr>
                <w:sz w:val="24"/>
                <w:szCs w:val="24"/>
                <w:lang w:eastAsia="en-US"/>
              </w:rPr>
              <w:t>201</w:t>
            </w:r>
            <w:r w:rsidR="007A230E">
              <w:rPr>
                <w:sz w:val="24"/>
                <w:szCs w:val="24"/>
                <w:lang w:eastAsia="en-US"/>
              </w:rPr>
              <w:t>9</w:t>
            </w:r>
            <w:r w:rsidRPr="000E6832">
              <w:rPr>
                <w:sz w:val="24"/>
                <w:szCs w:val="24"/>
                <w:lang w:eastAsia="en-US"/>
              </w:rPr>
              <w:t xml:space="preserve"> год</w:t>
            </w:r>
          </w:p>
        </w:tc>
      </w:tr>
      <w:tr w:rsidR="002A357F" w:rsidRPr="000E6832" w:rsidTr="00824172">
        <w:tc>
          <w:tcPr>
            <w:tcW w:w="788"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1</w:t>
            </w:r>
          </w:p>
        </w:tc>
        <w:tc>
          <w:tcPr>
            <w:tcW w:w="4248"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w:t>
            </w:r>
          </w:p>
        </w:tc>
        <w:tc>
          <w:tcPr>
            <w:tcW w:w="1134"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3</w:t>
            </w:r>
          </w:p>
        </w:tc>
        <w:tc>
          <w:tcPr>
            <w:tcW w:w="2842"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4</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ОБЩИЕ РАСХОДЫ НА РЕАЛИЗАЦИЮ МУНИЦИПАЛЬНОЙ П</w:t>
            </w:r>
            <w:r w:rsidR="00B108CD">
              <w:rPr>
                <w:sz w:val="24"/>
                <w:szCs w:val="24"/>
                <w:lang w:eastAsia="en-US"/>
              </w:rPr>
              <w:t>ОДП</w:t>
            </w:r>
            <w:r w:rsidRPr="000E6832">
              <w:rPr>
                <w:sz w:val="24"/>
                <w:szCs w:val="24"/>
                <w:lang w:eastAsia="en-US"/>
              </w:rPr>
              <w:t>РОГРАММЫ</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 xml:space="preserve">Всего: </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10,0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pStyle w:val="a3"/>
              <w:numPr>
                <w:ilvl w:val="0"/>
                <w:numId w:val="29"/>
              </w:numPr>
              <w:tabs>
                <w:tab w:val="left" w:pos="287"/>
              </w:tabs>
              <w:jc w:val="both"/>
              <w:rPr>
                <w:sz w:val="24"/>
                <w:szCs w:val="24"/>
              </w:rPr>
            </w:pPr>
            <w:r w:rsidRPr="000E6832">
              <w:rPr>
                <w:sz w:val="24"/>
                <w:szCs w:val="24"/>
                <w:lang w:eastAsia="en-US"/>
              </w:rPr>
              <w:t>По мероприятиям «</w:t>
            </w:r>
            <w:r w:rsidRPr="000E6832">
              <w:rPr>
                <w:sz w:val="24"/>
                <w:szCs w:val="24"/>
              </w:rPr>
              <w:t>Имущественная поддержка субъектов малого и среднего предпринимательства»</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rPr>
              <w:t>Информационная и консультационная поддержка субъектов малого и среднего предпринимательства, поддержка в сфере подготовки, переподготовки и повышения квалификации кадров</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rPr>
              <w:t>Проведение конкурса по благоустройству территорий субъектов малого и среднего предпринимательства</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8,0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8,0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8,0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8,0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lang w:eastAsia="ar-SA"/>
              </w:rPr>
              <w:t>Организация «Школы начального бизнеса» для учащихся общеобразовательных школ</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2,0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2,0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2,0</w:t>
            </w:r>
          </w:p>
        </w:tc>
      </w:tr>
    </w:tbl>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325A0" w:rsidRDefault="002325A0" w:rsidP="002A357F">
      <w:pPr>
        <w:jc w:val="center"/>
        <w:rPr>
          <w:b/>
          <w:sz w:val="24"/>
          <w:szCs w:val="24"/>
        </w:rPr>
      </w:pPr>
    </w:p>
    <w:p w:rsidR="002A357F" w:rsidRPr="000E6832" w:rsidRDefault="002A357F" w:rsidP="002A357F">
      <w:pPr>
        <w:jc w:val="center"/>
        <w:rPr>
          <w:b/>
          <w:sz w:val="24"/>
          <w:szCs w:val="24"/>
        </w:rPr>
      </w:pPr>
      <w:r w:rsidRPr="000E6832">
        <w:rPr>
          <w:b/>
          <w:sz w:val="24"/>
          <w:szCs w:val="24"/>
        </w:rPr>
        <w:t xml:space="preserve">План </w:t>
      </w:r>
    </w:p>
    <w:p w:rsidR="002A357F" w:rsidRPr="000E6832" w:rsidRDefault="002A357F" w:rsidP="002A357F">
      <w:pPr>
        <w:jc w:val="center"/>
        <w:rPr>
          <w:b/>
          <w:sz w:val="24"/>
          <w:szCs w:val="24"/>
        </w:rPr>
      </w:pPr>
      <w:r w:rsidRPr="000E6832">
        <w:rPr>
          <w:b/>
          <w:sz w:val="24"/>
          <w:szCs w:val="24"/>
        </w:rPr>
        <w:t>План реализации муниципальной п</w:t>
      </w:r>
      <w:r>
        <w:rPr>
          <w:b/>
          <w:sz w:val="24"/>
          <w:szCs w:val="24"/>
        </w:rPr>
        <w:t>од</w:t>
      </w:r>
      <w:r w:rsidR="00D92954">
        <w:rPr>
          <w:b/>
          <w:sz w:val="24"/>
          <w:szCs w:val="24"/>
        </w:rPr>
        <w:t>п</w:t>
      </w:r>
      <w:r w:rsidRPr="000E6832">
        <w:rPr>
          <w:b/>
          <w:sz w:val="24"/>
          <w:szCs w:val="24"/>
        </w:rPr>
        <w:t xml:space="preserve">рограммы «Развитие и поддержка малого и среднего предпринимательства в муниципальном образовании </w:t>
      </w:r>
      <w:proofErr w:type="spellStart"/>
      <w:r w:rsidRPr="000E6832">
        <w:rPr>
          <w:b/>
          <w:sz w:val="24"/>
          <w:szCs w:val="24"/>
        </w:rPr>
        <w:t>Красноозерное</w:t>
      </w:r>
      <w:proofErr w:type="spellEnd"/>
      <w:r w:rsidRPr="000E6832">
        <w:rPr>
          <w:b/>
          <w:sz w:val="24"/>
          <w:szCs w:val="24"/>
        </w:rPr>
        <w:t xml:space="preserve"> сельское поселение муниципального образования </w:t>
      </w:r>
      <w:proofErr w:type="spellStart"/>
      <w:r w:rsidRPr="000E6832">
        <w:rPr>
          <w:b/>
          <w:sz w:val="24"/>
          <w:szCs w:val="24"/>
        </w:rPr>
        <w:t>Приозерский</w:t>
      </w:r>
      <w:proofErr w:type="spellEnd"/>
      <w:r w:rsidRPr="000E6832">
        <w:rPr>
          <w:b/>
          <w:sz w:val="24"/>
          <w:szCs w:val="24"/>
        </w:rPr>
        <w:t xml:space="preserve"> муниципальный район Ленинградской области на 201</w:t>
      </w:r>
      <w:r w:rsidR="002325A0">
        <w:rPr>
          <w:b/>
          <w:sz w:val="24"/>
          <w:szCs w:val="24"/>
        </w:rPr>
        <w:t>9</w:t>
      </w:r>
      <w:r w:rsidR="008B7586">
        <w:rPr>
          <w:b/>
          <w:sz w:val="24"/>
          <w:szCs w:val="24"/>
        </w:rPr>
        <w:t xml:space="preserve"> </w:t>
      </w:r>
      <w:r>
        <w:rPr>
          <w:b/>
          <w:sz w:val="24"/>
          <w:szCs w:val="24"/>
        </w:rPr>
        <w:t>год</w:t>
      </w:r>
      <w:r w:rsidRPr="000E6832">
        <w:rPr>
          <w:b/>
          <w:sz w:val="24"/>
          <w:szCs w:val="24"/>
        </w:rPr>
        <w:t>»</w:t>
      </w:r>
    </w:p>
    <w:p w:rsidR="002A357F" w:rsidRPr="000E6832" w:rsidRDefault="002A357F" w:rsidP="002A357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648"/>
        <w:gridCol w:w="1276"/>
        <w:gridCol w:w="1417"/>
        <w:gridCol w:w="2517"/>
      </w:tblGrid>
      <w:tr w:rsidR="002A357F" w:rsidRPr="000E6832" w:rsidTr="00824172">
        <w:tc>
          <w:tcPr>
            <w:tcW w:w="571" w:type="dxa"/>
          </w:tcPr>
          <w:p w:rsidR="002A357F" w:rsidRPr="000E6832" w:rsidRDefault="002A357F" w:rsidP="00824172">
            <w:pPr>
              <w:jc w:val="center"/>
              <w:rPr>
                <w:sz w:val="24"/>
                <w:szCs w:val="24"/>
              </w:rPr>
            </w:pPr>
            <w:r w:rsidRPr="000E6832">
              <w:rPr>
                <w:sz w:val="24"/>
                <w:szCs w:val="24"/>
              </w:rPr>
              <w:t>№ п/п</w:t>
            </w:r>
          </w:p>
        </w:tc>
        <w:tc>
          <w:tcPr>
            <w:tcW w:w="3648" w:type="dxa"/>
          </w:tcPr>
          <w:p w:rsidR="002A357F" w:rsidRPr="000E6832" w:rsidRDefault="002A357F" w:rsidP="00824172">
            <w:pPr>
              <w:jc w:val="center"/>
              <w:rPr>
                <w:sz w:val="24"/>
                <w:szCs w:val="24"/>
              </w:rPr>
            </w:pPr>
            <w:r w:rsidRPr="000E6832">
              <w:rPr>
                <w:sz w:val="24"/>
                <w:szCs w:val="24"/>
              </w:rPr>
              <w:t xml:space="preserve">Мероприятия </w:t>
            </w:r>
          </w:p>
        </w:tc>
        <w:tc>
          <w:tcPr>
            <w:tcW w:w="1276" w:type="dxa"/>
          </w:tcPr>
          <w:p w:rsidR="002A357F" w:rsidRPr="000E6832" w:rsidRDefault="002A357F" w:rsidP="00824172">
            <w:pPr>
              <w:jc w:val="center"/>
              <w:rPr>
                <w:sz w:val="24"/>
                <w:szCs w:val="24"/>
              </w:rPr>
            </w:pPr>
            <w:r w:rsidRPr="000E6832">
              <w:rPr>
                <w:sz w:val="24"/>
                <w:szCs w:val="24"/>
              </w:rPr>
              <w:t>Срок исполнения</w:t>
            </w:r>
          </w:p>
        </w:tc>
        <w:tc>
          <w:tcPr>
            <w:tcW w:w="1417" w:type="dxa"/>
          </w:tcPr>
          <w:p w:rsidR="002A357F" w:rsidRPr="000E6832" w:rsidRDefault="002A357F" w:rsidP="00824172">
            <w:pPr>
              <w:jc w:val="center"/>
              <w:rPr>
                <w:sz w:val="24"/>
                <w:szCs w:val="24"/>
              </w:rPr>
            </w:pPr>
            <w:r w:rsidRPr="000E6832">
              <w:rPr>
                <w:sz w:val="24"/>
                <w:szCs w:val="24"/>
              </w:rPr>
              <w:t>Планируемые объемы финансирования тыс. руб. (бюджет МО)</w:t>
            </w:r>
          </w:p>
        </w:tc>
        <w:tc>
          <w:tcPr>
            <w:tcW w:w="2517" w:type="dxa"/>
          </w:tcPr>
          <w:p w:rsidR="002A357F" w:rsidRPr="000E6832" w:rsidRDefault="002A357F" w:rsidP="00824172">
            <w:pPr>
              <w:jc w:val="center"/>
              <w:rPr>
                <w:sz w:val="24"/>
                <w:szCs w:val="24"/>
              </w:rPr>
            </w:pPr>
            <w:r w:rsidRPr="000E6832">
              <w:rPr>
                <w:sz w:val="24"/>
                <w:szCs w:val="24"/>
              </w:rPr>
              <w:t>Исполнители</w:t>
            </w:r>
          </w:p>
        </w:tc>
      </w:tr>
      <w:tr w:rsidR="002A357F" w:rsidRPr="000E6832" w:rsidTr="00824172">
        <w:tc>
          <w:tcPr>
            <w:tcW w:w="571" w:type="dxa"/>
          </w:tcPr>
          <w:p w:rsidR="002A357F" w:rsidRPr="000E6832" w:rsidRDefault="002A357F" w:rsidP="00824172">
            <w:pPr>
              <w:jc w:val="center"/>
              <w:rPr>
                <w:sz w:val="24"/>
                <w:szCs w:val="24"/>
              </w:rPr>
            </w:pPr>
            <w:r w:rsidRPr="000E6832">
              <w:rPr>
                <w:sz w:val="24"/>
                <w:szCs w:val="24"/>
              </w:rPr>
              <w:t>1.</w:t>
            </w:r>
          </w:p>
        </w:tc>
        <w:tc>
          <w:tcPr>
            <w:tcW w:w="3648" w:type="dxa"/>
          </w:tcPr>
          <w:p w:rsidR="002A357F" w:rsidRPr="000E6832" w:rsidRDefault="002A357F" w:rsidP="00824172">
            <w:pPr>
              <w:jc w:val="center"/>
              <w:rPr>
                <w:sz w:val="24"/>
                <w:szCs w:val="24"/>
              </w:rPr>
            </w:pPr>
            <w:r w:rsidRPr="000E6832">
              <w:rPr>
                <w:sz w:val="24"/>
                <w:szCs w:val="24"/>
              </w:rPr>
              <w:t>Проведение конкурса по благоустройству территорий субъектов малого и среднего предпринимательства</w:t>
            </w:r>
          </w:p>
        </w:tc>
        <w:tc>
          <w:tcPr>
            <w:tcW w:w="1276" w:type="dxa"/>
          </w:tcPr>
          <w:p w:rsidR="002A357F" w:rsidRPr="000E6832" w:rsidRDefault="002A357F" w:rsidP="002325A0">
            <w:pPr>
              <w:jc w:val="center"/>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201</w:t>
            </w:r>
            <w:r w:rsidR="002325A0">
              <w:rPr>
                <w:sz w:val="24"/>
                <w:szCs w:val="24"/>
              </w:rPr>
              <w:t>9</w:t>
            </w:r>
            <w:r w:rsidRPr="000E6832">
              <w:rPr>
                <w:sz w:val="24"/>
                <w:szCs w:val="24"/>
              </w:rPr>
              <w:t xml:space="preserve">– 8,0 </w:t>
            </w:r>
          </w:p>
          <w:p w:rsidR="002A357F" w:rsidRPr="000E6832" w:rsidRDefault="002A357F" w:rsidP="00824172">
            <w:pPr>
              <w:jc w:val="both"/>
              <w:rPr>
                <w:sz w:val="24"/>
                <w:szCs w:val="24"/>
              </w:rPr>
            </w:pP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center"/>
              <w:rPr>
                <w:sz w:val="24"/>
                <w:szCs w:val="24"/>
              </w:rPr>
            </w:pP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2.</w:t>
            </w:r>
          </w:p>
        </w:tc>
        <w:tc>
          <w:tcPr>
            <w:tcW w:w="3648" w:type="dxa"/>
          </w:tcPr>
          <w:p w:rsidR="002A357F" w:rsidRPr="000E6832" w:rsidRDefault="002A357F" w:rsidP="00824172">
            <w:pPr>
              <w:jc w:val="both"/>
              <w:rPr>
                <w:sz w:val="24"/>
                <w:szCs w:val="24"/>
              </w:rPr>
            </w:pPr>
            <w:r w:rsidRPr="000E6832">
              <w:rPr>
                <w:sz w:val="24"/>
                <w:szCs w:val="24"/>
              </w:rPr>
              <w:t xml:space="preserve">Оказание консультационных услуг по общим вопросам осуществления предпринимательской деятельности </w:t>
            </w:r>
          </w:p>
        </w:tc>
        <w:tc>
          <w:tcPr>
            <w:tcW w:w="1276" w:type="dxa"/>
          </w:tcPr>
          <w:p w:rsidR="002325A0" w:rsidRDefault="002A357F" w:rsidP="002325A0">
            <w:pPr>
              <w:jc w:val="both"/>
              <w:rPr>
                <w:sz w:val="24"/>
                <w:szCs w:val="24"/>
              </w:rPr>
            </w:pPr>
            <w:r w:rsidRPr="000E6832">
              <w:rPr>
                <w:sz w:val="24"/>
                <w:szCs w:val="24"/>
              </w:rPr>
              <w:t>201</w:t>
            </w:r>
            <w:r w:rsidR="002325A0">
              <w:rPr>
                <w:sz w:val="24"/>
                <w:szCs w:val="24"/>
              </w:rPr>
              <w:t>9</w:t>
            </w:r>
          </w:p>
          <w:p w:rsidR="002A357F" w:rsidRPr="000E6832" w:rsidRDefault="002A357F" w:rsidP="002325A0">
            <w:pPr>
              <w:jc w:val="both"/>
              <w:rPr>
                <w:sz w:val="24"/>
                <w:szCs w:val="24"/>
              </w:rPr>
            </w:pP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3.</w:t>
            </w:r>
          </w:p>
        </w:tc>
        <w:tc>
          <w:tcPr>
            <w:tcW w:w="3648" w:type="dxa"/>
          </w:tcPr>
          <w:p w:rsidR="002A357F" w:rsidRPr="000E6832" w:rsidRDefault="002A357F" w:rsidP="00824172">
            <w:pPr>
              <w:jc w:val="both"/>
              <w:rPr>
                <w:sz w:val="24"/>
                <w:szCs w:val="24"/>
              </w:rPr>
            </w:pPr>
            <w:r w:rsidRPr="000E6832">
              <w:rPr>
                <w:sz w:val="24"/>
                <w:szCs w:val="24"/>
              </w:rPr>
              <w:t>Оказание информационных услуг, предоставление субъектам малого предпринимательства имеющейся нормативно – правовой информации</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4.</w:t>
            </w:r>
          </w:p>
        </w:tc>
        <w:tc>
          <w:tcPr>
            <w:tcW w:w="3648" w:type="dxa"/>
          </w:tcPr>
          <w:p w:rsidR="002A357F" w:rsidRPr="000E6832" w:rsidRDefault="002A357F" w:rsidP="00824172">
            <w:pPr>
              <w:jc w:val="both"/>
              <w:rPr>
                <w:sz w:val="24"/>
                <w:szCs w:val="24"/>
              </w:rPr>
            </w:pPr>
            <w:r w:rsidRPr="000E6832">
              <w:rPr>
                <w:sz w:val="24"/>
                <w:szCs w:val="24"/>
              </w:rPr>
              <w:t xml:space="preserve">Распространение среди субъектов малого предпринимательства информации о мерах финансовой и организационно – правовой поддержки малого предпринимательства в Ленинградской области </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5.</w:t>
            </w:r>
          </w:p>
        </w:tc>
        <w:tc>
          <w:tcPr>
            <w:tcW w:w="3648" w:type="dxa"/>
          </w:tcPr>
          <w:p w:rsidR="002A357F" w:rsidRPr="000E6832" w:rsidRDefault="002A357F" w:rsidP="00824172">
            <w:pPr>
              <w:jc w:val="both"/>
              <w:rPr>
                <w:sz w:val="24"/>
                <w:szCs w:val="24"/>
              </w:rPr>
            </w:pPr>
            <w:r w:rsidRPr="000E6832">
              <w:rPr>
                <w:sz w:val="24"/>
                <w:szCs w:val="24"/>
              </w:rPr>
              <w:t xml:space="preserve">Включение субъектов малого предпринимательства в информационное пространство Ленинградской области на основе использования сервера </w:t>
            </w:r>
            <w:r w:rsidRPr="000E6832">
              <w:rPr>
                <w:sz w:val="24"/>
                <w:szCs w:val="24"/>
              </w:rPr>
              <w:lastRenderedPageBreak/>
              <w:t xml:space="preserve">813. </w:t>
            </w:r>
            <w:proofErr w:type="spellStart"/>
            <w:r w:rsidRPr="000E6832">
              <w:rPr>
                <w:sz w:val="24"/>
                <w:szCs w:val="24"/>
                <w:lang w:val="en-US"/>
              </w:rPr>
              <w:t>ru</w:t>
            </w:r>
            <w:proofErr w:type="spellEnd"/>
            <w:r w:rsidRPr="000E6832">
              <w:rPr>
                <w:sz w:val="24"/>
                <w:szCs w:val="24"/>
              </w:rPr>
              <w:t xml:space="preserve"> (продвижение товаров и услуг субъектов малого предпринимательства, актуализация реестра).</w:t>
            </w:r>
          </w:p>
        </w:tc>
        <w:tc>
          <w:tcPr>
            <w:tcW w:w="1276" w:type="dxa"/>
          </w:tcPr>
          <w:p w:rsidR="002A357F" w:rsidRPr="000E6832" w:rsidRDefault="008B7586" w:rsidP="002325A0">
            <w:pPr>
              <w:jc w:val="both"/>
              <w:rPr>
                <w:sz w:val="24"/>
                <w:szCs w:val="24"/>
              </w:rPr>
            </w:pPr>
            <w:r>
              <w:rPr>
                <w:sz w:val="24"/>
                <w:szCs w:val="24"/>
              </w:rPr>
              <w:lastRenderedPageBreak/>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 xml:space="preserve">Социально – деловой центр «Фонд поддержки малого </w:t>
            </w:r>
            <w:r w:rsidRPr="000E6832">
              <w:rPr>
                <w:sz w:val="24"/>
                <w:szCs w:val="24"/>
              </w:rPr>
              <w:lastRenderedPageBreak/>
              <w:t>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lastRenderedPageBreak/>
              <w:t>6.</w:t>
            </w:r>
          </w:p>
        </w:tc>
        <w:tc>
          <w:tcPr>
            <w:tcW w:w="3648" w:type="dxa"/>
          </w:tcPr>
          <w:p w:rsidR="002A357F" w:rsidRPr="000E6832" w:rsidRDefault="002A357F" w:rsidP="00824172">
            <w:pPr>
              <w:jc w:val="both"/>
              <w:rPr>
                <w:sz w:val="24"/>
                <w:szCs w:val="24"/>
              </w:rPr>
            </w:pPr>
            <w:r w:rsidRPr="000E6832">
              <w:rPr>
                <w:sz w:val="24"/>
                <w:szCs w:val="24"/>
              </w:rPr>
              <w:t xml:space="preserve">Обучение начинающих предпринимателей с использованием </w:t>
            </w:r>
            <w:proofErr w:type="spellStart"/>
            <w:r w:rsidRPr="000E6832">
              <w:rPr>
                <w:sz w:val="24"/>
                <w:szCs w:val="24"/>
              </w:rPr>
              <w:t>Учебно</w:t>
            </w:r>
            <w:proofErr w:type="spellEnd"/>
            <w:r w:rsidRPr="000E6832">
              <w:rPr>
                <w:sz w:val="24"/>
                <w:szCs w:val="24"/>
              </w:rPr>
              <w:t xml:space="preserve"> – методического комплекта «Введение в предпринимательство».</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 xml:space="preserve">7. </w:t>
            </w:r>
          </w:p>
        </w:tc>
        <w:tc>
          <w:tcPr>
            <w:tcW w:w="3648" w:type="dxa"/>
          </w:tcPr>
          <w:p w:rsidR="002A357F" w:rsidRPr="000E6832" w:rsidRDefault="002A357F" w:rsidP="00824172">
            <w:pPr>
              <w:jc w:val="both"/>
              <w:rPr>
                <w:sz w:val="24"/>
                <w:szCs w:val="24"/>
              </w:rPr>
            </w:pPr>
            <w:r w:rsidRPr="000E6832">
              <w:rPr>
                <w:sz w:val="24"/>
                <w:szCs w:val="24"/>
              </w:rPr>
              <w:t>Подготовка и разработка бизнес – планов для начинающих предпринимателей и безработных граждан</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8.</w:t>
            </w:r>
          </w:p>
        </w:tc>
        <w:tc>
          <w:tcPr>
            <w:tcW w:w="3648" w:type="dxa"/>
          </w:tcPr>
          <w:p w:rsidR="002A357F" w:rsidRPr="000E6832" w:rsidRDefault="002A357F" w:rsidP="00824172">
            <w:pPr>
              <w:jc w:val="both"/>
              <w:rPr>
                <w:sz w:val="24"/>
                <w:szCs w:val="24"/>
              </w:rPr>
            </w:pPr>
            <w:r w:rsidRPr="000E6832">
              <w:rPr>
                <w:sz w:val="24"/>
                <w:szCs w:val="24"/>
              </w:rPr>
              <w:t>Продолжение сотрудничества с ГУ ЦЗН (обучение, тестирование, бизнес – консультирование) проведение семинаров тренингов с целью выявления деловых качеств у граждан, желающих открыть свое дело.</w:t>
            </w:r>
          </w:p>
        </w:tc>
        <w:tc>
          <w:tcPr>
            <w:tcW w:w="1276" w:type="dxa"/>
          </w:tcPr>
          <w:p w:rsidR="002A357F" w:rsidRPr="000E6832" w:rsidRDefault="008B7586" w:rsidP="002325A0">
            <w:pPr>
              <w:jc w:val="both"/>
              <w:rPr>
                <w:sz w:val="24"/>
                <w:szCs w:val="24"/>
              </w:rPr>
            </w:pPr>
            <w:r>
              <w:rPr>
                <w:sz w:val="24"/>
                <w:szCs w:val="24"/>
              </w:rPr>
              <w:t>20</w:t>
            </w:r>
            <w:r w:rsidR="002325A0">
              <w:rPr>
                <w:sz w:val="24"/>
                <w:szCs w:val="24"/>
              </w:rPr>
              <w:t xml:space="preserve">19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ГУ ЦЗН г. Приозерска</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9.</w:t>
            </w:r>
          </w:p>
        </w:tc>
        <w:tc>
          <w:tcPr>
            <w:tcW w:w="3648" w:type="dxa"/>
          </w:tcPr>
          <w:p w:rsidR="002A357F" w:rsidRPr="000E6832" w:rsidRDefault="002A357F" w:rsidP="00824172">
            <w:pPr>
              <w:jc w:val="both"/>
              <w:rPr>
                <w:sz w:val="24"/>
                <w:szCs w:val="24"/>
              </w:rPr>
            </w:pPr>
            <w:r w:rsidRPr="000E6832">
              <w:rPr>
                <w:sz w:val="24"/>
                <w:szCs w:val="24"/>
              </w:rPr>
              <w:t>Профессиональная ориентационная работа среди молодежи и безработных граждан.</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10.</w:t>
            </w:r>
          </w:p>
        </w:tc>
        <w:tc>
          <w:tcPr>
            <w:tcW w:w="3648" w:type="dxa"/>
          </w:tcPr>
          <w:p w:rsidR="002A357F" w:rsidRPr="000E6832" w:rsidRDefault="002A357F" w:rsidP="00824172">
            <w:pPr>
              <w:jc w:val="both"/>
              <w:rPr>
                <w:sz w:val="24"/>
                <w:szCs w:val="24"/>
              </w:rPr>
            </w:pPr>
            <w:r w:rsidRPr="000E6832">
              <w:rPr>
                <w:sz w:val="24"/>
                <w:szCs w:val="24"/>
              </w:rPr>
              <w:t>Информационно – консультационное обеспечение предпринимателей по вопросам кредитования.</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11.</w:t>
            </w:r>
          </w:p>
        </w:tc>
        <w:tc>
          <w:tcPr>
            <w:tcW w:w="3648" w:type="dxa"/>
          </w:tcPr>
          <w:p w:rsidR="002A357F" w:rsidRPr="000E6832" w:rsidRDefault="002A357F" w:rsidP="00824172">
            <w:pPr>
              <w:jc w:val="both"/>
              <w:rPr>
                <w:sz w:val="24"/>
                <w:szCs w:val="24"/>
              </w:rPr>
            </w:pPr>
            <w:r w:rsidRPr="000E6832">
              <w:rPr>
                <w:sz w:val="24"/>
                <w:szCs w:val="24"/>
              </w:rPr>
              <w:t>Привлечение субъектов малого бизнеса к участию в отраслевых и итоговых региональных выставках</w:t>
            </w:r>
          </w:p>
        </w:tc>
        <w:tc>
          <w:tcPr>
            <w:tcW w:w="1276" w:type="dxa"/>
          </w:tcPr>
          <w:p w:rsidR="002A357F" w:rsidRPr="000E6832" w:rsidRDefault="002A357F" w:rsidP="00824172">
            <w:pPr>
              <w:jc w:val="both"/>
              <w:rPr>
                <w:sz w:val="24"/>
                <w:szCs w:val="24"/>
              </w:rPr>
            </w:pPr>
            <w:r w:rsidRPr="000E6832">
              <w:rPr>
                <w:sz w:val="24"/>
                <w:szCs w:val="24"/>
              </w:rPr>
              <w:t>В соответствии с графиком выставок</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12.</w:t>
            </w:r>
          </w:p>
        </w:tc>
        <w:tc>
          <w:tcPr>
            <w:tcW w:w="3648" w:type="dxa"/>
          </w:tcPr>
          <w:p w:rsidR="002A357F" w:rsidRPr="000E6832" w:rsidRDefault="002A357F" w:rsidP="00824172">
            <w:pPr>
              <w:jc w:val="both"/>
              <w:rPr>
                <w:sz w:val="24"/>
                <w:szCs w:val="24"/>
              </w:rPr>
            </w:pPr>
            <w:r w:rsidRPr="000E6832">
              <w:rPr>
                <w:sz w:val="24"/>
                <w:szCs w:val="24"/>
              </w:rPr>
              <w:t xml:space="preserve">Обучение по специальности: бухгалтер, офис – менеджер, продавец, пользователь ПК, горничная, 1 </w:t>
            </w:r>
            <w:proofErr w:type="gramStart"/>
            <w:r w:rsidRPr="000E6832">
              <w:rPr>
                <w:sz w:val="24"/>
                <w:szCs w:val="24"/>
              </w:rPr>
              <w:t>С</w:t>
            </w:r>
            <w:proofErr w:type="gramEnd"/>
            <w:r w:rsidRPr="000E6832">
              <w:rPr>
                <w:sz w:val="24"/>
                <w:szCs w:val="24"/>
              </w:rPr>
              <w:t xml:space="preserve"> бухгалтерия. </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13.</w:t>
            </w:r>
          </w:p>
        </w:tc>
        <w:tc>
          <w:tcPr>
            <w:tcW w:w="3648" w:type="dxa"/>
          </w:tcPr>
          <w:p w:rsidR="002A357F" w:rsidRPr="000E6832" w:rsidRDefault="002A357F" w:rsidP="00824172">
            <w:pPr>
              <w:jc w:val="both"/>
              <w:rPr>
                <w:sz w:val="24"/>
                <w:szCs w:val="24"/>
              </w:rPr>
            </w:pPr>
            <w:r w:rsidRPr="000E6832">
              <w:rPr>
                <w:sz w:val="24"/>
                <w:szCs w:val="24"/>
              </w:rPr>
              <w:t>Подведение итогов работы, выбор лучших предпринимателей, награждение по итогам года.</w:t>
            </w:r>
          </w:p>
        </w:tc>
        <w:tc>
          <w:tcPr>
            <w:tcW w:w="1276" w:type="dxa"/>
          </w:tcPr>
          <w:p w:rsidR="002A357F" w:rsidRPr="000E6832" w:rsidRDefault="008B7586" w:rsidP="002325A0">
            <w:pPr>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lastRenderedPageBreak/>
              <w:t>14.</w:t>
            </w:r>
          </w:p>
        </w:tc>
        <w:tc>
          <w:tcPr>
            <w:tcW w:w="3648" w:type="dxa"/>
          </w:tcPr>
          <w:p w:rsidR="002A357F" w:rsidRPr="000E6832" w:rsidRDefault="002A357F" w:rsidP="00824172">
            <w:pPr>
              <w:jc w:val="both"/>
              <w:rPr>
                <w:sz w:val="24"/>
                <w:szCs w:val="24"/>
              </w:rPr>
            </w:pPr>
            <w:r w:rsidRPr="000E6832">
              <w:rPr>
                <w:sz w:val="24"/>
                <w:szCs w:val="24"/>
              </w:rPr>
              <w:t xml:space="preserve">Проведение «Круглых столов» с участием предпринимателей и представителей Законодательной и исполнительной власти МО </w:t>
            </w:r>
            <w:proofErr w:type="spellStart"/>
            <w:r w:rsidRPr="000E6832">
              <w:rPr>
                <w:sz w:val="24"/>
                <w:szCs w:val="24"/>
              </w:rPr>
              <w:t>Красноозерное</w:t>
            </w:r>
            <w:proofErr w:type="spellEnd"/>
            <w:r w:rsidRPr="000E6832">
              <w:rPr>
                <w:sz w:val="24"/>
                <w:szCs w:val="24"/>
              </w:rPr>
              <w:t xml:space="preserve"> сельское поселение</w:t>
            </w:r>
          </w:p>
        </w:tc>
        <w:tc>
          <w:tcPr>
            <w:tcW w:w="1276" w:type="dxa"/>
          </w:tcPr>
          <w:p w:rsidR="002A357F" w:rsidRPr="000E6832" w:rsidRDefault="008B7586" w:rsidP="002325A0">
            <w:pPr>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15.</w:t>
            </w:r>
          </w:p>
        </w:tc>
        <w:tc>
          <w:tcPr>
            <w:tcW w:w="3648" w:type="dxa"/>
          </w:tcPr>
          <w:p w:rsidR="002A357F" w:rsidRPr="000E6832" w:rsidRDefault="002A357F" w:rsidP="00824172">
            <w:pPr>
              <w:jc w:val="both"/>
              <w:rPr>
                <w:sz w:val="24"/>
                <w:szCs w:val="24"/>
              </w:rPr>
            </w:pPr>
            <w:r w:rsidRPr="000E6832">
              <w:rPr>
                <w:sz w:val="24"/>
                <w:szCs w:val="24"/>
              </w:rPr>
              <w:t xml:space="preserve">Проведение семинаров по развитию сельского туризма на территории МО </w:t>
            </w:r>
            <w:proofErr w:type="spellStart"/>
            <w:r w:rsidRPr="000E6832">
              <w:rPr>
                <w:sz w:val="24"/>
                <w:szCs w:val="24"/>
              </w:rPr>
              <w:t>Красноозерное</w:t>
            </w:r>
            <w:proofErr w:type="spellEnd"/>
            <w:r w:rsidRPr="000E6832">
              <w:rPr>
                <w:sz w:val="24"/>
                <w:szCs w:val="24"/>
              </w:rPr>
              <w:t xml:space="preserve"> сельское поселение</w:t>
            </w:r>
          </w:p>
        </w:tc>
        <w:tc>
          <w:tcPr>
            <w:tcW w:w="1276" w:type="dxa"/>
          </w:tcPr>
          <w:p w:rsidR="002A357F" w:rsidRPr="000E6832" w:rsidRDefault="002A357F" w:rsidP="002325A0">
            <w:pPr>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16.</w:t>
            </w:r>
          </w:p>
        </w:tc>
        <w:tc>
          <w:tcPr>
            <w:tcW w:w="3648" w:type="dxa"/>
          </w:tcPr>
          <w:p w:rsidR="002A357F" w:rsidRPr="000E6832" w:rsidRDefault="002A357F" w:rsidP="00824172">
            <w:pPr>
              <w:jc w:val="both"/>
              <w:rPr>
                <w:sz w:val="24"/>
                <w:szCs w:val="24"/>
              </w:rPr>
            </w:pPr>
            <w:r w:rsidRPr="000E6832">
              <w:rPr>
                <w:sz w:val="24"/>
                <w:szCs w:val="24"/>
              </w:rPr>
              <w:t>Участие в межтерриториальных, кустовых мероприятиях, выездных семинарах – встречах по обмену опытом и для поиска партнеров по бизнесу.</w:t>
            </w:r>
          </w:p>
        </w:tc>
        <w:tc>
          <w:tcPr>
            <w:tcW w:w="1276" w:type="dxa"/>
          </w:tcPr>
          <w:p w:rsidR="002A357F" w:rsidRPr="000E6832" w:rsidRDefault="002A357F" w:rsidP="002325A0">
            <w:pPr>
              <w:rPr>
                <w:sz w:val="24"/>
                <w:szCs w:val="24"/>
              </w:rPr>
            </w:pPr>
            <w:r w:rsidRPr="000E6832">
              <w:rPr>
                <w:sz w:val="24"/>
                <w:szCs w:val="24"/>
              </w:rPr>
              <w:t>201</w:t>
            </w:r>
            <w:r w:rsidR="002325A0">
              <w:rPr>
                <w:sz w:val="24"/>
                <w:szCs w:val="24"/>
              </w:rPr>
              <w:t>9</w:t>
            </w:r>
            <w:r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17.</w:t>
            </w:r>
          </w:p>
        </w:tc>
        <w:tc>
          <w:tcPr>
            <w:tcW w:w="3648" w:type="dxa"/>
          </w:tcPr>
          <w:p w:rsidR="002A357F" w:rsidRPr="000E6832" w:rsidRDefault="002A357F" w:rsidP="00824172">
            <w:pPr>
              <w:jc w:val="both"/>
              <w:rPr>
                <w:sz w:val="24"/>
                <w:szCs w:val="24"/>
              </w:rPr>
            </w:pPr>
            <w:r w:rsidRPr="000E6832">
              <w:rPr>
                <w:sz w:val="24"/>
                <w:szCs w:val="24"/>
              </w:rPr>
              <w:t>Организация «Школы начального бизнеса» для учащихся общеобразовательных школ</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p>
          <w:p w:rsidR="002A357F" w:rsidRPr="000E6832" w:rsidRDefault="002A357F" w:rsidP="00824172">
            <w:pPr>
              <w:jc w:val="both"/>
              <w:rPr>
                <w:sz w:val="24"/>
                <w:szCs w:val="24"/>
              </w:rPr>
            </w:pPr>
            <w:proofErr w:type="gramStart"/>
            <w:r w:rsidRPr="000E6832">
              <w:rPr>
                <w:sz w:val="24"/>
                <w:szCs w:val="24"/>
              </w:rPr>
              <w:t>201</w:t>
            </w:r>
            <w:r w:rsidR="002325A0">
              <w:rPr>
                <w:sz w:val="24"/>
                <w:szCs w:val="24"/>
              </w:rPr>
              <w:t>9</w:t>
            </w:r>
            <w:r w:rsidR="008B7586">
              <w:rPr>
                <w:sz w:val="24"/>
                <w:szCs w:val="24"/>
              </w:rPr>
              <w:t xml:space="preserve"> </w:t>
            </w:r>
            <w:r w:rsidRPr="000E6832">
              <w:rPr>
                <w:sz w:val="24"/>
                <w:szCs w:val="24"/>
              </w:rPr>
              <w:t xml:space="preserve"> -</w:t>
            </w:r>
            <w:proofErr w:type="gramEnd"/>
            <w:r w:rsidRPr="000E6832">
              <w:rPr>
                <w:sz w:val="24"/>
                <w:szCs w:val="24"/>
              </w:rPr>
              <w:t xml:space="preserve"> 2</w:t>
            </w:r>
          </w:p>
          <w:p w:rsidR="002A357F" w:rsidRPr="000E6832" w:rsidRDefault="002A357F" w:rsidP="00824172">
            <w:pPr>
              <w:jc w:val="both"/>
              <w:rPr>
                <w:sz w:val="24"/>
                <w:szCs w:val="24"/>
              </w:rPr>
            </w:pP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18.</w:t>
            </w:r>
          </w:p>
        </w:tc>
        <w:tc>
          <w:tcPr>
            <w:tcW w:w="3648" w:type="dxa"/>
          </w:tcPr>
          <w:p w:rsidR="002A357F" w:rsidRPr="000E6832" w:rsidRDefault="002A357F" w:rsidP="00824172">
            <w:pPr>
              <w:jc w:val="both"/>
              <w:rPr>
                <w:sz w:val="24"/>
                <w:szCs w:val="24"/>
              </w:rPr>
            </w:pPr>
            <w:r w:rsidRPr="000E6832">
              <w:rPr>
                <w:sz w:val="24"/>
                <w:szCs w:val="24"/>
              </w:rPr>
              <w:t>Участие в ярмарке профессий и учебных мест для молодежи и учащихся общеобразовательных школ</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ГУ ЦЗН г. Приозерска</w:t>
            </w:r>
          </w:p>
        </w:tc>
      </w:tr>
      <w:tr w:rsidR="002A357F" w:rsidRPr="000E6832" w:rsidTr="00824172">
        <w:tc>
          <w:tcPr>
            <w:tcW w:w="571" w:type="dxa"/>
          </w:tcPr>
          <w:p w:rsidR="002A357F" w:rsidRPr="000E6832" w:rsidRDefault="002A357F" w:rsidP="00824172">
            <w:pPr>
              <w:jc w:val="both"/>
              <w:rPr>
                <w:sz w:val="24"/>
                <w:szCs w:val="24"/>
              </w:rPr>
            </w:pPr>
            <w:r>
              <w:rPr>
                <w:sz w:val="24"/>
                <w:szCs w:val="24"/>
              </w:rPr>
              <w:t>19.</w:t>
            </w:r>
          </w:p>
        </w:tc>
        <w:tc>
          <w:tcPr>
            <w:tcW w:w="3648" w:type="dxa"/>
          </w:tcPr>
          <w:p w:rsidR="002A357F" w:rsidRPr="00C47E38" w:rsidRDefault="002A357F" w:rsidP="00824172">
            <w:pPr>
              <w:jc w:val="both"/>
              <w:rPr>
                <w:sz w:val="24"/>
                <w:szCs w:val="24"/>
              </w:rPr>
            </w:pPr>
            <w:r w:rsidRPr="00C47E38">
              <w:rPr>
                <w:sz w:val="24"/>
                <w:szCs w:val="24"/>
              </w:rPr>
              <w:t xml:space="preserve">Предоставление муниципальной преференции в форме передачи в аренду имущества, находящегося в муниципальной собственности муниципального образования </w:t>
            </w:r>
            <w:proofErr w:type="spellStart"/>
            <w:r w:rsidRPr="00C47E38">
              <w:rPr>
                <w:sz w:val="24"/>
                <w:szCs w:val="24"/>
              </w:rPr>
              <w:t>Красноозерное</w:t>
            </w:r>
            <w:proofErr w:type="spellEnd"/>
            <w:r w:rsidRPr="00C47E38">
              <w:rPr>
                <w:sz w:val="24"/>
                <w:szCs w:val="24"/>
              </w:rPr>
              <w:t xml:space="preserve"> сельское поселение муниципального образования </w:t>
            </w:r>
            <w:proofErr w:type="spellStart"/>
            <w:r w:rsidRPr="00C47E38">
              <w:rPr>
                <w:sz w:val="24"/>
                <w:szCs w:val="24"/>
              </w:rPr>
              <w:t>Приозерский</w:t>
            </w:r>
            <w:proofErr w:type="spellEnd"/>
            <w:r w:rsidRPr="00C47E38">
              <w:rPr>
                <w:sz w:val="24"/>
                <w:szCs w:val="24"/>
              </w:rPr>
              <w:t xml:space="preserve"> муниципальный район Ленинградской области, без проведения торгов</w:t>
            </w:r>
          </w:p>
        </w:tc>
        <w:tc>
          <w:tcPr>
            <w:tcW w:w="1276" w:type="dxa"/>
          </w:tcPr>
          <w:p w:rsidR="002A357F" w:rsidRPr="00C47E38" w:rsidRDefault="002A357F" w:rsidP="002325A0">
            <w:pPr>
              <w:jc w:val="center"/>
              <w:rPr>
                <w:sz w:val="24"/>
                <w:szCs w:val="24"/>
              </w:rPr>
            </w:pPr>
            <w:r w:rsidRPr="00C47E38">
              <w:rPr>
                <w:sz w:val="24"/>
                <w:szCs w:val="24"/>
              </w:rPr>
              <w:t>201</w:t>
            </w:r>
            <w:r w:rsidR="002325A0">
              <w:rPr>
                <w:sz w:val="24"/>
                <w:szCs w:val="24"/>
              </w:rPr>
              <w:t>9</w:t>
            </w:r>
            <w:r w:rsidR="008B7586">
              <w:rPr>
                <w:sz w:val="24"/>
                <w:szCs w:val="24"/>
              </w:rPr>
              <w:t xml:space="preserve"> </w:t>
            </w:r>
            <w:r w:rsidRPr="00C47E38">
              <w:rPr>
                <w:sz w:val="24"/>
                <w:szCs w:val="24"/>
              </w:rPr>
              <w:t xml:space="preserve"> постоянно</w:t>
            </w:r>
          </w:p>
        </w:tc>
        <w:tc>
          <w:tcPr>
            <w:tcW w:w="1417" w:type="dxa"/>
          </w:tcPr>
          <w:p w:rsidR="002A357F" w:rsidRPr="00C47E38" w:rsidRDefault="002A357F" w:rsidP="00824172">
            <w:pPr>
              <w:jc w:val="both"/>
              <w:rPr>
                <w:sz w:val="24"/>
                <w:szCs w:val="24"/>
              </w:rPr>
            </w:pPr>
            <w:r w:rsidRPr="00C47E38">
              <w:rPr>
                <w:sz w:val="24"/>
                <w:szCs w:val="24"/>
              </w:rPr>
              <w:t>финансирование не требуется</w:t>
            </w:r>
          </w:p>
        </w:tc>
        <w:tc>
          <w:tcPr>
            <w:tcW w:w="2517" w:type="dxa"/>
          </w:tcPr>
          <w:p w:rsidR="002A357F" w:rsidRPr="00C47E38" w:rsidRDefault="002A357F" w:rsidP="00824172">
            <w:pPr>
              <w:jc w:val="both"/>
              <w:rPr>
                <w:sz w:val="24"/>
                <w:szCs w:val="24"/>
              </w:rPr>
            </w:pPr>
            <w:r w:rsidRPr="00C47E38">
              <w:rPr>
                <w:sz w:val="24"/>
                <w:szCs w:val="24"/>
              </w:rPr>
              <w:t>Администрация МО</w:t>
            </w:r>
          </w:p>
          <w:p w:rsidR="002A357F" w:rsidRPr="00C47E38" w:rsidRDefault="002A357F" w:rsidP="00824172">
            <w:pPr>
              <w:jc w:val="center"/>
              <w:rPr>
                <w:sz w:val="24"/>
                <w:szCs w:val="24"/>
              </w:rPr>
            </w:pPr>
          </w:p>
        </w:tc>
      </w:tr>
      <w:tr w:rsidR="002A357F" w:rsidRPr="000E6832" w:rsidTr="00824172">
        <w:tc>
          <w:tcPr>
            <w:tcW w:w="5495" w:type="dxa"/>
            <w:gridSpan w:val="3"/>
          </w:tcPr>
          <w:p w:rsidR="002A357F" w:rsidRPr="000E6832" w:rsidRDefault="002A357F" w:rsidP="00824172">
            <w:pPr>
              <w:jc w:val="both"/>
              <w:rPr>
                <w:sz w:val="24"/>
                <w:szCs w:val="24"/>
              </w:rPr>
            </w:pPr>
            <w:r w:rsidRPr="000E6832">
              <w:rPr>
                <w:b/>
                <w:sz w:val="24"/>
                <w:szCs w:val="24"/>
              </w:rPr>
              <w:t>Всего по программе:</w:t>
            </w:r>
          </w:p>
        </w:tc>
        <w:tc>
          <w:tcPr>
            <w:tcW w:w="3934" w:type="dxa"/>
            <w:gridSpan w:val="2"/>
          </w:tcPr>
          <w:p w:rsidR="002A357F" w:rsidRPr="000E6832" w:rsidRDefault="002A357F" w:rsidP="00824172">
            <w:pPr>
              <w:jc w:val="both"/>
              <w:rPr>
                <w:sz w:val="24"/>
                <w:szCs w:val="24"/>
              </w:rPr>
            </w:pPr>
            <w:r w:rsidRPr="000E6832">
              <w:rPr>
                <w:sz w:val="24"/>
                <w:szCs w:val="24"/>
              </w:rPr>
              <w:t>201</w:t>
            </w:r>
            <w:r w:rsidR="002325A0">
              <w:rPr>
                <w:sz w:val="24"/>
                <w:szCs w:val="24"/>
              </w:rPr>
              <w:t>9</w:t>
            </w:r>
            <w:r w:rsidRPr="000E6832">
              <w:rPr>
                <w:sz w:val="24"/>
                <w:szCs w:val="24"/>
              </w:rPr>
              <w:t xml:space="preserve"> -10,0 </w:t>
            </w:r>
          </w:p>
          <w:p w:rsidR="002A357F" w:rsidRPr="000E6832" w:rsidRDefault="002A357F" w:rsidP="00824172">
            <w:pPr>
              <w:jc w:val="both"/>
              <w:rPr>
                <w:sz w:val="24"/>
                <w:szCs w:val="24"/>
              </w:rPr>
            </w:pPr>
          </w:p>
        </w:tc>
      </w:tr>
    </w:tbl>
    <w:p w:rsidR="002A357F" w:rsidRPr="000E6832" w:rsidRDefault="002A357F" w:rsidP="002A357F">
      <w:pPr>
        <w:tabs>
          <w:tab w:val="left" w:pos="3495"/>
        </w:tabs>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Default="002A357F"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5703D0">
      <w:pPr>
        <w:autoSpaceDE w:val="0"/>
        <w:autoSpaceDN w:val="0"/>
        <w:rPr>
          <w:b/>
          <w:sz w:val="24"/>
          <w:szCs w:val="24"/>
        </w:rPr>
      </w:pPr>
    </w:p>
    <w:p w:rsidR="002325A0" w:rsidRPr="000E6832" w:rsidRDefault="002325A0" w:rsidP="002A357F">
      <w:pPr>
        <w:autoSpaceDE w:val="0"/>
        <w:autoSpaceDN w:val="0"/>
        <w:jc w:val="center"/>
        <w:rPr>
          <w:b/>
          <w:sz w:val="24"/>
          <w:szCs w:val="24"/>
        </w:rPr>
      </w:pPr>
    </w:p>
    <w:p w:rsidR="002A357F" w:rsidRPr="000E6832" w:rsidRDefault="002A357F" w:rsidP="002A357F">
      <w:pPr>
        <w:autoSpaceDE w:val="0"/>
        <w:autoSpaceDN w:val="0"/>
        <w:jc w:val="center"/>
        <w:rPr>
          <w:b/>
          <w:sz w:val="24"/>
          <w:szCs w:val="24"/>
        </w:rPr>
      </w:pPr>
    </w:p>
    <w:p w:rsidR="002A357F" w:rsidRPr="000E6832" w:rsidRDefault="002A357F" w:rsidP="002A357F">
      <w:pPr>
        <w:autoSpaceDE w:val="0"/>
        <w:autoSpaceDN w:val="0"/>
        <w:jc w:val="center"/>
        <w:rPr>
          <w:b/>
          <w:sz w:val="24"/>
          <w:szCs w:val="24"/>
        </w:rPr>
      </w:pPr>
      <w:r w:rsidRPr="000E6832">
        <w:rPr>
          <w:b/>
          <w:sz w:val="24"/>
          <w:szCs w:val="24"/>
        </w:rPr>
        <w:t>Целевые показатели</w:t>
      </w:r>
    </w:p>
    <w:p w:rsidR="002A357F" w:rsidRPr="000E6832" w:rsidRDefault="002A357F" w:rsidP="002A357F">
      <w:pPr>
        <w:autoSpaceDE w:val="0"/>
        <w:autoSpaceDN w:val="0"/>
        <w:jc w:val="center"/>
        <w:rPr>
          <w:b/>
          <w:sz w:val="24"/>
          <w:szCs w:val="24"/>
        </w:rPr>
      </w:pPr>
      <w:r w:rsidRPr="000E6832">
        <w:rPr>
          <w:b/>
          <w:sz w:val="24"/>
          <w:szCs w:val="24"/>
        </w:rPr>
        <w:t xml:space="preserve">муниципальной </w:t>
      </w:r>
      <w:r w:rsidR="004A51A4">
        <w:rPr>
          <w:b/>
          <w:sz w:val="24"/>
          <w:szCs w:val="24"/>
        </w:rPr>
        <w:t>под</w:t>
      </w:r>
      <w:r w:rsidRPr="000E6832">
        <w:rPr>
          <w:b/>
          <w:sz w:val="24"/>
          <w:szCs w:val="24"/>
        </w:rPr>
        <w:t>программы</w:t>
      </w:r>
    </w:p>
    <w:p w:rsidR="002A357F" w:rsidRPr="000E6832" w:rsidRDefault="002A357F" w:rsidP="002A357F">
      <w:pPr>
        <w:autoSpaceDE w:val="0"/>
        <w:autoSpaceDN w:val="0"/>
        <w:jc w:val="center"/>
        <w:rPr>
          <w:b/>
          <w:sz w:val="24"/>
          <w:szCs w:val="24"/>
        </w:rPr>
      </w:pPr>
      <w:r w:rsidRPr="000E6832">
        <w:rPr>
          <w:b/>
          <w:sz w:val="24"/>
          <w:szCs w:val="24"/>
        </w:rPr>
        <w:t xml:space="preserve">«Развитие и поддержка малого и среднего предпринимательства в муниципальном образовании </w:t>
      </w:r>
      <w:proofErr w:type="spellStart"/>
      <w:r w:rsidRPr="000E6832">
        <w:rPr>
          <w:b/>
          <w:sz w:val="24"/>
          <w:szCs w:val="24"/>
        </w:rPr>
        <w:t>Красноозерное</w:t>
      </w:r>
      <w:proofErr w:type="spellEnd"/>
      <w:r w:rsidRPr="000E6832">
        <w:rPr>
          <w:b/>
          <w:sz w:val="24"/>
          <w:szCs w:val="24"/>
        </w:rPr>
        <w:t xml:space="preserve"> сельское поселение муниципального образования </w:t>
      </w:r>
      <w:proofErr w:type="spellStart"/>
      <w:r w:rsidRPr="000E6832">
        <w:rPr>
          <w:b/>
          <w:sz w:val="24"/>
          <w:szCs w:val="24"/>
        </w:rPr>
        <w:t>Приозерский</w:t>
      </w:r>
      <w:proofErr w:type="spellEnd"/>
      <w:r w:rsidRPr="000E6832">
        <w:rPr>
          <w:b/>
          <w:sz w:val="24"/>
          <w:szCs w:val="24"/>
        </w:rPr>
        <w:t xml:space="preserve"> муниципальный район Ленинград</w:t>
      </w:r>
      <w:r>
        <w:rPr>
          <w:b/>
          <w:sz w:val="24"/>
          <w:szCs w:val="24"/>
        </w:rPr>
        <w:t>ской области на 201</w:t>
      </w:r>
      <w:r w:rsidR="00BF1D7F">
        <w:rPr>
          <w:b/>
          <w:sz w:val="24"/>
          <w:szCs w:val="24"/>
        </w:rPr>
        <w:t>9</w:t>
      </w:r>
      <w:r>
        <w:rPr>
          <w:b/>
          <w:sz w:val="24"/>
          <w:szCs w:val="24"/>
        </w:rPr>
        <w:t xml:space="preserve"> год</w:t>
      </w:r>
      <w:r w:rsidRPr="000E6832">
        <w:rPr>
          <w:b/>
          <w:sz w:val="24"/>
          <w:szCs w:val="24"/>
        </w:rPr>
        <w:t xml:space="preserve">».  </w:t>
      </w:r>
    </w:p>
    <w:tbl>
      <w:tblPr>
        <w:tblW w:w="9323" w:type="dxa"/>
        <w:tblInd w:w="284" w:type="dxa"/>
        <w:tblLayout w:type="fixed"/>
        <w:tblCellMar>
          <w:left w:w="0" w:type="dxa"/>
          <w:right w:w="0" w:type="dxa"/>
        </w:tblCellMar>
        <w:tblLook w:val="04A0" w:firstRow="1" w:lastRow="0" w:firstColumn="1" w:lastColumn="0" w:noHBand="0" w:noVBand="1"/>
      </w:tblPr>
      <w:tblGrid>
        <w:gridCol w:w="836"/>
        <w:gridCol w:w="2970"/>
        <w:gridCol w:w="2099"/>
        <w:gridCol w:w="1333"/>
        <w:gridCol w:w="2085"/>
      </w:tblGrid>
      <w:tr w:rsidR="002A357F" w:rsidRPr="000E6832" w:rsidTr="008F7324">
        <w:trPr>
          <w:trHeight w:val="22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N</w:t>
            </w:r>
            <w:r w:rsidRPr="000E6832">
              <w:rPr>
                <w:sz w:val="24"/>
                <w:szCs w:val="24"/>
              </w:rPr>
              <w:br/>
              <w:t>п/п</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Наименование целевого показателя муниципальной подпрограммы</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Единица измерения</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BF1D7F">
            <w:pPr>
              <w:autoSpaceDE w:val="0"/>
              <w:autoSpaceDN w:val="0"/>
              <w:rPr>
                <w:sz w:val="24"/>
                <w:szCs w:val="24"/>
              </w:rPr>
            </w:pPr>
            <w:r w:rsidRPr="000E6832">
              <w:rPr>
                <w:sz w:val="24"/>
                <w:szCs w:val="24"/>
              </w:rPr>
              <w:t>201</w:t>
            </w:r>
            <w:r w:rsidR="00BF1D7F">
              <w:rPr>
                <w:sz w:val="24"/>
                <w:szCs w:val="24"/>
              </w:rPr>
              <w:t>9</w:t>
            </w:r>
            <w:r w:rsidRPr="000E6832">
              <w:rPr>
                <w:sz w:val="24"/>
                <w:szCs w:val="24"/>
              </w:rPr>
              <w:br/>
              <w:t>(план)</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proofErr w:type="spellStart"/>
            <w:r w:rsidRPr="000E6832">
              <w:rPr>
                <w:sz w:val="24"/>
                <w:szCs w:val="24"/>
              </w:rPr>
              <w:t>Справочно</w:t>
            </w:r>
            <w:proofErr w:type="spellEnd"/>
            <w:r w:rsidRPr="000E6832">
              <w:rPr>
                <w:sz w:val="24"/>
                <w:szCs w:val="24"/>
              </w:rPr>
              <w:t xml:space="preserve">: </w:t>
            </w:r>
          </w:p>
          <w:p w:rsidR="002A357F" w:rsidRPr="000E6832" w:rsidRDefault="002A357F" w:rsidP="00824172">
            <w:pPr>
              <w:autoSpaceDE w:val="0"/>
              <w:autoSpaceDN w:val="0"/>
              <w:rPr>
                <w:sz w:val="24"/>
                <w:szCs w:val="24"/>
              </w:rPr>
            </w:pPr>
            <w:r w:rsidRPr="000E6832">
              <w:rPr>
                <w:sz w:val="24"/>
                <w:szCs w:val="24"/>
              </w:rPr>
              <w:t xml:space="preserve">базовое значение </w:t>
            </w:r>
          </w:p>
          <w:p w:rsidR="002A357F" w:rsidRPr="000E6832" w:rsidRDefault="002A357F" w:rsidP="00824172">
            <w:pPr>
              <w:autoSpaceDE w:val="0"/>
              <w:autoSpaceDN w:val="0"/>
              <w:rPr>
                <w:sz w:val="24"/>
                <w:szCs w:val="24"/>
              </w:rPr>
            </w:pPr>
            <w:r w:rsidRPr="000E6832">
              <w:rPr>
                <w:sz w:val="24"/>
                <w:szCs w:val="24"/>
              </w:rPr>
              <w:t xml:space="preserve">целевого показателя </w:t>
            </w:r>
          </w:p>
          <w:p w:rsidR="002A357F" w:rsidRPr="000E6832" w:rsidRDefault="002A357F" w:rsidP="00824172">
            <w:pPr>
              <w:autoSpaceDE w:val="0"/>
              <w:autoSpaceDN w:val="0"/>
              <w:rPr>
                <w:sz w:val="24"/>
                <w:szCs w:val="24"/>
              </w:rPr>
            </w:pPr>
            <w:r w:rsidRPr="000E6832">
              <w:rPr>
                <w:sz w:val="24"/>
                <w:szCs w:val="24"/>
              </w:rPr>
              <w:t xml:space="preserve">(на начало реализации муниципальной </w:t>
            </w:r>
            <w:r w:rsidR="004A51A4">
              <w:rPr>
                <w:sz w:val="24"/>
                <w:szCs w:val="24"/>
              </w:rPr>
              <w:t>под</w:t>
            </w:r>
            <w:r w:rsidRPr="000E6832">
              <w:rPr>
                <w:sz w:val="24"/>
                <w:szCs w:val="24"/>
              </w:rPr>
              <w:t>программы)</w:t>
            </w:r>
          </w:p>
        </w:tc>
      </w:tr>
      <w:tr w:rsidR="002A357F" w:rsidRPr="000E6832" w:rsidTr="008F7324">
        <w:trPr>
          <w:trHeight w:val="1985"/>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1</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 xml:space="preserve">Прирост оборота продукции, производимой малыми и средними предприятиями, в том числе </w:t>
            </w:r>
            <w:proofErr w:type="spellStart"/>
            <w:r w:rsidRPr="000E6832">
              <w:rPr>
                <w:sz w:val="24"/>
                <w:szCs w:val="24"/>
              </w:rPr>
              <w:t>микропредприятиями</w:t>
            </w:r>
            <w:proofErr w:type="spellEnd"/>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9</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C901C2" w:rsidP="00824172">
            <w:pPr>
              <w:autoSpaceDE w:val="0"/>
              <w:autoSpaceDN w:val="0"/>
              <w:rPr>
                <w:sz w:val="24"/>
                <w:szCs w:val="24"/>
              </w:rPr>
            </w:pPr>
            <w:r>
              <w:rPr>
                <w:sz w:val="24"/>
                <w:szCs w:val="24"/>
              </w:rPr>
              <w:t>8</w:t>
            </w:r>
          </w:p>
        </w:tc>
      </w:tr>
      <w:tr w:rsidR="002A357F" w:rsidRPr="000E6832" w:rsidTr="008F7324">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2</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число субъектов малого и среднего предпринимательства в расчете на 1,1 тыс. населения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Ед.</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6</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w:t>
            </w:r>
          </w:p>
        </w:tc>
      </w:tr>
      <w:tr w:rsidR="002A357F" w:rsidRPr="000E6832" w:rsidTr="008F7324">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число индивидуальных предпринимателей в расчете на 1,1 тыс. населения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proofErr w:type="spellStart"/>
            <w:r w:rsidRPr="000E6832">
              <w:rPr>
                <w:sz w:val="24"/>
                <w:szCs w:val="24"/>
              </w:rPr>
              <w:t>ед</w:t>
            </w:r>
            <w:proofErr w:type="spellEnd"/>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58</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56</w:t>
            </w:r>
          </w:p>
        </w:tc>
      </w:tr>
      <w:tr w:rsidR="002A357F" w:rsidRPr="000E6832" w:rsidTr="008F7324">
        <w:trPr>
          <w:trHeight w:val="2416"/>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4</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10</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8</w:t>
            </w:r>
          </w:p>
        </w:tc>
      </w:tr>
    </w:tbl>
    <w:p w:rsidR="00824172" w:rsidRDefault="00824172"/>
    <w:p w:rsidR="00B70753" w:rsidRDefault="00A33D43" w:rsidP="00A33D43">
      <w:pPr>
        <w:rPr>
          <w:b/>
          <w:sz w:val="24"/>
          <w:szCs w:val="24"/>
        </w:rPr>
      </w:pPr>
      <w:r w:rsidRPr="004D503F">
        <w:rPr>
          <w:b/>
          <w:sz w:val="24"/>
          <w:szCs w:val="24"/>
        </w:rPr>
        <w:t xml:space="preserve">                                                                       </w:t>
      </w: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EF5897" w:rsidRDefault="00EF5897" w:rsidP="00A33D43">
      <w:pPr>
        <w:rPr>
          <w:b/>
          <w:sz w:val="24"/>
          <w:szCs w:val="24"/>
        </w:rPr>
      </w:pPr>
    </w:p>
    <w:p w:rsidR="00A33D43" w:rsidRPr="006D2B0A" w:rsidRDefault="00B70753" w:rsidP="00A33D43">
      <w:pPr>
        <w:rPr>
          <w:b/>
          <w:sz w:val="24"/>
          <w:szCs w:val="24"/>
        </w:rPr>
      </w:pPr>
      <w:r>
        <w:rPr>
          <w:b/>
          <w:sz w:val="24"/>
          <w:szCs w:val="24"/>
        </w:rPr>
        <w:t xml:space="preserve">                                                                    </w:t>
      </w:r>
      <w:r w:rsidR="00A33D43" w:rsidRPr="004D503F">
        <w:rPr>
          <w:b/>
          <w:sz w:val="24"/>
          <w:szCs w:val="24"/>
        </w:rPr>
        <w:t xml:space="preserve">   </w:t>
      </w:r>
      <w:r w:rsidR="00A33D43" w:rsidRPr="006D2B0A">
        <w:rPr>
          <w:b/>
          <w:sz w:val="24"/>
          <w:szCs w:val="24"/>
        </w:rPr>
        <w:t>Паспорт</w:t>
      </w:r>
    </w:p>
    <w:p w:rsidR="00A33D43" w:rsidRPr="006D2B0A" w:rsidRDefault="00A33D43" w:rsidP="00A33D43">
      <w:pPr>
        <w:jc w:val="center"/>
        <w:rPr>
          <w:b/>
          <w:sz w:val="24"/>
          <w:szCs w:val="24"/>
        </w:rPr>
      </w:pPr>
      <w:r w:rsidRPr="006D2B0A">
        <w:rPr>
          <w:b/>
          <w:sz w:val="24"/>
          <w:szCs w:val="24"/>
        </w:rPr>
        <w:t>муниципальной подпрограммы</w:t>
      </w:r>
    </w:p>
    <w:p w:rsidR="00A33D43" w:rsidRPr="006D2B0A" w:rsidRDefault="00A33D43" w:rsidP="00A33D43">
      <w:pPr>
        <w:tabs>
          <w:tab w:val="left" w:pos="142"/>
        </w:tabs>
        <w:ind w:left="142" w:right="33"/>
        <w:jc w:val="center"/>
        <w:rPr>
          <w:b/>
          <w:sz w:val="24"/>
          <w:szCs w:val="24"/>
        </w:rPr>
      </w:pPr>
      <w:r w:rsidRPr="006D2B0A">
        <w:rPr>
          <w:b/>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w:t>
      </w:r>
      <w:proofErr w:type="gramStart"/>
      <w:r w:rsidRPr="006D2B0A">
        <w:rPr>
          <w:b/>
          <w:sz w:val="24"/>
          <w:szCs w:val="24"/>
        </w:rPr>
        <w:t>развитие  гражданской</w:t>
      </w:r>
      <w:proofErr w:type="gramEnd"/>
      <w:r w:rsidRPr="006D2B0A">
        <w:rPr>
          <w:b/>
          <w:sz w:val="24"/>
          <w:szCs w:val="24"/>
        </w:rPr>
        <w:t xml:space="preserve">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Pr="006D2B0A">
        <w:rPr>
          <w:b/>
          <w:sz w:val="24"/>
          <w:szCs w:val="24"/>
        </w:rPr>
        <w:t>Красноозерное</w:t>
      </w:r>
      <w:proofErr w:type="spellEnd"/>
      <w:r w:rsidRPr="006D2B0A">
        <w:rPr>
          <w:b/>
          <w:sz w:val="24"/>
          <w:szCs w:val="24"/>
        </w:rPr>
        <w:t xml:space="preserve"> сельское поселение муниципального образования </w:t>
      </w:r>
      <w:proofErr w:type="spellStart"/>
      <w:r w:rsidRPr="006D2B0A">
        <w:rPr>
          <w:b/>
          <w:sz w:val="24"/>
          <w:szCs w:val="24"/>
        </w:rPr>
        <w:t>Приозерский</w:t>
      </w:r>
      <w:proofErr w:type="spellEnd"/>
      <w:r w:rsidRPr="006D2B0A">
        <w:rPr>
          <w:b/>
          <w:sz w:val="24"/>
          <w:szCs w:val="24"/>
        </w:rPr>
        <w:t xml:space="preserve"> муниципальный район </w:t>
      </w:r>
      <w:r w:rsidR="00B70753">
        <w:rPr>
          <w:b/>
          <w:sz w:val="24"/>
          <w:szCs w:val="24"/>
        </w:rPr>
        <w:t>Ленинградской области на 2019 г</w:t>
      </w:r>
      <w:r w:rsidRPr="006D2B0A">
        <w:rPr>
          <w:b/>
          <w:sz w:val="24"/>
          <w:szCs w:val="24"/>
        </w:rPr>
        <w:t>»</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A33D43" w:rsidRPr="006D2B0A" w:rsidTr="00A33D43">
        <w:trPr>
          <w:trHeight w:val="1380"/>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Полное                        наименование  подпрограммы </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tabs>
                <w:tab w:val="left" w:pos="142"/>
              </w:tabs>
              <w:ind w:left="142" w:right="33"/>
              <w:jc w:val="both"/>
              <w:rPr>
                <w:sz w:val="24"/>
                <w:szCs w:val="24"/>
              </w:rPr>
            </w:pPr>
            <w:r w:rsidRPr="006D2B0A">
              <w:rPr>
                <w:sz w:val="24"/>
                <w:szCs w:val="24"/>
              </w:rPr>
              <w:t xml:space="preserve">Муниципальная подпрограмма муниципального образования </w:t>
            </w:r>
            <w:proofErr w:type="spellStart"/>
            <w:r w:rsidRPr="006D2B0A">
              <w:rPr>
                <w:sz w:val="24"/>
                <w:szCs w:val="24"/>
              </w:rPr>
              <w:t>Красноозерное</w:t>
            </w:r>
            <w:proofErr w:type="spellEnd"/>
            <w:r w:rsidRPr="006D2B0A">
              <w:rPr>
                <w:sz w:val="24"/>
                <w:szCs w:val="24"/>
              </w:rPr>
              <w:t xml:space="preserve"> сельское поселение МО </w:t>
            </w:r>
            <w:proofErr w:type="spellStart"/>
            <w:r w:rsidRPr="006D2B0A">
              <w:rPr>
                <w:sz w:val="24"/>
                <w:szCs w:val="24"/>
              </w:rPr>
              <w:t>Приозерский</w:t>
            </w:r>
            <w:proofErr w:type="spellEnd"/>
            <w:r w:rsidRPr="006D2B0A">
              <w:rPr>
                <w:sz w:val="24"/>
                <w:szCs w:val="24"/>
              </w:rPr>
              <w:t xml:space="preserve"> муниципальный район Ленинградской области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Pr="006D2B0A">
              <w:rPr>
                <w:sz w:val="24"/>
                <w:szCs w:val="24"/>
              </w:rPr>
              <w:t>Красноозерное</w:t>
            </w:r>
            <w:proofErr w:type="spellEnd"/>
            <w:r w:rsidRPr="006D2B0A">
              <w:rPr>
                <w:sz w:val="24"/>
                <w:szCs w:val="24"/>
              </w:rPr>
              <w:t xml:space="preserve"> сельское поселение муниципального образования </w:t>
            </w:r>
            <w:proofErr w:type="spellStart"/>
            <w:r w:rsidRPr="006D2B0A">
              <w:rPr>
                <w:sz w:val="24"/>
                <w:szCs w:val="24"/>
              </w:rPr>
              <w:t>Приозерский</w:t>
            </w:r>
            <w:proofErr w:type="spellEnd"/>
            <w:r w:rsidRPr="006D2B0A">
              <w:rPr>
                <w:sz w:val="24"/>
                <w:szCs w:val="24"/>
              </w:rPr>
              <w:t xml:space="preserve"> муниципальный район Ленинградской области на 2019 г.»</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Ответственный исполнитель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Заместитель главы администрации  муниципального образования   </w:t>
            </w:r>
            <w:proofErr w:type="spellStart"/>
            <w:r w:rsidRPr="006D2B0A">
              <w:rPr>
                <w:rFonts w:ascii="Times New Roman" w:hAnsi="Times New Roman" w:cs="Times New Roman"/>
              </w:rPr>
              <w:t>Красноозерное</w:t>
            </w:r>
            <w:proofErr w:type="spellEnd"/>
            <w:r w:rsidRPr="006D2B0A">
              <w:rPr>
                <w:rFonts w:ascii="Times New Roman" w:hAnsi="Times New Roman" w:cs="Times New Roman"/>
              </w:rPr>
              <w:t xml:space="preserve"> сельское поселение </w:t>
            </w: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Соисполнители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Не предусмотрены</w:t>
            </w: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Участники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8B52F8" w:rsidRDefault="00A33D43" w:rsidP="00A33D43">
            <w:pPr>
              <w:pStyle w:val="ab"/>
              <w:jc w:val="both"/>
            </w:pPr>
            <w:r w:rsidRPr="008B52F8">
              <w:t xml:space="preserve">- Администрация муниципального образования </w:t>
            </w:r>
            <w:proofErr w:type="spellStart"/>
            <w:r w:rsidRPr="008B52F8">
              <w:t>Красноозерное</w:t>
            </w:r>
            <w:proofErr w:type="spellEnd"/>
            <w:r w:rsidRPr="008B52F8">
              <w:t xml:space="preserve"> сельское поселение муниципального образования </w:t>
            </w:r>
            <w:proofErr w:type="spellStart"/>
            <w:r w:rsidRPr="008B52F8">
              <w:t>Приозерский</w:t>
            </w:r>
            <w:proofErr w:type="spellEnd"/>
            <w:r w:rsidRPr="008B52F8">
              <w:t xml:space="preserve"> муниципальный район Ленинградской области </w:t>
            </w:r>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Органы исполнительной власти муниципального района;</w:t>
            </w:r>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lastRenderedPageBreak/>
              <w:t xml:space="preserve">- Правительство Ленинградской </w:t>
            </w:r>
            <w:proofErr w:type="gramStart"/>
            <w:r w:rsidRPr="008B52F8">
              <w:rPr>
                <w:rFonts w:ascii="Times New Roman" w:hAnsi="Times New Roman" w:cs="Times New Roman"/>
              </w:rPr>
              <w:t>области ;</w:t>
            </w:r>
            <w:proofErr w:type="gramEnd"/>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xml:space="preserve">- Некоммерческие организации осуществляющие свою деятельность в соответствии </w:t>
            </w:r>
            <w:proofErr w:type="gramStart"/>
            <w:r w:rsidRPr="008B52F8">
              <w:rPr>
                <w:rFonts w:ascii="Times New Roman" w:hAnsi="Times New Roman" w:cs="Times New Roman"/>
              </w:rPr>
              <w:t>с  Федеральным</w:t>
            </w:r>
            <w:proofErr w:type="gramEnd"/>
            <w:r w:rsidRPr="008B52F8">
              <w:rPr>
                <w:rFonts w:ascii="Times New Roman" w:hAnsi="Times New Roman" w:cs="Times New Roman"/>
              </w:rPr>
              <w:t xml:space="preserve">  законом от 12 января 1996 года N 7-ФЗ "О некоммерческих организациях"</w:t>
            </w:r>
          </w:p>
          <w:p w:rsidR="00A33D43" w:rsidRPr="008B52F8" w:rsidRDefault="00A33D43" w:rsidP="00A33D43">
            <w:pPr>
              <w:pStyle w:val="ab"/>
              <w:jc w:val="both"/>
            </w:pPr>
            <w:r w:rsidRPr="008B52F8">
              <w:t>- Юридические и физические лица, осуществляющие свою деятельность на территории муниципального района</w:t>
            </w:r>
          </w:p>
          <w:p w:rsidR="00A33D43" w:rsidRPr="008B52F8" w:rsidRDefault="00A33D43" w:rsidP="00A33D43">
            <w:pPr>
              <w:pStyle w:val="ab"/>
              <w:jc w:val="both"/>
            </w:pPr>
            <w:r w:rsidRPr="008B52F8">
              <w:t>- Юридические и физические лица, осуществляющие свою деятельность на территории муниципального района</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Основание                  для разработки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Российской Федерации от 06.10.2003 131 - ФЗ «Об общих принципах организации местного самоуправления в Российской Федерации»;</w:t>
            </w:r>
          </w:p>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xml:space="preserve">-   Федеральный закон "О противодействии терроризму" от 06.03.2006 N 35-ФЗ  </w:t>
            </w:r>
          </w:p>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"О противодействии экстремистской деятельности" от 25.07.2002 N 114-ФЗ</w:t>
            </w:r>
          </w:p>
          <w:p w:rsidR="00A33D43" w:rsidRPr="009E02D4" w:rsidRDefault="00A33D43" w:rsidP="00A33D43">
            <w:pPr>
              <w:rPr>
                <w:rFonts w:eastAsia="Arial Unicode MS"/>
                <w:sz w:val="24"/>
                <w:szCs w:val="24"/>
              </w:rPr>
            </w:pPr>
            <w:r>
              <w:rPr>
                <w:rFonts w:eastAsia="Arial Unicode MS"/>
                <w:sz w:val="24"/>
                <w:szCs w:val="24"/>
              </w:rPr>
              <w:t xml:space="preserve">- </w:t>
            </w:r>
            <w:r w:rsidRPr="009E02D4">
              <w:rPr>
                <w:rFonts w:eastAsia="Arial Unicode MS"/>
                <w:sz w:val="24"/>
                <w:szCs w:val="24"/>
              </w:rPr>
              <w:t xml:space="preserve">Федеральный закон "О защите населения и территорий от чрезвычайных ситуаций природного и техногенного характера" от 21.12.1994 N 68-ФЗ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План социально-экономического развития МО </w:t>
            </w:r>
            <w:proofErr w:type="spellStart"/>
            <w:proofErr w:type="gram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w:t>
            </w:r>
            <w:proofErr w:type="gramEnd"/>
            <w:r w:rsidRPr="009E02D4">
              <w:rPr>
                <w:rFonts w:ascii="Times New Roman" w:hAnsi="Times New Roman" w:cs="Times New Roman"/>
                <w:color w:val="auto"/>
              </w:rPr>
              <w:t xml:space="preserve"> поселение на период 2010-2020 гг. и на перспективу до 2030 года.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Устав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w:t>
            </w:r>
            <w:proofErr w:type="spellStart"/>
            <w:r w:rsidRPr="009E02D4">
              <w:rPr>
                <w:rFonts w:ascii="Times New Roman" w:hAnsi="Times New Roman" w:cs="Times New Roman"/>
                <w:color w:val="auto"/>
              </w:rPr>
              <w:t>Приозерского</w:t>
            </w:r>
            <w:proofErr w:type="spellEnd"/>
            <w:r w:rsidRPr="009E02D4">
              <w:rPr>
                <w:rFonts w:ascii="Times New Roman" w:hAnsi="Times New Roman" w:cs="Times New Roman"/>
                <w:color w:val="auto"/>
              </w:rPr>
              <w:t xml:space="preserve"> муниципального района Ленинградской области;</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Постановление администрации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Порядка оценки эффективности реализации муниципальных целевых программ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и определения критериев такой оценки»</w:t>
            </w:r>
          </w:p>
          <w:p w:rsidR="00A33D43" w:rsidRPr="009E02D4" w:rsidRDefault="00A33D43" w:rsidP="00A33D43">
            <w:pPr>
              <w:rPr>
                <w:sz w:val="24"/>
                <w:szCs w:val="24"/>
              </w:rPr>
            </w:pPr>
            <w:r>
              <w:t xml:space="preserve">- </w:t>
            </w:r>
            <w:hyperlink r:id="rId9" w:history="1">
              <w:r w:rsidRPr="009E02D4">
                <w:rPr>
                  <w:rStyle w:val="ad"/>
                  <w:bCs/>
                  <w:color w:val="auto"/>
                  <w:sz w:val="24"/>
                  <w:szCs w:val="24"/>
                  <w:u w:val="none"/>
                  <w:shd w:val="clear" w:color="auto" w:fill="FFFFFF"/>
                </w:rPr>
                <w:t>Федеральный закон от 12.01.1996 N 7-ФЗ (ред. от 29.07.2018) "О некоммерческих организациях"</w:t>
              </w:r>
            </w:hyperlink>
          </w:p>
          <w:p w:rsidR="00A33D43" w:rsidRPr="009E02D4" w:rsidRDefault="00A33D43" w:rsidP="00A33D43">
            <w:pPr>
              <w:rPr>
                <w:rFonts w:eastAsia="Arial Unicode MS"/>
                <w:sz w:val="24"/>
                <w:szCs w:val="24"/>
              </w:rPr>
            </w:pPr>
            <w:r>
              <w:rPr>
                <w:rFonts w:eastAsia="Arial Unicode MS"/>
                <w:sz w:val="24"/>
                <w:szCs w:val="24"/>
              </w:rPr>
              <w:t xml:space="preserve">- </w:t>
            </w:r>
            <w:r w:rsidRPr="009E02D4">
              <w:rPr>
                <w:rFonts w:eastAsia="Arial Unicode MS"/>
                <w:sz w:val="24"/>
                <w:szCs w:val="24"/>
              </w:rPr>
              <w:t xml:space="preserve">Федеральный закон "О пожарной безопасности" от 21.12.1994 N 69-ФЗ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 Федеральный закон "О добровольной пожарной охране" от 06.05.2011 N 100-ФЗ  </w:t>
            </w:r>
          </w:p>
          <w:p w:rsidR="00A33D43" w:rsidRPr="009E02D4" w:rsidRDefault="00A33D43" w:rsidP="00A33D43">
            <w:pPr>
              <w:rPr>
                <w:sz w:val="24"/>
                <w:szCs w:val="24"/>
              </w:rPr>
            </w:pPr>
            <w:r>
              <w:rPr>
                <w:spacing w:val="2"/>
                <w:sz w:val="24"/>
                <w:szCs w:val="24"/>
                <w:lang w:eastAsia="ar-SA"/>
              </w:rPr>
              <w:t xml:space="preserve">- </w:t>
            </w:r>
            <w:r w:rsidRPr="009E02D4">
              <w:rPr>
                <w:rFonts w:eastAsia="Arial Unicode MS"/>
                <w:sz w:val="24"/>
                <w:szCs w:val="24"/>
              </w:rPr>
              <w:t xml:space="preserve">Федеральный закон "О гражданской обороне" от 12.02.1998 N 28-ФЗ </w:t>
            </w:r>
          </w:p>
          <w:p w:rsidR="00A33D43" w:rsidRPr="009E02D4" w:rsidRDefault="00A33D43" w:rsidP="00A33D43">
            <w:pPr>
              <w:rPr>
                <w:sz w:val="24"/>
                <w:szCs w:val="24"/>
              </w:rPr>
            </w:pPr>
            <w:r>
              <w:rPr>
                <w:sz w:val="24"/>
                <w:szCs w:val="24"/>
              </w:rPr>
              <w:t xml:space="preserve">-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
          <w:p w:rsidR="00A33D43" w:rsidRPr="006D2B0A" w:rsidRDefault="00A33D43" w:rsidP="00A33D43">
            <w:pPr>
              <w:pStyle w:val="a4"/>
              <w:ind w:left="709"/>
              <w:jc w:val="both"/>
              <w:rPr>
                <w:rFonts w:ascii="Times New Roman" w:hAnsi="Times New Roman" w:cs="Times New Roman"/>
                <w:color w:val="auto"/>
              </w:rPr>
            </w:pPr>
          </w:p>
        </w:tc>
      </w:tr>
      <w:tr w:rsidR="00A33D43" w:rsidRPr="006D2B0A" w:rsidTr="00A33D43">
        <w:trPr>
          <w:trHeight w:val="46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Цель </w:t>
            </w:r>
            <w:r>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Default="00A33D43" w:rsidP="00A33D43">
            <w:pPr>
              <w:pStyle w:val="ConsPlusNormal"/>
              <w:jc w:val="both"/>
            </w:pPr>
            <w:r w:rsidRPr="006D2B0A">
              <w:t xml:space="preserve">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w:t>
            </w:r>
            <w:r>
              <w:t>блюдения прав и свобод человека;</w:t>
            </w:r>
          </w:p>
          <w:p w:rsidR="00A33D43" w:rsidRPr="000A37AB" w:rsidRDefault="00A33D43" w:rsidP="00A33D43">
            <w:pPr>
              <w:pStyle w:val="ConsPlusNormal"/>
              <w:jc w:val="both"/>
            </w:pPr>
            <w:r w:rsidRPr="000A37AB">
              <w:t xml:space="preserve">Снижение гибели, травматизма людей и размеров материальных потерь </w:t>
            </w:r>
            <w:proofErr w:type="gramStart"/>
            <w:r w:rsidRPr="000A37AB">
              <w:t>чрезвычайных  ситуаций</w:t>
            </w:r>
            <w:proofErr w:type="gramEnd"/>
            <w:r>
              <w:t>;</w:t>
            </w:r>
          </w:p>
          <w:p w:rsidR="0025706E" w:rsidRPr="0025706E" w:rsidRDefault="00A33D43" w:rsidP="0025706E">
            <w:pPr>
              <w:pStyle w:val="af1"/>
              <w:tabs>
                <w:tab w:val="left" w:pos="252"/>
              </w:tabs>
              <w:jc w:val="both"/>
              <w:rPr>
                <w:sz w:val="24"/>
                <w:szCs w:val="24"/>
              </w:rPr>
            </w:pPr>
            <w:r w:rsidRPr="000A37AB">
              <w:rPr>
                <w:sz w:val="24"/>
              </w:rPr>
              <w:t>Снижение гибели, травматизма людей и размеров</w:t>
            </w:r>
            <w:r>
              <w:rPr>
                <w:sz w:val="24"/>
              </w:rPr>
              <w:t xml:space="preserve"> </w:t>
            </w:r>
            <w:r w:rsidRPr="0025706E">
              <w:rPr>
                <w:sz w:val="24"/>
                <w:szCs w:val="24"/>
              </w:rPr>
              <w:t>материальных потерь от пожаров;</w:t>
            </w:r>
          </w:p>
          <w:p w:rsidR="00A33D43" w:rsidRPr="0025706E" w:rsidRDefault="00A33D43" w:rsidP="0025706E">
            <w:pPr>
              <w:pStyle w:val="af1"/>
              <w:tabs>
                <w:tab w:val="left" w:pos="252"/>
              </w:tabs>
              <w:jc w:val="both"/>
              <w:rPr>
                <w:sz w:val="24"/>
                <w:szCs w:val="24"/>
              </w:rPr>
            </w:pPr>
            <w:r w:rsidRPr="0025706E">
              <w:rPr>
                <w:sz w:val="24"/>
                <w:szCs w:val="24"/>
              </w:rPr>
              <w:t xml:space="preserve">Подпрограмма направлена на реализацию нормативно- правовых актов Российской Федерации, </w:t>
            </w:r>
            <w:proofErr w:type="gramStart"/>
            <w:r w:rsidRPr="0025706E">
              <w:rPr>
                <w:sz w:val="24"/>
                <w:szCs w:val="24"/>
              </w:rPr>
              <w:t>Ленинградской  области</w:t>
            </w:r>
            <w:proofErr w:type="gramEnd"/>
            <w:r w:rsidRPr="0025706E">
              <w:rPr>
                <w:sz w:val="24"/>
                <w:szCs w:val="24"/>
              </w:rPr>
              <w:t xml:space="preserve"> и муниципального образования   в части защиты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A33D43" w:rsidRPr="006D2B0A" w:rsidRDefault="00A33D43" w:rsidP="00A33D43">
            <w:pPr>
              <w:pStyle w:val="ConsPlusNormal"/>
              <w:jc w:val="both"/>
            </w:pPr>
            <w:r w:rsidRPr="000A37AB">
              <w:t>Создание условий для безопасного пребывания граждан в местах массового отдыха на водных объектах на террит</w:t>
            </w:r>
            <w:r>
              <w:t>ории муниципального образования</w:t>
            </w:r>
            <w:r w:rsidRPr="000A37AB">
              <w:t>,  путём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tc>
      </w:tr>
      <w:tr w:rsidR="00A33D43" w:rsidRPr="006D2B0A" w:rsidTr="00A33D43">
        <w:trPr>
          <w:trHeight w:val="565"/>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Задачи муниципальной </w:t>
            </w:r>
            <w:r w:rsidR="004A51A4">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Pr="000F55C3" w:rsidRDefault="00A33D43" w:rsidP="00A33D43">
            <w:pPr>
              <w:pStyle w:val="ConsPlusNormal"/>
              <w:jc w:val="both"/>
            </w:pPr>
            <w:r w:rsidRPr="000F55C3">
              <w:t>- Утверждение основ гражданской идентичности, как начала объединяющего всех жителей муниципального образования;</w:t>
            </w:r>
          </w:p>
          <w:p w:rsidR="00A33D43" w:rsidRPr="000F55C3" w:rsidRDefault="00A33D43" w:rsidP="00A33D43">
            <w:pPr>
              <w:pStyle w:val="ConsPlusNormal"/>
              <w:jc w:val="both"/>
            </w:pPr>
            <w:r w:rsidRPr="000F55C3">
              <w:t>- Воспитание культуры толерантности и межнационального согласия;</w:t>
            </w:r>
          </w:p>
          <w:p w:rsidR="00A33D43" w:rsidRPr="000F55C3" w:rsidRDefault="00A33D43" w:rsidP="00A33D43">
            <w:pPr>
              <w:pStyle w:val="ConsPlusNormal"/>
              <w:jc w:val="both"/>
            </w:pPr>
            <w:r w:rsidRPr="000F55C3">
              <w:t>- Достижение необходимого уровня правовой культуры граждан, как основы толерантного сознания и поведения;</w:t>
            </w:r>
          </w:p>
          <w:p w:rsidR="00A33D43" w:rsidRPr="000F55C3" w:rsidRDefault="00A33D43" w:rsidP="00A33D43">
            <w:pPr>
              <w:pStyle w:val="ConsPlusNormal"/>
              <w:jc w:val="both"/>
            </w:pPr>
            <w:r w:rsidRPr="000F55C3">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0F55C3" w:rsidRDefault="00A33D43" w:rsidP="00A33D43">
            <w:pPr>
              <w:pStyle w:val="ConsPlusNormal"/>
              <w:jc w:val="both"/>
            </w:pPr>
            <w:r w:rsidRPr="000F55C3">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0F55C3" w:rsidRDefault="00A33D43" w:rsidP="00A33D43">
            <w:pPr>
              <w:pStyle w:val="ConsPlusNormal"/>
              <w:jc w:val="both"/>
            </w:pPr>
            <w:r w:rsidRPr="000F55C3">
              <w:t xml:space="preserve">- Разработка и реализация </w:t>
            </w:r>
            <w:proofErr w:type="gramStart"/>
            <w:r w:rsidRPr="000F55C3">
              <w:t>агитационных материалов</w:t>
            </w:r>
            <w:proofErr w:type="gramEnd"/>
            <w:r w:rsidRPr="000F55C3">
              <w:t xml:space="preserve"> направленных на формирование у подрастающего поколения позитивных установок на этническое многообразие;</w:t>
            </w:r>
          </w:p>
          <w:p w:rsidR="00A33D43" w:rsidRPr="000F55C3" w:rsidRDefault="00A33D43" w:rsidP="00A33D43">
            <w:pPr>
              <w:pStyle w:val="af1"/>
              <w:tabs>
                <w:tab w:val="left" w:pos="252"/>
              </w:tabs>
              <w:jc w:val="both"/>
              <w:rPr>
                <w:sz w:val="24"/>
              </w:rPr>
            </w:pPr>
            <w:r w:rsidRPr="000F55C3">
              <w:lastRenderedPageBreak/>
              <w:t xml:space="preserve">- </w:t>
            </w:r>
            <w:r w:rsidRPr="000F55C3">
              <w:rPr>
                <w:sz w:val="24"/>
              </w:rPr>
              <w:t xml:space="preserve">Создание необходимых финансово-экономических условий для укрепления пожарной безопасности и эффективности защиты населения от чрезвычайных </w:t>
            </w:r>
            <w:proofErr w:type="gramStart"/>
            <w:r w:rsidRPr="000F55C3">
              <w:rPr>
                <w:sz w:val="24"/>
              </w:rPr>
              <w:t>ситуаций  на</w:t>
            </w:r>
            <w:proofErr w:type="gramEnd"/>
            <w:r w:rsidRPr="000F55C3">
              <w:rPr>
                <w:sz w:val="24"/>
              </w:rPr>
              <w:t xml:space="preserve"> территории  района;</w:t>
            </w:r>
          </w:p>
          <w:p w:rsidR="00A33D43" w:rsidRPr="000F55C3" w:rsidRDefault="00A33D43" w:rsidP="00A33D43">
            <w:pPr>
              <w:pStyle w:val="af1"/>
              <w:tabs>
                <w:tab w:val="left" w:pos="252"/>
              </w:tabs>
              <w:jc w:val="both"/>
              <w:rPr>
                <w:sz w:val="24"/>
              </w:rPr>
            </w:pPr>
            <w:r w:rsidRPr="000F55C3">
              <w:rPr>
                <w:sz w:val="24"/>
              </w:rPr>
              <w:t xml:space="preserve"> - Создание и укрепление материально-технической базы подразделений муниципальной </w:t>
            </w:r>
            <w:proofErr w:type="gramStart"/>
            <w:r w:rsidRPr="000F55C3">
              <w:rPr>
                <w:sz w:val="24"/>
              </w:rPr>
              <w:t>и  добровольной</w:t>
            </w:r>
            <w:proofErr w:type="gramEnd"/>
            <w:r w:rsidRPr="000F55C3">
              <w:rPr>
                <w:sz w:val="24"/>
              </w:rPr>
              <w:t xml:space="preserve">  пожарной охраны для эффективной ликвидации чрезвычайных ситуаций;</w:t>
            </w:r>
          </w:p>
          <w:p w:rsidR="00A33D43" w:rsidRPr="000F55C3" w:rsidRDefault="00A33D43" w:rsidP="00A33D43">
            <w:pPr>
              <w:pStyle w:val="af1"/>
              <w:tabs>
                <w:tab w:val="left" w:pos="252"/>
              </w:tabs>
              <w:jc w:val="both"/>
              <w:rPr>
                <w:sz w:val="24"/>
              </w:rPr>
            </w:pPr>
            <w:r w:rsidRPr="000F55C3">
              <w:rPr>
                <w:sz w:val="24"/>
              </w:rPr>
              <w:t xml:space="preserve"> - Создание, хранение, использование и восполнение резерва материальных ресурсов   для ликвидации чрезвычайных ситуаций</w:t>
            </w:r>
            <w:r>
              <w:rPr>
                <w:sz w:val="24"/>
              </w:rPr>
              <w:t>;</w:t>
            </w:r>
          </w:p>
          <w:p w:rsidR="00A33D43" w:rsidRPr="000F55C3" w:rsidRDefault="00A33D43" w:rsidP="00A33D43">
            <w:pPr>
              <w:pStyle w:val="af1"/>
              <w:tabs>
                <w:tab w:val="left" w:pos="252"/>
              </w:tabs>
              <w:jc w:val="both"/>
              <w:rPr>
                <w:sz w:val="24"/>
              </w:rPr>
            </w:pPr>
            <w:r w:rsidRPr="000F55C3">
              <w:t xml:space="preserve">- </w:t>
            </w:r>
            <w:r w:rsidRPr="000F55C3">
              <w:rPr>
                <w:sz w:val="24"/>
              </w:rPr>
              <w:t xml:space="preserve">Создание необходимых финансово-экономических условий для укрепления пожарной </w:t>
            </w:r>
            <w:proofErr w:type="gramStart"/>
            <w:r w:rsidRPr="000F55C3">
              <w:rPr>
                <w:sz w:val="24"/>
              </w:rPr>
              <w:t>безопасности  на</w:t>
            </w:r>
            <w:proofErr w:type="gramEnd"/>
            <w:r w:rsidRPr="000F55C3">
              <w:rPr>
                <w:sz w:val="24"/>
              </w:rPr>
              <w:t xml:space="preserve"> территории поселения</w:t>
            </w:r>
            <w:r>
              <w:rPr>
                <w:sz w:val="24"/>
              </w:rPr>
              <w:t>;</w:t>
            </w:r>
          </w:p>
          <w:p w:rsidR="00A33D43" w:rsidRPr="000F55C3" w:rsidRDefault="00A33D43" w:rsidP="00A33D43">
            <w:pPr>
              <w:pStyle w:val="af1"/>
              <w:tabs>
                <w:tab w:val="left" w:pos="252"/>
              </w:tabs>
              <w:jc w:val="both"/>
              <w:rPr>
                <w:sz w:val="24"/>
              </w:rPr>
            </w:pPr>
            <w:r w:rsidRPr="000F55C3">
              <w:rPr>
                <w:sz w:val="24"/>
              </w:rPr>
              <w:t xml:space="preserve"> - Создание и укрепление материально-технической базы подразделений муниципальной </w:t>
            </w:r>
            <w:proofErr w:type="gramStart"/>
            <w:r w:rsidRPr="000F55C3">
              <w:rPr>
                <w:sz w:val="24"/>
              </w:rPr>
              <w:t>и  добровольной</w:t>
            </w:r>
            <w:proofErr w:type="gramEnd"/>
            <w:r w:rsidRPr="000F55C3">
              <w:rPr>
                <w:sz w:val="24"/>
              </w:rPr>
              <w:t xml:space="preserve">  пожарной охраны для эффектив</w:t>
            </w:r>
            <w:r>
              <w:rPr>
                <w:sz w:val="24"/>
              </w:rPr>
              <w:t>ной ликвидации пожаров;</w:t>
            </w:r>
          </w:p>
          <w:p w:rsidR="00A33D43" w:rsidRPr="000F55C3" w:rsidRDefault="00A33D43" w:rsidP="00A33D43">
            <w:pPr>
              <w:pStyle w:val="af1"/>
              <w:tabs>
                <w:tab w:val="left" w:pos="252"/>
              </w:tabs>
              <w:jc w:val="both"/>
              <w:rPr>
                <w:sz w:val="24"/>
              </w:rPr>
            </w:pPr>
            <w:r w:rsidRPr="000F55C3">
              <w:rPr>
                <w:sz w:val="24"/>
              </w:rPr>
              <w:t xml:space="preserve">- Создание, хранение, использование и восполнение резерва материальных ресурсов   для </w:t>
            </w:r>
            <w:proofErr w:type="gramStart"/>
            <w:r w:rsidRPr="000F55C3">
              <w:rPr>
                <w:sz w:val="24"/>
              </w:rPr>
              <w:t>ликвидации  пожаров</w:t>
            </w:r>
            <w:proofErr w:type="gramEnd"/>
            <w:r>
              <w:rPr>
                <w:sz w:val="24"/>
              </w:rPr>
              <w:t>;</w:t>
            </w:r>
          </w:p>
          <w:p w:rsidR="00A33D43" w:rsidRPr="000F55C3" w:rsidRDefault="00A33D43" w:rsidP="00A33D43">
            <w:pPr>
              <w:pStyle w:val="af1"/>
              <w:tabs>
                <w:tab w:val="left" w:pos="252"/>
              </w:tabs>
              <w:jc w:val="both"/>
              <w:rPr>
                <w:sz w:val="24"/>
              </w:rPr>
            </w:pPr>
            <w:r w:rsidRPr="000F55C3">
              <w:rPr>
                <w:sz w:val="24"/>
              </w:rPr>
              <w:t xml:space="preserve">- Обеспечение требуемого уровня противопожарной защиты объектов муниципальной собственности и предприятий, имеющих </w:t>
            </w:r>
            <w:proofErr w:type="gramStart"/>
            <w:r w:rsidRPr="000F55C3">
              <w:rPr>
                <w:sz w:val="24"/>
              </w:rPr>
              <w:t>взрывопожароопасные  производства</w:t>
            </w:r>
            <w:proofErr w:type="gramEnd"/>
            <w:r w:rsidRPr="000F55C3">
              <w:rPr>
                <w:sz w:val="24"/>
              </w:rPr>
              <w:t>;</w:t>
            </w:r>
          </w:p>
          <w:p w:rsidR="00A33D43" w:rsidRPr="000F55C3" w:rsidRDefault="00A33D43" w:rsidP="00A33D43">
            <w:pPr>
              <w:pStyle w:val="ab"/>
            </w:pPr>
            <w:r w:rsidRPr="000F55C3">
              <w:t xml:space="preserve">   - Своевременное оповещение населения об опасностях, возникающих при ведении военных действий или вследствие этих действий </w:t>
            </w:r>
          </w:p>
          <w:p w:rsidR="00A33D43" w:rsidRPr="000F55C3" w:rsidRDefault="00A33D43" w:rsidP="00A33D43">
            <w:pPr>
              <w:pStyle w:val="ab"/>
            </w:pPr>
            <w:r w:rsidRPr="000F55C3">
              <w:t>- Предоставление населению убежищ и средств индивидуальной защиты;</w:t>
            </w:r>
          </w:p>
          <w:p w:rsidR="00A33D43" w:rsidRPr="000F55C3" w:rsidRDefault="00A33D43" w:rsidP="00A33D43">
            <w:pPr>
              <w:pStyle w:val="ab"/>
            </w:pPr>
            <w:r>
              <w:t>- О</w:t>
            </w:r>
            <w:r w:rsidRPr="000F55C3">
              <w:t>беспечение постоянной готовности си</w:t>
            </w:r>
            <w:r>
              <w:t>л и средств гражданской обороны;</w:t>
            </w:r>
          </w:p>
          <w:p w:rsidR="00A33D43" w:rsidRPr="000F55C3" w:rsidRDefault="00A33D43" w:rsidP="00A33D43">
            <w:pPr>
              <w:pStyle w:val="ab"/>
            </w:pPr>
            <w:r w:rsidRPr="000F55C3">
              <w:t>- Обучение населения в области ГО;</w:t>
            </w:r>
          </w:p>
          <w:p w:rsidR="00A33D43" w:rsidRPr="000F55C3" w:rsidRDefault="00A33D43" w:rsidP="00A33D43">
            <w:pPr>
              <w:rPr>
                <w:sz w:val="24"/>
                <w:szCs w:val="24"/>
              </w:rPr>
            </w:pPr>
            <w:r w:rsidRPr="000F55C3">
              <w:rPr>
                <w:sz w:val="24"/>
                <w:szCs w:val="24"/>
              </w:rPr>
              <w:t>- Создание, обновление и пополнение запасов материальных ресурсов в целях гражданской обороны;</w:t>
            </w:r>
          </w:p>
          <w:p w:rsidR="00A33D43" w:rsidRPr="000F55C3" w:rsidRDefault="00A33D43" w:rsidP="00A33D43">
            <w:pPr>
              <w:pStyle w:val="ConsPlusNormal"/>
              <w:jc w:val="both"/>
            </w:pPr>
            <w:r w:rsidRPr="000F55C3">
              <w:t>- Восстановление и приведение в готовность муниц</w:t>
            </w:r>
            <w:r>
              <w:t>ипальных защитных сооружений ГО;</w:t>
            </w:r>
          </w:p>
          <w:p w:rsidR="00A33D43" w:rsidRPr="000F55C3" w:rsidRDefault="00A33D43" w:rsidP="00A33D43">
            <w:pPr>
              <w:jc w:val="both"/>
              <w:rPr>
                <w:sz w:val="24"/>
                <w:szCs w:val="24"/>
              </w:rPr>
            </w:pPr>
            <w:r w:rsidRPr="000F55C3">
              <w:rPr>
                <w:sz w:val="24"/>
                <w:szCs w:val="24"/>
              </w:rPr>
              <w:t>- Создание спасательных постов на территории муниципального образования</w:t>
            </w:r>
            <w:r>
              <w:rPr>
                <w:sz w:val="24"/>
                <w:szCs w:val="24"/>
              </w:rPr>
              <w:t>;</w:t>
            </w:r>
            <w:r w:rsidRPr="000F55C3">
              <w:rPr>
                <w:sz w:val="24"/>
                <w:szCs w:val="24"/>
              </w:rPr>
              <w:t xml:space="preserve"> </w:t>
            </w:r>
          </w:p>
          <w:p w:rsidR="00A33D43" w:rsidRPr="000F55C3" w:rsidRDefault="00A33D43" w:rsidP="00A33D43">
            <w:pPr>
              <w:jc w:val="both"/>
              <w:rPr>
                <w:sz w:val="24"/>
                <w:szCs w:val="24"/>
              </w:rPr>
            </w:pPr>
            <w:r w:rsidRPr="000F55C3">
              <w:rPr>
                <w:sz w:val="24"/>
                <w:szCs w:val="24"/>
              </w:rPr>
              <w:t>- Создание и оборудование зон отдыха на водных объектах и иных мест купания на террит</w:t>
            </w:r>
            <w:r>
              <w:rPr>
                <w:sz w:val="24"/>
                <w:szCs w:val="24"/>
              </w:rPr>
              <w:t>ории муниципального образования;</w:t>
            </w:r>
          </w:p>
          <w:p w:rsidR="00A33D43" w:rsidRPr="000F55C3" w:rsidRDefault="00A33D43" w:rsidP="00A33D43">
            <w:pPr>
              <w:jc w:val="both"/>
              <w:rPr>
                <w:sz w:val="24"/>
                <w:szCs w:val="24"/>
              </w:rPr>
            </w:pPr>
            <w:r w:rsidRPr="000F55C3">
              <w:rPr>
                <w:sz w:val="24"/>
                <w:szCs w:val="24"/>
              </w:rPr>
              <w:t>- Развитие группировки сил и средств обеспечения безопасности людей на водных объектах на территории муниципального образования</w:t>
            </w:r>
            <w:r>
              <w:rPr>
                <w:sz w:val="24"/>
                <w:szCs w:val="24"/>
              </w:rPr>
              <w:t>;</w:t>
            </w:r>
            <w:r w:rsidRPr="000F55C3">
              <w:rPr>
                <w:sz w:val="24"/>
                <w:szCs w:val="24"/>
              </w:rPr>
              <w:t xml:space="preserve"> </w:t>
            </w:r>
          </w:p>
          <w:p w:rsidR="00A33D43" w:rsidRPr="000F55C3" w:rsidRDefault="00A33D43" w:rsidP="00A33D43">
            <w:pPr>
              <w:jc w:val="both"/>
              <w:rPr>
                <w:sz w:val="24"/>
                <w:szCs w:val="24"/>
              </w:rPr>
            </w:pPr>
            <w:r w:rsidRPr="000F55C3">
              <w:rPr>
                <w:sz w:val="24"/>
                <w:szCs w:val="24"/>
              </w:rPr>
              <w:t>- Совершенствование системы подготовки населения в области обеспечения безопасности людей на водных объектах;</w:t>
            </w:r>
          </w:p>
          <w:p w:rsidR="00A33D43" w:rsidRPr="006D2B0A" w:rsidRDefault="00A33D43" w:rsidP="00A33D43">
            <w:pPr>
              <w:pStyle w:val="ConsPlusNormal"/>
              <w:jc w:val="both"/>
            </w:pPr>
            <w:r w:rsidRPr="000F55C3">
              <w:lastRenderedPageBreak/>
              <w:t>- Информирование населения по вопросам обеспечения безопасности людей на водных объектах.</w:t>
            </w:r>
            <w:r w:rsidRPr="006D2B0A">
              <w:t xml:space="preserve"> </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1132"/>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Целевые показатели муниципальной </w:t>
            </w:r>
            <w:r w:rsidR="004A51A4">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FF2796" w:rsidRDefault="00A33D43" w:rsidP="00A33D43">
            <w:pPr>
              <w:pStyle w:val="a3"/>
              <w:numPr>
                <w:ilvl w:val="0"/>
                <w:numId w:val="45"/>
              </w:numPr>
              <w:spacing w:before="30"/>
              <w:jc w:val="both"/>
              <w:rPr>
                <w:sz w:val="24"/>
                <w:szCs w:val="24"/>
              </w:rPr>
            </w:pPr>
            <w:r w:rsidRPr="00FF2796">
              <w:rPr>
                <w:sz w:val="24"/>
                <w:szCs w:val="24"/>
              </w:rPr>
              <w:t xml:space="preserve">Количество </w:t>
            </w:r>
            <w:proofErr w:type="gramStart"/>
            <w:r w:rsidRPr="00FF2796">
              <w:rPr>
                <w:sz w:val="24"/>
                <w:szCs w:val="24"/>
              </w:rPr>
              <w:t>происшествий</w:t>
            </w:r>
            <w:proofErr w:type="gramEnd"/>
            <w:r w:rsidRPr="00FF2796">
              <w:rPr>
                <w:sz w:val="24"/>
                <w:szCs w:val="24"/>
              </w:rPr>
              <w:t xml:space="preserve"> связанных с проявлением экстремизма и терроризма – ед.</w:t>
            </w:r>
          </w:p>
          <w:p w:rsidR="00A33D43" w:rsidRPr="00FF2796" w:rsidRDefault="00A33D43" w:rsidP="00A33D43">
            <w:pPr>
              <w:pStyle w:val="a3"/>
              <w:numPr>
                <w:ilvl w:val="0"/>
                <w:numId w:val="45"/>
              </w:numPr>
              <w:spacing w:before="30"/>
              <w:jc w:val="both"/>
              <w:rPr>
                <w:sz w:val="24"/>
                <w:szCs w:val="24"/>
              </w:rPr>
            </w:pPr>
            <w:r w:rsidRPr="00FF2796">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FF2796">
              <w:rPr>
                <w:sz w:val="24"/>
                <w:szCs w:val="24"/>
              </w:rPr>
              <w:t>антиэкстремистской</w:t>
            </w:r>
            <w:proofErr w:type="spellEnd"/>
            <w:r w:rsidRPr="00FF2796">
              <w:rPr>
                <w:sz w:val="24"/>
                <w:szCs w:val="24"/>
              </w:rPr>
              <w:t xml:space="preserve"> и антитеррористической </w:t>
            </w:r>
            <w:proofErr w:type="gramStart"/>
            <w:r w:rsidRPr="00FF2796">
              <w:rPr>
                <w:sz w:val="24"/>
                <w:szCs w:val="24"/>
              </w:rPr>
              <w:t>направленности  -</w:t>
            </w:r>
            <w:proofErr w:type="gramEnd"/>
            <w:r w:rsidRPr="00FF2796">
              <w:rPr>
                <w:sz w:val="24"/>
                <w:szCs w:val="24"/>
              </w:rPr>
              <w:t xml:space="preserve"> ед./тыс. рублей.</w:t>
            </w:r>
          </w:p>
          <w:p w:rsidR="00A33D43" w:rsidRPr="00FF2796" w:rsidRDefault="00A33D43" w:rsidP="00A33D43">
            <w:pPr>
              <w:pStyle w:val="a3"/>
              <w:numPr>
                <w:ilvl w:val="0"/>
                <w:numId w:val="45"/>
              </w:numPr>
              <w:spacing w:before="30"/>
              <w:jc w:val="both"/>
              <w:rPr>
                <w:sz w:val="24"/>
                <w:szCs w:val="24"/>
              </w:rPr>
            </w:pPr>
            <w:r w:rsidRPr="00FF2796">
              <w:rPr>
                <w:sz w:val="24"/>
                <w:szCs w:val="24"/>
              </w:rPr>
              <w:t xml:space="preserve">Количество проведенных общественных обсуждений на тему </w:t>
            </w:r>
            <w:proofErr w:type="gramStart"/>
            <w:r w:rsidRPr="00FF2796">
              <w:rPr>
                <w:sz w:val="24"/>
                <w:szCs w:val="24"/>
              </w:rPr>
              <w:t>предупреждения  проявлений</w:t>
            </w:r>
            <w:proofErr w:type="gramEnd"/>
            <w:r w:rsidRPr="00FF2796">
              <w:rPr>
                <w:sz w:val="24"/>
                <w:szCs w:val="24"/>
              </w:rPr>
              <w:t xml:space="preserve">  экстремизма и терроризма на территории муниципального образования – ед.</w:t>
            </w:r>
          </w:p>
          <w:p w:rsidR="00A33D43" w:rsidRPr="00FF2796" w:rsidRDefault="00A33D43" w:rsidP="00A33D43">
            <w:pPr>
              <w:spacing w:before="30"/>
              <w:ind w:left="312"/>
              <w:jc w:val="both"/>
              <w:rPr>
                <w:sz w:val="24"/>
                <w:szCs w:val="24"/>
              </w:rPr>
            </w:pPr>
            <w:r w:rsidRPr="00FF2796">
              <w:rPr>
                <w:sz w:val="24"/>
                <w:szCs w:val="24"/>
              </w:rPr>
              <w:t xml:space="preserve">4. Количество чрезвычайных ситуаций – ед.  </w:t>
            </w:r>
          </w:p>
          <w:p w:rsidR="00A33D43" w:rsidRPr="00FF2796" w:rsidRDefault="00A33D43" w:rsidP="00A33D43">
            <w:pPr>
              <w:spacing w:before="30"/>
              <w:ind w:left="312"/>
              <w:jc w:val="both"/>
              <w:rPr>
                <w:sz w:val="24"/>
                <w:szCs w:val="24"/>
              </w:rPr>
            </w:pPr>
            <w:r w:rsidRPr="00FF2796">
              <w:rPr>
                <w:sz w:val="24"/>
                <w:szCs w:val="24"/>
              </w:rPr>
              <w:t xml:space="preserve">5. Количество </w:t>
            </w:r>
            <w:proofErr w:type="gramStart"/>
            <w:r w:rsidRPr="00FF2796">
              <w:rPr>
                <w:sz w:val="24"/>
                <w:szCs w:val="24"/>
              </w:rPr>
              <w:t>обученного  населения</w:t>
            </w:r>
            <w:proofErr w:type="gramEnd"/>
            <w:r w:rsidRPr="00FF2796">
              <w:rPr>
                <w:sz w:val="24"/>
                <w:szCs w:val="24"/>
              </w:rPr>
              <w:t xml:space="preserve"> в области  ГО и ЧС – ед.</w:t>
            </w:r>
          </w:p>
          <w:p w:rsidR="00A33D43" w:rsidRPr="00FF2796" w:rsidRDefault="00A33D43" w:rsidP="00A33D43">
            <w:pPr>
              <w:spacing w:before="30"/>
              <w:ind w:left="312"/>
              <w:jc w:val="both"/>
              <w:rPr>
                <w:sz w:val="24"/>
                <w:szCs w:val="24"/>
              </w:rPr>
            </w:pPr>
            <w:r w:rsidRPr="00FF2796">
              <w:rPr>
                <w:sz w:val="24"/>
                <w:szCs w:val="24"/>
              </w:rPr>
              <w:t xml:space="preserve">6.  Количество приобретенных средств </w:t>
            </w:r>
            <w:proofErr w:type="gramStart"/>
            <w:r w:rsidRPr="00FF2796">
              <w:rPr>
                <w:sz w:val="24"/>
                <w:szCs w:val="24"/>
              </w:rPr>
              <w:t>для  ликвидации</w:t>
            </w:r>
            <w:proofErr w:type="gramEnd"/>
            <w:r w:rsidRPr="00FF2796">
              <w:rPr>
                <w:sz w:val="24"/>
                <w:szCs w:val="24"/>
              </w:rPr>
              <w:t xml:space="preserve"> последствий чрезвычайных ситуаций – ед. </w:t>
            </w:r>
          </w:p>
          <w:p w:rsidR="00A33D43" w:rsidRPr="00FF2796" w:rsidRDefault="00A33D43" w:rsidP="00A33D43">
            <w:pPr>
              <w:spacing w:before="30"/>
              <w:ind w:left="312"/>
              <w:jc w:val="both"/>
              <w:rPr>
                <w:sz w:val="24"/>
                <w:szCs w:val="24"/>
              </w:rPr>
            </w:pPr>
            <w:r w:rsidRPr="00FF2796">
              <w:rPr>
                <w:sz w:val="24"/>
                <w:szCs w:val="24"/>
              </w:rPr>
              <w:t>7.  Количество приобретенных (</w:t>
            </w:r>
            <w:proofErr w:type="gramStart"/>
            <w:r w:rsidRPr="00FF2796">
              <w:rPr>
                <w:sz w:val="24"/>
                <w:szCs w:val="24"/>
              </w:rPr>
              <w:t>изготовленных)  в</w:t>
            </w:r>
            <w:proofErr w:type="gramEnd"/>
            <w:r w:rsidRPr="00FF2796">
              <w:rPr>
                <w:sz w:val="24"/>
                <w:szCs w:val="24"/>
              </w:rPr>
              <w:t xml:space="preserve">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3D43" w:rsidRPr="00FF2796" w:rsidRDefault="00A33D43" w:rsidP="00A33D43">
            <w:pPr>
              <w:pStyle w:val="a3"/>
              <w:numPr>
                <w:ilvl w:val="0"/>
                <w:numId w:val="47"/>
              </w:numPr>
              <w:spacing w:before="30"/>
              <w:ind w:left="312" w:hanging="12"/>
              <w:jc w:val="both"/>
              <w:rPr>
                <w:sz w:val="24"/>
                <w:szCs w:val="24"/>
              </w:rPr>
            </w:pPr>
            <w:r w:rsidRPr="00FF2796">
              <w:rPr>
                <w:sz w:val="24"/>
                <w:szCs w:val="24"/>
              </w:rPr>
              <w:t xml:space="preserve">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территории муниципального образования </w:t>
            </w:r>
            <w:proofErr w:type="spellStart"/>
            <w:r w:rsidRPr="00FF2796">
              <w:rPr>
                <w:sz w:val="24"/>
                <w:szCs w:val="24"/>
              </w:rPr>
              <w:t>Красноозерное</w:t>
            </w:r>
            <w:proofErr w:type="spellEnd"/>
            <w:r w:rsidRPr="00FF2796">
              <w:rPr>
                <w:sz w:val="24"/>
                <w:szCs w:val="24"/>
              </w:rPr>
              <w:t xml:space="preserve"> сельское поселение – тыс. рублей.</w:t>
            </w:r>
          </w:p>
          <w:p w:rsidR="00A33D43" w:rsidRPr="00FF2796" w:rsidRDefault="00A33D43" w:rsidP="00A33D43">
            <w:pPr>
              <w:spacing w:before="30"/>
              <w:ind w:left="312"/>
              <w:jc w:val="both"/>
              <w:rPr>
                <w:sz w:val="24"/>
                <w:szCs w:val="24"/>
              </w:rPr>
            </w:pPr>
            <w:r w:rsidRPr="00FF2796">
              <w:rPr>
                <w:sz w:val="24"/>
                <w:szCs w:val="24"/>
              </w:rPr>
              <w:t xml:space="preserve">9.  Количество пожаров – ед. </w:t>
            </w:r>
          </w:p>
          <w:p w:rsidR="00A33D43" w:rsidRPr="00FF2796" w:rsidRDefault="00A33D43" w:rsidP="00A33D43">
            <w:pPr>
              <w:spacing w:before="30"/>
              <w:ind w:left="312"/>
              <w:jc w:val="both"/>
              <w:rPr>
                <w:sz w:val="24"/>
                <w:szCs w:val="24"/>
              </w:rPr>
            </w:pPr>
            <w:r w:rsidRPr="00FF2796">
              <w:rPr>
                <w:sz w:val="24"/>
                <w:szCs w:val="24"/>
              </w:rPr>
              <w:t xml:space="preserve">10.  Объем нанесенного материального </w:t>
            </w:r>
            <w:proofErr w:type="gramStart"/>
            <w:r w:rsidRPr="00FF2796">
              <w:rPr>
                <w:sz w:val="24"/>
                <w:szCs w:val="24"/>
              </w:rPr>
              <w:t>ущерба  от</w:t>
            </w:r>
            <w:proofErr w:type="gramEnd"/>
            <w:r w:rsidRPr="00FF2796">
              <w:rPr>
                <w:sz w:val="24"/>
                <w:szCs w:val="24"/>
              </w:rPr>
              <w:t xml:space="preserve"> пожаров – ед. </w:t>
            </w:r>
          </w:p>
          <w:p w:rsidR="00A33D43" w:rsidRPr="00FF2796" w:rsidRDefault="00A33D43" w:rsidP="00A33D43">
            <w:pPr>
              <w:spacing w:before="30"/>
              <w:ind w:left="312"/>
              <w:jc w:val="both"/>
              <w:rPr>
                <w:sz w:val="24"/>
                <w:szCs w:val="24"/>
              </w:rPr>
            </w:pPr>
            <w:r w:rsidRPr="00FF2796">
              <w:rPr>
                <w:sz w:val="24"/>
                <w:szCs w:val="24"/>
              </w:rPr>
              <w:t xml:space="preserve">11.  Количество погибших при пожаре – ед. </w:t>
            </w:r>
          </w:p>
          <w:p w:rsidR="00A33D43" w:rsidRPr="00FF2796" w:rsidRDefault="00A33D43" w:rsidP="00A33D43">
            <w:pPr>
              <w:spacing w:before="30"/>
              <w:ind w:left="312"/>
              <w:jc w:val="both"/>
              <w:rPr>
                <w:sz w:val="24"/>
                <w:szCs w:val="24"/>
              </w:rPr>
            </w:pPr>
            <w:r w:rsidRPr="00FF2796">
              <w:rPr>
                <w:sz w:val="24"/>
                <w:szCs w:val="24"/>
              </w:rPr>
              <w:t xml:space="preserve">12. Количество приобретенных (изготовленных) в целях распространения листовок, плакатов, памяток (установка баннеров) </w:t>
            </w:r>
            <w:r>
              <w:rPr>
                <w:sz w:val="24"/>
                <w:szCs w:val="24"/>
              </w:rPr>
              <w:t>– ед.</w:t>
            </w:r>
          </w:p>
          <w:p w:rsidR="00A33D43" w:rsidRPr="00FF2796" w:rsidRDefault="00A33D43" w:rsidP="00A33D43">
            <w:pPr>
              <w:spacing w:before="30"/>
              <w:ind w:left="312"/>
              <w:jc w:val="both"/>
              <w:rPr>
                <w:sz w:val="24"/>
                <w:szCs w:val="24"/>
              </w:rPr>
            </w:pPr>
            <w:r w:rsidRPr="00FF2796">
              <w:rPr>
                <w:sz w:val="24"/>
                <w:szCs w:val="24"/>
              </w:rPr>
              <w:t>13. Обучение населения первичными мерами пожаротушения</w:t>
            </w:r>
            <w:r>
              <w:rPr>
                <w:sz w:val="24"/>
                <w:szCs w:val="24"/>
              </w:rPr>
              <w:t>- чел.</w:t>
            </w:r>
          </w:p>
          <w:p w:rsidR="00A33D43" w:rsidRPr="00FF2796" w:rsidRDefault="00A33D43" w:rsidP="00A33D43">
            <w:pPr>
              <w:spacing w:before="30"/>
              <w:ind w:left="312"/>
              <w:jc w:val="both"/>
              <w:rPr>
                <w:sz w:val="24"/>
                <w:szCs w:val="24"/>
              </w:rPr>
            </w:pPr>
            <w:r w:rsidRPr="00FF2796">
              <w:rPr>
                <w:sz w:val="24"/>
                <w:szCs w:val="24"/>
              </w:rPr>
              <w:lastRenderedPageBreak/>
              <w:t xml:space="preserve">14. Количество приобретенных </w:t>
            </w:r>
            <w:r>
              <w:rPr>
                <w:sz w:val="24"/>
                <w:szCs w:val="24"/>
              </w:rPr>
              <w:t xml:space="preserve">средств в </w:t>
            </w:r>
            <w:proofErr w:type="gramStart"/>
            <w:r>
              <w:rPr>
                <w:sz w:val="24"/>
                <w:szCs w:val="24"/>
              </w:rPr>
              <w:t>целях  пожаротушения</w:t>
            </w:r>
            <w:proofErr w:type="gramEnd"/>
            <w:r>
              <w:rPr>
                <w:sz w:val="24"/>
                <w:szCs w:val="24"/>
              </w:rPr>
              <w:t xml:space="preserve"> – ед.</w:t>
            </w:r>
          </w:p>
          <w:p w:rsidR="00A33D43" w:rsidRPr="00F75D8C" w:rsidRDefault="00A33D43" w:rsidP="00A33D43">
            <w:pPr>
              <w:pStyle w:val="a3"/>
              <w:numPr>
                <w:ilvl w:val="0"/>
                <w:numId w:val="48"/>
              </w:numPr>
              <w:spacing w:before="30"/>
              <w:jc w:val="both"/>
              <w:rPr>
                <w:sz w:val="24"/>
                <w:szCs w:val="24"/>
              </w:rPr>
            </w:pPr>
            <w:r w:rsidRPr="00F75D8C">
              <w:rPr>
                <w:sz w:val="24"/>
                <w:szCs w:val="24"/>
              </w:rPr>
              <w:t xml:space="preserve">Обучение населения в </w:t>
            </w:r>
            <w:proofErr w:type="gramStart"/>
            <w:r w:rsidRPr="00F75D8C">
              <w:rPr>
                <w:sz w:val="24"/>
                <w:szCs w:val="24"/>
              </w:rPr>
              <w:t>области  ГО</w:t>
            </w:r>
            <w:proofErr w:type="gramEnd"/>
            <w:r w:rsidRPr="00F75D8C">
              <w:rPr>
                <w:sz w:val="24"/>
                <w:szCs w:val="24"/>
              </w:rPr>
              <w:t xml:space="preserve">- чел. </w:t>
            </w:r>
          </w:p>
          <w:p w:rsidR="00A33D43" w:rsidRPr="00FF2796" w:rsidRDefault="00A33D43" w:rsidP="00A33D43">
            <w:pPr>
              <w:pStyle w:val="a3"/>
              <w:numPr>
                <w:ilvl w:val="0"/>
                <w:numId w:val="48"/>
              </w:numPr>
              <w:spacing w:before="30"/>
              <w:ind w:left="312" w:firstLine="0"/>
              <w:jc w:val="both"/>
              <w:rPr>
                <w:sz w:val="24"/>
                <w:szCs w:val="24"/>
              </w:rPr>
            </w:pPr>
            <w:r w:rsidRPr="00FF2796">
              <w:rPr>
                <w:sz w:val="24"/>
                <w:szCs w:val="24"/>
              </w:rPr>
              <w:t>Объем материальных ресурсов в целях гражданской обороны</w:t>
            </w:r>
            <w:r>
              <w:rPr>
                <w:sz w:val="24"/>
                <w:szCs w:val="24"/>
              </w:rPr>
              <w:t>- %.</w:t>
            </w:r>
          </w:p>
          <w:p w:rsidR="00A33D43" w:rsidRPr="00FF2796" w:rsidRDefault="00A33D43" w:rsidP="00A33D43">
            <w:pPr>
              <w:pStyle w:val="a3"/>
              <w:numPr>
                <w:ilvl w:val="0"/>
                <w:numId w:val="48"/>
              </w:numPr>
              <w:spacing w:before="30"/>
              <w:ind w:left="312" w:firstLine="0"/>
              <w:jc w:val="both"/>
              <w:rPr>
                <w:sz w:val="24"/>
                <w:szCs w:val="24"/>
              </w:rPr>
            </w:pPr>
            <w:r w:rsidRPr="00FF2796">
              <w:rPr>
                <w:sz w:val="24"/>
                <w:szCs w:val="24"/>
              </w:rPr>
              <w:t>Усовершенствование нормативно-правовой базы в области гражданской обороны</w:t>
            </w:r>
            <w:r>
              <w:rPr>
                <w:sz w:val="24"/>
                <w:szCs w:val="24"/>
              </w:rPr>
              <w:t>- %.</w:t>
            </w:r>
          </w:p>
          <w:p w:rsidR="00A33D43" w:rsidRPr="00FF2796" w:rsidRDefault="00A33D43" w:rsidP="00A33D43">
            <w:pPr>
              <w:spacing w:before="30"/>
              <w:ind w:left="596" w:hanging="284"/>
              <w:jc w:val="both"/>
              <w:rPr>
                <w:sz w:val="24"/>
                <w:szCs w:val="24"/>
              </w:rPr>
            </w:pPr>
            <w:r w:rsidRPr="00FF2796">
              <w:rPr>
                <w:sz w:val="24"/>
                <w:szCs w:val="24"/>
              </w:rPr>
              <w:t>1</w:t>
            </w:r>
            <w:r>
              <w:rPr>
                <w:sz w:val="24"/>
                <w:szCs w:val="24"/>
              </w:rPr>
              <w:t>8</w:t>
            </w:r>
            <w:r w:rsidRPr="00FF2796">
              <w:rPr>
                <w:sz w:val="24"/>
                <w:szCs w:val="24"/>
              </w:rPr>
              <w:t xml:space="preserve">.  Количество </w:t>
            </w:r>
            <w:proofErr w:type="gramStart"/>
            <w:r w:rsidRPr="00FF2796">
              <w:rPr>
                <w:sz w:val="24"/>
                <w:szCs w:val="24"/>
              </w:rPr>
              <w:t>происшествий  на</w:t>
            </w:r>
            <w:proofErr w:type="gramEnd"/>
            <w:r w:rsidRPr="00FF2796">
              <w:rPr>
                <w:sz w:val="24"/>
                <w:szCs w:val="24"/>
              </w:rPr>
              <w:t xml:space="preserve"> водных объектах – ед. </w:t>
            </w:r>
          </w:p>
          <w:p w:rsidR="00A33D43" w:rsidRPr="00FF2796" w:rsidRDefault="00A33D43" w:rsidP="00A33D43">
            <w:pPr>
              <w:spacing w:before="30"/>
              <w:ind w:left="312"/>
              <w:jc w:val="both"/>
              <w:rPr>
                <w:sz w:val="24"/>
                <w:szCs w:val="24"/>
              </w:rPr>
            </w:pPr>
            <w:r>
              <w:rPr>
                <w:sz w:val="24"/>
                <w:szCs w:val="24"/>
              </w:rPr>
              <w:t>19</w:t>
            </w:r>
            <w:r w:rsidRPr="00FF2796">
              <w:rPr>
                <w:sz w:val="24"/>
                <w:szCs w:val="24"/>
              </w:rPr>
              <w:t xml:space="preserve">.  Объем </w:t>
            </w:r>
            <w:proofErr w:type="gramStart"/>
            <w:r w:rsidRPr="00FF2796">
              <w:rPr>
                <w:sz w:val="24"/>
                <w:szCs w:val="24"/>
              </w:rPr>
              <w:t>нанесенного  ущерба</w:t>
            </w:r>
            <w:proofErr w:type="gramEnd"/>
            <w:r w:rsidRPr="00FF2796">
              <w:rPr>
                <w:sz w:val="24"/>
                <w:szCs w:val="24"/>
              </w:rPr>
              <w:t xml:space="preserve"> от наводнений (подтоплений, затоплений) – ед. </w:t>
            </w:r>
          </w:p>
          <w:p w:rsidR="00A33D43" w:rsidRPr="00FF2796" w:rsidRDefault="00A33D43" w:rsidP="00A33D43">
            <w:pPr>
              <w:spacing w:before="30"/>
              <w:ind w:left="312"/>
              <w:jc w:val="both"/>
              <w:rPr>
                <w:sz w:val="24"/>
                <w:szCs w:val="24"/>
              </w:rPr>
            </w:pPr>
            <w:r w:rsidRPr="00FF2796">
              <w:rPr>
                <w:sz w:val="24"/>
                <w:szCs w:val="24"/>
              </w:rPr>
              <w:t>2</w:t>
            </w:r>
            <w:r>
              <w:rPr>
                <w:sz w:val="24"/>
                <w:szCs w:val="24"/>
              </w:rPr>
              <w:t>0</w:t>
            </w:r>
            <w:r w:rsidRPr="00FF2796">
              <w:rPr>
                <w:sz w:val="24"/>
                <w:szCs w:val="24"/>
              </w:rPr>
              <w:t xml:space="preserve">. Количество погибших на водных объектах – ед. </w:t>
            </w:r>
          </w:p>
          <w:p w:rsidR="00A33D43" w:rsidRPr="00FF2796" w:rsidRDefault="00A33D43" w:rsidP="00A33D43">
            <w:pPr>
              <w:spacing w:before="30"/>
              <w:jc w:val="both"/>
              <w:rPr>
                <w:sz w:val="24"/>
                <w:szCs w:val="24"/>
              </w:rPr>
            </w:pPr>
            <w:r w:rsidRPr="00FF2796">
              <w:rPr>
                <w:sz w:val="24"/>
                <w:szCs w:val="24"/>
              </w:rPr>
              <w:t xml:space="preserve">     2</w:t>
            </w:r>
            <w:r>
              <w:rPr>
                <w:sz w:val="24"/>
                <w:szCs w:val="24"/>
              </w:rPr>
              <w:t>1.</w:t>
            </w:r>
            <w:r w:rsidRPr="00FF2796">
              <w:rPr>
                <w:sz w:val="24"/>
                <w:szCs w:val="24"/>
              </w:rPr>
              <w:t xml:space="preserve"> Количество оборудованных мест отдыха в зоне водных объектов – ед.</w:t>
            </w:r>
          </w:p>
        </w:tc>
      </w:tr>
      <w:tr w:rsidR="00A33D43" w:rsidRPr="006D2B0A"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Сроки                            реализации </w:t>
            </w:r>
            <w:r w:rsidR="004A51A4">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1 этап, 2019</w:t>
            </w:r>
            <w:r>
              <w:rPr>
                <w:rFonts w:ascii="Times New Roman" w:hAnsi="Times New Roman" w:cs="Times New Roman"/>
              </w:rPr>
              <w:t xml:space="preserve"> год.</w:t>
            </w:r>
          </w:p>
        </w:tc>
      </w:tr>
      <w:tr w:rsidR="00A33D43" w:rsidRPr="006D2B0A"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Объем бюджетных ассигнований муниципальной </w:t>
            </w:r>
            <w:r w:rsidR="004A51A4">
              <w:rPr>
                <w:rFonts w:ascii="Times New Roman" w:hAnsi="Times New Roman" w:cs="Times New Roman"/>
              </w:rPr>
              <w:t>под</w:t>
            </w:r>
            <w:r w:rsidRPr="006D2B0A">
              <w:rPr>
                <w:rFonts w:ascii="Times New Roman" w:hAnsi="Times New Roman" w:cs="Times New Roman"/>
              </w:rPr>
              <w:t xml:space="preserve">программы      </w:t>
            </w:r>
          </w:p>
        </w:tc>
        <w:tc>
          <w:tcPr>
            <w:tcW w:w="6037" w:type="dxa"/>
            <w:tcBorders>
              <w:top w:val="outset" w:sz="6" w:space="0" w:color="000000"/>
              <w:left w:val="outset" w:sz="6" w:space="0" w:color="000000"/>
              <w:bottom w:val="outset" w:sz="6" w:space="0" w:color="000000"/>
            </w:tcBorders>
          </w:tcPr>
          <w:p w:rsidR="00A33D43" w:rsidRPr="00D769A6" w:rsidRDefault="00A33D43" w:rsidP="00A33D43">
            <w:pPr>
              <w:rPr>
                <w:sz w:val="24"/>
                <w:szCs w:val="24"/>
              </w:rPr>
            </w:pPr>
            <w:r w:rsidRPr="00D769A6">
              <w:rPr>
                <w:sz w:val="24"/>
                <w:szCs w:val="24"/>
              </w:rPr>
              <w:t xml:space="preserve">Общий объем финансирования подпрограммы на 2019 год - составит 150,0 тыс. рублей: из них </w:t>
            </w:r>
          </w:p>
          <w:p w:rsidR="00A33D43" w:rsidRPr="00D769A6" w:rsidRDefault="00A33D43" w:rsidP="00A33D43">
            <w:pPr>
              <w:rPr>
                <w:sz w:val="24"/>
                <w:szCs w:val="24"/>
              </w:rPr>
            </w:pPr>
            <w:r w:rsidRPr="00D769A6">
              <w:rPr>
                <w:sz w:val="24"/>
                <w:szCs w:val="24"/>
              </w:rPr>
              <w:t>средства местного бюджета -  150,0 тыс. рублей;</w:t>
            </w:r>
          </w:p>
          <w:p w:rsidR="00A33D43" w:rsidRPr="00D769A6" w:rsidRDefault="00A33D43" w:rsidP="00A33D43">
            <w:pPr>
              <w:rPr>
                <w:sz w:val="24"/>
                <w:szCs w:val="24"/>
                <w:highlight w:val="yellow"/>
              </w:rPr>
            </w:pPr>
            <w:r w:rsidRPr="00D769A6">
              <w:rPr>
                <w:sz w:val="24"/>
                <w:szCs w:val="24"/>
              </w:rPr>
              <w:t xml:space="preserve"> средства областного бюджета -  0,0 тыс. рублей</w:t>
            </w:r>
          </w:p>
          <w:p w:rsidR="00A33D43" w:rsidRPr="006D2B0A" w:rsidRDefault="00A33D43" w:rsidP="00A33D43">
            <w:pPr>
              <w:rPr>
                <w:sz w:val="24"/>
                <w:szCs w:val="24"/>
              </w:rPr>
            </w:pPr>
          </w:p>
          <w:p w:rsidR="00A33D43" w:rsidRPr="006D2B0A" w:rsidRDefault="00A33D43" w:rsidP="00A33D43">
            <w:pPr>
              <w:pStyle w:val="a3"/>
              <w:ind w:left="360"/>
              <w:rPr>
                <w:sz w:val="24"/>
                <w:szCs w:val="24"/>
              </w:rPr>
            </w:pPr>
          </w:p>
        </w:tc>
      </w:tr>
      <w:tr w:rsidR="00A33D43" w:rsidRPr="006D2B0A" w:rsidTr="00A33D43">
        <w:trPr>
          <w:trHeight w:val="707"/>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Ожидаемые результаты реализации муниципальной </w:t>
            </w:r>
            <w:r w:rsidR="004A51A4">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Default="00A33D43" w:rsidP="00A33D43">
            <w:pPr>
              <w:pStyle w:val="ConsPlusCell"/>
              <w:rPr>
                <w:rFonts w:ascii="Times New Roman" w:hAnsi="Times New Roman" w:cs="Times New Roman"/>
                <w:sz w:val="24"/>
                <w:szCs w:val="24"/>
              </w:rPr>
            </w:pPr>
            <w:r w:rsidRPr="006D2B0A">
              <w:rPr>
                <w:rFonts w:ascii="Times New Roman" w:hAnsi="Times New Roman" w:cs="Times New Roman"/>
                <w:sz w:val="24"/>
                <w:szCs w:val="24"/>
              </w:rPr>
              <w:t xml:space="preserve"> </w:t>
            </w:r>
            <w:proofErr w:type="gramStart"/>
            <w:r w:rsidRPr="006D2B0A">
              <w:rPr>
                <w:rFonts w:ascii="Times New Roman" w:hAnsi="Times New Roman" w:cs="Times New Roman"/>
                <w:sz w:val="24"/>
                <w:szCs w:val="24"/>
              </w:rPr>
              <w:t>Повышение  уровня</w:t>
            </w:r>
            <w:proofErr w:type="gramEnd"/>
            <w:r w:rsidRPr="006D2B0A">
              <w:rPr>
                <w:rFonts w:ascii="Times New Roman" w:hAnsi="Times New Roman" w:cs="Times New Roman"/>
                <w:sz w:val="24"/>
                <w:szCs w:val="24"/>
              </w:rPr>
              <w:t xml:space="preserve">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 на </w:t>
            </w:r>
            <w:r>
              <w:rPr>
                <w:rFonts w:ascii="Times New Roman" w:hAnsi="Times New Roman" w:cs="Times New Roman"/>
                <w:sz w:val="24"/>
                <w:szCs w:val="24"/>
              </w:rPr>
              <w:t>10% к уровню 2018 года;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повысить безопасность населения и </w:t>
            </w:r>
            <w:proofErr w:type="gramStart"/>
            <w:r w:rsidRPr="00526872">
              <w:rPr>
                <w:rFonts w:ascii="Times New Roman" w:hAnsi="Times New Roman" w:cs="Times New Roman"/>
                <w:sz w:val="24"/>
                <w:szCs w:val="24"/>
              </w:rPr>
              <w:t>защищенность  потенциально</w:t>
            </w:r>
            <w:proofErr w:type="gramEnd"/>
            <w:r w:rsidRPr="00526872">
              <w:rPr>
                <w:rFonts w:ascii="Times New Roman" w:hAnsi="Times New Roman" w:cs="Times New Roman"/>
                <w:sz w:val="24"/>
                <w:szCs w:val="24"/>
              </w:rPr>
              <w:t xml:space="preserve"> опасных объектов от угроз ЧС природного и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снизить количество ЧС (происшествий)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снизить количество пострадавших при ЧС природного и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увеличить количество ежегодно информируемого населения поселения по вопросам предупреждения и ликвидации ЧС природного и техногенного характера с помощью средств массовой информации;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создать запас (резерв) средств индивидуальной защиты органов дыхания, медицинских средств индивидуальной защиты;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риска бытовых, природных пожаров и смягчить возможные их последствия на 5%;</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количества пострадавших и погибших от пожаров на 5 %;</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повышение безопасности населения и </w:t>
            </w:r>
            <w:proofErr w:type="gramStart"/>
            <w:r w:rsidRPr="00526872">
              <w:rPr>
                <w:rFonts w:ascii="Times New Roman" w:hAnsi="Times New Roman" w:cs="Times New Roman"/>
                <w:sz w:val="24"/>
                <w:szCs w:val="24"/>
              </w:rPr>
              <w:t>защищенность  потенциально</w:t>
            </w:r>
            <w:proofErr w:type="gramEnd"/>
            <w:r w:rsidRPr="00526872">
              <w:rPr>
                <w:rFonts w:ascii="Times New Roman" w:hAnsi="Times New Roman" w:cs="Times New Roman"/>
                <w:sz w:val="24"/>
                <w:szCs w:val="24"/>
              </w:rPr>
              <w:t xml:space="preserve"> опасных объектов от угроз пожаров;</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lastRenderedPageBreak/>
              <w:t>- вовлечение населения муниципального образования к участию в добровольных пожарных объединениях;</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w:t>
            </w:r>
            <w:proofErr w:type="gramStart"/>
            <w:r w:rsidRPr="00526872">
              <w:rPr>
                <w:rFonts w:ascii="Times New Roman" w:hAnsi="Times New Roman" w:cs="Times New Roman"/>
                <w:sz w:val="24"/>
                <w:szCs w:val="24"/>
              </w:rPr>
              <w:t>повышение  уровня</w:t>
            </w:r>
            <w:proofErr w:type="gramEnd"/>
            <w:r w:rsidRPr="00526872">
              <w:rPr>
                <w:rFonts w:ascii="Times New Roman" w:hAnsi="Times New Roman" w:cs="Times New Roman"/>
                <w:sz w:val="24"/>
                <w:szCs w:val="24"/>
              </w:rPr>
              <w:t xml:space="preserve"> защищенности населения и территории  муниципального образования   от опасностей и угроз мирного и военного времени;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сокращение отставания существующих возможностей гражданской обороны от реальных угроз и опасностей XXI века;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эффективное использование </w:t>
            </w:r>
            <w:proofErr w:type="gramStart"/>
            <w:r w:rsidRPr="00526872">
              <w:rPr>
                <w:rFonts w:ascii="Times New Roman" w:hAnsi="Times New Roman" w:cs="Times New Roman"/>
                <w:sz w:val="24"/>
                <w:szCs w:val="24"/>
              </w:rPr>
              <w:t>средств  бюджетов</w:t>
            </w:r>
            <w:proofErr w:type="gramEnd"/>
            <w:r w:rsidRPr="00526872">
              <w:rPr>
                <w:rFonts w:ascii="Times New Roman" w:hAnsi="Times New Roman" w:cs="Times New Roman"/>
                <w:sz w:val="24"/>
                <w:szCs w:val="24"/>
              </w:rPr>
              <w:t xml:space="preserve"> различного уровня   для решения приоритетных задач по обеспечению защиты населения и территорий в условиях мирного и военного времени;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увеличение количества ежегодно информируемого населения поселения по вопросам гражданской обороны;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создание запаса (резерва) средств индивидуальной защиты органов дыхания, медицинских средств индивидуальной защиты;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количества пострадавших и погибших на водных объектах;</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w:t>
            </w:r>
            <w:proofErr w:type="gramStart"/>
            <w:r w:rsidRPr="00526872">
              <w:rPr>
                <w:rFonts w:ascii="Times New Roman" w:hAnsi="Times New Roman" w:cs="Times New Roman"/>
                <w:sz w:val="24"/>
                <w:szCs w:val="24"/>
              </w:rPr>
              <w:t>увеличение  объема</w:t>
            </w:r>
            <w:proofErr w:type="gramEnd"/>
            <w:r w:rsidRPr="00526872">
              <w:rPr>
                <w:rFonts w:ascii="Times New Roman" w:hAnsi="Times New Roman" w:cs="Times New Roman"/>
                <w:sz w:val="24"/>
                <w:szCs w:val="24"/>
              </w:rPr>
              <w:t xml:space="preserve"> знаний правил поведения населения на водных объектах, снизить количество пострадавших на водоемах; </w:t>
            </w:r>
          </w:p>
          <w:p w:rsidR="00A33D43" w:rsidRPr="006D2B0A"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повышение безопасности мест массового отдыха людей в зоне водных объектов.</w:t>
            </w:r>
          </w:p>
        </w:tc>
      </w:tr>
    </w:tbl>
    <w:p w:rsidR="00A33D43" w:rsidRPr="006D2B0A" w:rsidRDefault="00A33D43" w:rsidP="00A33D43">
      <w:pPr>
        <w:ind w:firstLine="709"/>
        <w:jc w:val="both"/>
        <w:rPr>
          <w:b/>
          <w:sz w:val="24"/>
          <w:szCs w:val="24"/>
        </w:rPr>
      </w:pPr>
    </w:p>
    <w:p w:rsidR="00A33D43" w:rsidRPr="006D2B0A" w:rsidRDefault="00A33D43" w:rsidP="00A33D43">
      <w:pPr>
        <w:ind w:firstLine="709"/>
        <w:jc w:val="both"/>
        <w:rPr>
          <w:b/>
          <w:sz w:val="24"/>
          <w:szCs w:val="24"/>
        </w:rPr>
      </w:pPr>
    </w:p>
    <w:p w:rsidR="00A33D43" w:rsidRDefault="00A33D43" w:rsidP="00A33D43">
      <w:pPr>
        <w:pStyle w:val="a3"/>
        <w:jc w:val="both"/>
        <w:rPr>
          <w:b/>
          <w:sz w:val="24"/>
          <w:szCs w:val="24"/>
        </w:rPr>
      </w:pPr>
    </w:p>
    <w:p w:rsidR="00A33D43" w:rsidRDefault="00A33D43" w:rsidP="00A33D43">
      <w:pPr>
        <w:pStyle w:val="a3"/>
        <w:jc w:val="both"/>
        <w:rPr>
          <w:b/>
          <w:sz w:val="24"/>
          <w:szCs w:val="24"/>
        </w:rPr>
      </w:pPr>
    </w:p>
    <w:p w:rsidR="00A33D43" w:rsidRDefault="00A33D43" w:rsidP="00A33D43">
      <w:pPr>
        <w:pStyle w:val="a3"/>
        <w:jc w:val="both"/>
        <w:rPr>
          <w:b/>
          <w:sz w:val="24"/>
          <w:szCs w:val="24"/>
        </w:rPr>
      </w:pPr>
    </w:p>
    <w:p w:rsidR="00A33D43" w:rsidRPr="006D2B0A" w:rsidRDefault="00A33D43" w:rsidP="00A33D43">
      <w:pPr>
        <w:pStyle w:val="a3"/>
        <w:numPr>
          <w:ilvl w:val="0"/>
          <w:numId w:val="1"/>
        </w:numPr>
        <w:jc w:val="both"/>
        <w:rPr>
          <w:b/>
          <w:sz w:val="24"/>
          <w:szCs w:val="24"/>
        </w:rPr>
      </w:pPr>
      <w:r w:rsidRPr="006D2B0A">
        <w:rPr>
          <w:b/>
          <w:sz w:val="24"/>
          <w:szCs w:val="24"/>
        </w:rPr>
        <w:t>Общая характеристика сферы реализации муниципальной подпрограммы, в том числе, формулировки основных проблем в указанной сфере и прогноз её развития</w:t>
      </w:r>
    </w:p>
    <w:p w:rsidR="00A33D43" w:rsidRPr="006D2B0A" w:rsidRDefault="00A33D43" w:rsidP="00A33D43">
      <w:pPr>
        <w:ind w:firstLine="709"/>
        <w:jc w:val="both"/>
        <w:rPr>
          <w:sz w:val="24"/>
          <w:szCs w:val="24"/>
        </w:rPr>
      </w:pPr>
    </w:p>
    <w:p w:rsidR="00A33D43" w:rsidRPr="00CA08D4" w:rsidRDefault="00A33D43" w:rsidP="00A33D43">
      <w:pPr>
        <w:ind w:firstLine="709"/>
        <w:jc w:val="both"/>
        <w:rPr>
          <w:sz w:val="24"/>
          <w:szCs w:val="24"/>
        </w:rPr>
      </w:pPr>
      <w:r w:rsidRPr="006D2B0A">
        <w:rPr>
          <w:sz w:val="24"/>
          <w:szCs w:val="24"/>
        </w:rPr>
        <w:t xml:space="preserve"> </w:t>
      </w:r>
      <w:r w:rsidRPr="00CA08D4">
        <w:rPr>
          <w:sz w:val="24"/>
          <w:szCs w:val="24"/>
        </w:rPr>
        <w:t xml:space="preserve">Принятие и реализация подпрограммы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Pr="00CA08D4">
        <w:rPr>
          <w:sz w:val="24"/>
          <w:szCs w:val="24"/>
        </w:rPr>
        <w:t>Красноозерное</w:t>
      </w:r>
      <w:proofErr w:type="spellEnd"/>
      <w:r w:rsidRPr="00CA08D4">
        <w:rPr>
          <w:sz w:val="24"/>
          <w:szCs w:val="24"/>
        </w:rPr>
        <w:t xml:space="preserve"> сельское поселение муниципального образования </w:t>
      </w:r>
      <w:proofErr w:type="spellStart"/>
      <w:r w:rsidRPr="00CA08D4">
        <w:rPr>
          <w:sz w:val="24"/>
          <w:szCs w:val="24"/>
        </w:rPr>
        <w:t>Приозерский</w:t>
      </w:r>
      <w:proofErr w:type="spellEnd"/>
      <w:r w:rsidRPr="00CA08D4">
        <w:rPr>
          <w:sz w:val="24"/>
          <w:szCs w:val="24"/>
        </w:rPr>
        <w:t xml:space="preserve"> муниципальный район Ленинградской области на 2019 г.» (далее - Подпрограмма) актуальны в связи с тем, что проявления экстремизма и терроризма в Российской Федерации принимают новые формы; в статистике чрезвычайные ситуации занимают особое место, социально-экономические потери от них велики по сравнению с чрезвычайными ситуациями других видов; в статистике   пожары занимают особое место, социально-экономические потери от них велики по сравнению с чрезвычайными ситуациями других видов;  военные конфликты в последние десятилетия оказали существенное влияние на жизнь и здоровье населения планеты, его среду обитания. Эти чрезвычайные обстоятельства могут повлечь значительные человеческие жертвы и потери в народном </w:t>
      </w:r>
      <w:proofErr w:type="gramStart"/>
      <w:r w:rsidRPr="00CA08D4">
        <w:rPr>
          <w:sz w:val="24"/>
          <w:szCs w:val="24"/>
        </w:rPr>
        <w:t>хозяйстве;  не</w:t>
      </w:r>
      <w:proofErr w:type="gramEnd"/>
      <w:r w:rsidRPr="00CA08D4">
        <w:rPr>
          <w:sz w:val="24"/>
          <w:szCs w:val="24"/>
        </w:rPr>
        <w:t xml:space="preserve"> редко возникают случаи гибели людей на   водных объектах муниципального образования. Основной причиной гибели остается отсутствие организованных мест отдыха на водных объектах и несоблюдение населением </w:t>
      </w:r>
      <w:r w:rsidRPr="00CA08D4">
        <w:rPr>
          <w:sz w:val="24"/>
          <w:szCs w:val="24"/>
        </w:rPr>
        <w:lastRenderedPageBreak/>
        <w:t xml:space="preserve">элементарных мер безопасного поведения на водоемах, недостаточная пропаганда безопасного поведения на воде со стороны местных администраций.  </w:t>
      </w:r>
    </w:p>
    <w:p w:rsidR="00A33D43" w:rsidRPr="00836064" w:rsidRDefault="00A33D43" w:rsidP="00A33D43">
      <w:pPr>
        <w:jc w:val="both"/>
        <w:rPr>
          <w:sz w:val="24"/>
          <w:szCs w:val="24"/>
          <w:highlight w:val="green"/>
        </w:rPr>
      </w:pPr>
      <w:r>
        <w:rPr>
          <w:sz w:val="24"/>
          <w:szCs w:val="24"/>
          <w:lang w:eastAsia="en-US"/>
        </w:rPr>
        <w:t xml:space="preserve">   </w:t>
      </w:r>
      <w:r w:rsidRPr="006D2B0A">
        <w:rPr>
          <w:sz w:val="24"/>
          <w:szCs w:val="24"/>
        </w:rPr>
        <w:t>По информации правоохранительных органов на  территории Российской Федерации наблюдается определенная резкая активизация деятельности молодежных объединений экстремистской направленности ("Скинхеды", "Российское национальное единство", "Национал-большевистская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A33D43" w:rsidRPr="006D2B0A" w:rsidRDefault="00A33D43" w:rsidP="00A33D43">
      <w:pPr>
        <w:autoSpaceDE w:val="0"/>
        <w:autoSpaceDN w:val="0"/>
        <w:adjustRightInd w:val="0"/>
        <w:ind w:firstLine="540"/>
        <w:jc w:val="both"/>
        <w:rPr>
          <w:sz w:val="24"/>
          <w:szCs w:val="24"/>
        </w:rPr>
      </w:pPr>
      <w:r w:rsidRPr="006D2B0A">
        <w:rPr>
          <w:sz w:val="24"/>
          <w:szCs w:val="24"/>
        </w:rPr>
        <w:tab/>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A33D43" w:rsidRPr="006D2B0A" w:rsidRDefault="00A33D43" w:rsidP="00A33D43">
      <w:pPr>
        <w:autoSpaceDE w:val="0"/>
        <w:autoSpaceDN w:val="0"/>
        <w:adjustRightInd w:val="0"/>
        <w:ind w:firstLine="540"/>
        <w:jc w:val="both"/>
        <w:rPr>
          <w:sz w:val="24"/>
          <w:szCs w:val="24"/>
        </w:rPr>
      </w:pPr>
      <w:r w:rsidRPr="006D2B0A">
        <w:rPr>
          <w:sz w:val="24"/>
          <w:szCs w:val="24"/>
        </w:rPr>
        <w:tab/>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A33D43" w:rsidRPr="006D2B0A" w:rsidRDefault="00A33D43" w:rsidP="00A33D43">
      <w:pPr>
        <w:autoSpaceDE w:val="0"/>
        <w:autoSpaceDN w:val="0"/>
        <w:adjustRightInd w:val="0"/>
        <w:ind w:firstLine="540"/>
        <w:jc w:val="both"/>
        <w:rPr>
          <w:sz w:val="24"/>
          <w:szCs w:val="24"/>
        </w:rPr>
      </w:pPr>
      <w:r w:rsidRPr="006D2B0A">
        <w:rPr>
          <w:sz w:val="24"/>
          <w:szCs w:val="24"/>
        </w:rPr>
        <w:t>Сегодняшняя борьба с экстремизмом затрагивает также сферы, которые трактуются как:</w:t>
      </w:r>
    </w:p>
    <w:p w:rsidR="00A33D43" w:rsidRPr="006D2B0A" w:rsidRDefault="00A33D43" w:rsidP="00A33D43">
      <w:pPr>
        <w:autoSpaceDE w:val="0"/>
        <w:autoSpaceDN w:val="0"/>
        <w:adjustRightInd w:val="0"/>
        <w:ind w:firstLine="540"/>
        <w:jc w:val="both"/>
        <w:rPr>
          <w:sz w:val="24"/>
          <w:szCs w:val="24"/>
        </w:rPr>
      </w:pPr>
      <w:r w:rsidRPr="006D2B0A">
        <w:rPr>
          <w:sz w:val="24"/>
          <w:szCs w:val="24"/>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A33D43" w:rsidRPr="006D2B0A" w:rsidRDefault="00A33D43" w:rsidP="00A33D43">
      <w:pPr>
        <w:autoSpaceDE w:val="0"/>
        <w:autoSpaceDN w:val="0"/>
        <w:adjustRightInd w:val="0"/>
        <w:ind w:firstLine="540"/>
        <w:jc w:val="both"/>
        <w:rPr>
          <w:sz w:val="24"/>
          <w:szCs w:val="24"/>
        </w:rPr>
      </w:pPr>
      <w:r w:rsidRPr="006D2B0A">
        <w:rPr>
          <w:sz w:val="24"/>
          <w:szCs w:val="24"/>
        </w:rPr>
        <w:t>- унижение национального достоинства, а равно по мотивам ненависти либо вражды в отношении какой-либо социальной группы;</w:t>
      </w:r>
    </w:p>
    <w:p w:rsidR="00A33D43" w:rsidRDefault="00A33D43" w:rsidP="00A33D43">
      <w:pPr>
        <w:autoSpaceDE w:val="0"/>
        <w:autoSpaceDN w:val="0"/>
        <w:adjustRightInd w:val="0"/>
        <w:ind w:firstLine="540"/>
        <w:jc w:val="both"/>
        <w:rPr>
          <w:sz w:val="24"/>
          <w:szCs w:val="24"/>
        </w:rPr>
      </w:pPr>
      <w:r w:rsidRPr="006D2B0A">
        <w:rPr>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33D43" w:rsidRPr="00E95E62" w:rsidRDefault="00A33D43" w:rsidP="00A33D43">
      <w:pPr>
        <w:ind w:firstLine="360"/>
        <w:jc w:val="both"/>
        <w:rPr>
          <w:sz w:val="24"/>
          <w:szCs w:val="24"/>
        </w:rPr>
      </w:pPr>
      <w:r w:rsidRPr="00E95E62">
        <w:rPr>
          <w:sz w:val="24"/>
          <w:szCs w:val="24"/>
        </w:rPr>
        <w:t>Ежегодно от стихийных бедствий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E95E62" w:rsidRDefault="00A33D43" w:rsidP="00A33D43">
      <w:pPr>
        <w:ind w:firstLine="360"/>
        <w:jc w:val="both"/>
        <w:rPr>
          <w:sz w:val="24"/>
          <w:szCs w:val="24"/>
        </w:rPr>
      </w:pPr>
      <w:r w:rsidRPr="00E95E62">
        <w:rPr>
          <w:sz w:val="24"/>
          <w:szCs w:val="24"/>
        </w:rPr>
        <w:t xml:space="preserve"> Материальный ущерб от последствий чрезвычайных ситуаций природного и техногенного характера составляет до нескольких миллионов рублей, а с учетом расходов на восстановление, неполучения доходов, затрат на восстановление нанесенного вреда жизни или здоровью людей ежегодные общие </w:t>
      </w:r>
      <w:proofErr w:type="gramStart"/>
      <w:r w:rsidRPr="00E95E62">
        <w:rPr>
          <w:sz w:val="24"/>
          <w:szCs w:val="24"/>
        </w:rPr>
        <w:t>потери  составляют</w:t>
      </w:r>
      <w:proofErr w:type="gramEnd"/>
      <w:r w:rsidRPr="00E95E62">
        <w:rPr>
          <w:sz w:val="24"/>
          <w:szCs w:val="24"/>
        </w:rPr>
        <w:t xml:space="preserve"> более 10 млн. рублей.</w:t>
      </w:r>
    </w:p>
    <w:p w:rsidR="00A33D43" w:rsidRPr="00E95E62" w:rsidRDefault="00A33D43" w:rsidP="00A33D43">
      <w:pPr>
        <w:ind w:firstLine="360"/>
        <w:jc w:val="both"/>
        <w:rPr>
          <w:sz w:val="24"/>
          <w:szCs w:val="24"/>
        </w:rPr>
      </w:pPr>
      <w:r w:rsidRPr="00E95E62">
        <w:rPr>
          <w:sz w:val="24"/>
          <w:szCs w:val="24"/>
        </w:rPr>
        <w:t>Существенное значение в деле предупреждения чрезвычайных ситуаций природного и техногенного характера имеет пропаганда с использованием средств массовой информации. Для уменьшения людских и материальных потерь от чрезвычайных ситуаций природного и техногенного характера необходимо организовать обучение населения мерам предупреждения чрезвычайных ситуаций природного и техногенного характера, внедрять передовые формы и методы предупреждения и профилактики.</w:t>
      </w:r>
    </w:p>
    <w:p w:rsidR="00A33D43" w:rsidRPr="00E95E62" w:rsidRDefault="00A33D43" w:rsidP="00A33D43">
      <w:pPr>
        <w:pStyle w:val="ConsPlusNormal"/>
        <w:ind w:firstLine="709"/>
        <w:jc w:val="both"/>
      </w:pPr>
      <w:r w:rsidRPr="00E95E62">
        <w:t>Ежегодно от огня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E95E62" w:rsidRDefault="00A33D43" w:rsidP="00A33D43">
      <w:pPr>
        <w:pStyle w:val="ConsPlusNormal"/>
        <w:ind w:firstLine="709"/>
        <w:jc w:val="both"/>
      </w:pPr>
      <w:r w:rsidRPr="00E95E62">
        <w:t xml:space="preserve"> Материальный ущерб </w:t>
      </w:r>
      <w:proofErr w:type="gramStart"/>
      <w:r w:rsidRPr="00E95E62">
        <w:t>от  пожаров</w:t>
      </w:r>
      <w:proofErr w:type="gramEnd"/>
      <w:r w:rsidRPr="00E95E62">
        <w:t xml:space="preserve"> составляет до нескольких миллионов рублей.</w:t>
      </w:r>
    </w:p>
    <w:p w:rsidR="00A33D43" w:rsidRPr="00E95E62" w:rsidRDefault="00A33D43" w:rsidP="00A33D43">
      <w:pPr>
        <w:pStyle w:val="ConsPlusNormal"/>
        <w:ind w:firstLine="709"/>
        <w:jc w:val="both"/>
      </w:pPr>
      <w:r w:rsidRPr="00E95E62">
        <w:t xml:space="preserve">Муниципальное образование </w:t>
      </w:r>
      <w:proofErr w:type="spellStart"/>
      <w:r w:rsidRPr="00E95E62">
        <w:t>Красноозерное</w:t>
      </w:r>
      <w:proofErr w:type="spellEnd"/>
      <w:r w:rsidRPr="00E95E62">
        <w:t xml:space="preserve"> сельское поселение имеет в своем составе пять населенных пунктов: д. </w:t>
      </w:r>
      <w:proofErr w:type="spellStart"/>
      <w:r w:rsidRPr="00E95E62">
        <w:t>Красноозерное</w:t>
      </w:r>
      <w:proofErr w:type="spellEnd"/>
      <w:r w:rsidRPr="00E95E62">
        <w:t xml:space="preserve">, д. Светлое, д. Васильево, д. </w:t>
      </w:r>
      <w:proofErr w:type="spellStart"/>
      <w:r w:rsidRPr="00E95E62">
        <w:t>Четверяково</w:t>
      </w:r>
      <w:proofErr w:type="spellEnd"/>
      <w:r w:rsidRPr="00E95E62">
        <w:t xml:space="preserve">, д. </w:t>
      </w:r>
      <w:proofErr w:type="spellStart"/>
      <w:r w:rsidRPr="00E95E62">
        <w:t>Силино</w:t>
      </w:r>
      <w:proofErr w:type="spellEnd"/>
      <w:r w:rsidRPr="00E95E62">
        <w:t xml:space="preserve">, общий объем земель составляет 23,0 тыс. Га. Большую площадь </w:t>
      </w:r>
      <w:r w:rsidRPr="00E95E62">
        <w:lastRenderedPageBreak/>
        <w:t>составляют лесные и сельскохозяйственные угодья, которые требуют к себе повышенного внимания в пожароопасный период. Ближайшая 143 пожарная часть расположения в п. Сосново в 40 км от муниципального образования, в связи с большим расстоянием увеличивается срок прибытия пожарных расчетов, что в свою очередь создает высокую угрозу безопасности муниципального образования от пожаров.</w:t>
      </w:r>
    </w:p>
    <w:p w:rsidR="00A33D43" w:rsidRPr="00E95E62" w:rsidRDefault="00A33D43" w:rsidP="00A33D43">
      <w:pPr>
        <w:pStyle w:val="ConsPlusNormal"/>
        <w:ind w:firstLine="709"/>
        <w:jc w:val="both"/>
      </w:pPr>
      <w:r w:rsidRPr="00E95E62">
        <w:t>Поэтому первостепенную роль в деле обеспечения пожарной безопасности населенных пунктов играет реализация первичных мер пожарной безопасности. Обеспечение первичных мер пожарной безопасности является одним из вопросов местного значения   сельских поселений, решаемых органами местного самоуправления. Состояние противопожарной безопасности в сельских поселениях на сегодняшний день следует признать удовлетворительным.</w:t>
      </w:r>
    </w:p>
    <w:p w:rsidR="00A33D43" w:rsidRPr="00E95E62" w:rsidRDefault="00A33D43" w:rsidP="00A33D43">
      <w:pPr>
        <w:pStyle w:val="ConsPlusNormal"/>
        <w:ind w:firstLine="709"/>
        <w:jc w:val="both"/>
      </w:pPr>
      <w:r w:rsidRPr="00E95E62">
        <w:t>Существенное значение в деле предупреждения пожаров имеет противопожарная пропаганда с использованием средств массовой информации. Для уменьшения людских и материальных потерь от пожаров необходимо организовать обучение населения мерам пожарной безопасности, внедрять передовые формы и методы предупреждения и профилактики пожаров.</w:t>
      </w:r>
    </w:p>
    <w:p w:rsidR="00A33D43" w:rsidRPr="00E95E62" w:rsidRDefault="00A33D43" w:rsidP="00A33D43">
      <w:pPr>
        <w:pStyle w:val="ConsPlusNormal"/>
        <w:ind w:firstLine="709"/>
        <w:jc w:val="both"/>
      </w:pPr>
      <w:r w:rsidRPr="00E95E62">
        <w:t xml:space="preserve">При возникновении очагов радиационного и химического заражения основными мерами защиты является эвакуация (в военное время) или укрытие населения и использование средств индивидуальной защиты (в мирное и военное время). </w:t>
      </w:r>
    </w:p>
    <w:p w:rsidR="00A33D43" w:rsidRPr="00E95E62" w:rsidRDefault="00A33D43" w:rsidP="00A33D43">
      <w:pPr>
        <w:ind w:firstLine="851"/>
        <w:jc w:val="both"/>
        <w:rPr>
          <w:sz w:val="24"/>
          <w:szCs w:val="24"/>
        </w:rPr>
      </w:pPr>
      <w:r w:rsidRPr="00E95E62">
        <w:rPr>
          <w:sz w:val="24"/>
          <w:szCs w:val="24"/>
        </w:rPr>
        <w:t>На основании Приказа МЧС России от 21.12.2005 №993 «Об утверждении Положения об организации обеспечения населения средствами индивидуальной защиты» (зарегистрированного в Минюсте РФ 19.01.2006 г. №7384) обеспечение населения средствами индивидуальной защиты осуществляется:</w:t>
      </w:r>
    </w:p>
    <w:p w:rsidR="00A33D43" w:rsidRPr="00E95E62" w:rsidRDefault="00A33D43" w:rsidP="00A33D43">
      <w:pPr>
        <w:ind w:firstLine="851"/>
        <w:jc w:val="both"/>
        <w:rPr>
          <w:sz w:val="24"/>
          <w:szCs w:val="24"/>
        </w:rPr>
      </w:pPr>
      <w:r w:rsidRPr="00E95E62">
        <w:rPr>
          <w:sz w:val="24"/>
          <w:szCs w:val="24"/>
        </w:rPr>
        <w:t>федеральными органами исполнительной власти - работников этих органов и бюджетных организаций, находящихся в их ведении и членов их семей;</w:t>
      </w:r>
    </w:p>
    <w:p w:rsidR="00A33D43" w:rsidRPr="00E95E62" w:rsidRDefault="00A33D43" w:rsidP="00A33D43">
      <w:pPr>
        <w:ind w:firstLine="851"/>
        <w:jc w:val="both"/>
        <w:rPr>
          <w:sz w:val="24"/>
          <w:szCs w:val="24"/>
        </w:rPr>
      </w:pPr>
      <w:r w:rsidRPr="00E95E62">
        <w:rPr>
          <w:sz w:val="24"/>
          <w:szCs w:val="24"/>
        </w:rPr>
        <w:t>органами исполнительной власти субъектов Российской Федерации - работников этих органов и бюджетных организаций, находящихся в их ведении, а также населения, проживающего на территории соответствующего субъекта Российской Федерации;</w:t>
      </w:r>
    </w:p>
    <w:p w:rsidR="00A33D43" w:rsidRPr="00E95E62" w:rsidRDefault="00A33D43" w:rsidP="00A33D43">
      <w:pPr>
        <w:ind w:firstLine="851"/>
        <w:jc w:val="both"/>
        <w:rPr>
          <w:sz w:val="24"/>
          <w:szCs w:val="24"/>
        </w:rPr>
      </w:pPr>
      <w:r w:rsidRPr="00E95E62">
        <w:rPr>
          <w:sz w:val="24"/>
          <w:szCs w:val="24"/>
        </w:rPr>
        <w:t>органами местного самоуправления - работников этих органов и созданных ими муниципальных предприятий и учреждений;</w:t>
      </w:r>
    </w:p>
    <w:p w:rsidR="00A33D43" w:rsidRPr="00E95E62" w:rsidRDefault="00A33D43" w:rsidP="00A33D43">
      <w:pPr>
        <w:ind w:firstLine="851"/>
        <w:jc w:val="both"/>
        <w:rPr>
          <w:sz w:val="24"/>
          <w:szCs w:val="24"/>
        </w:rPr>
      </w:pPr>
      <w:r w:rsidRPr="00E95E62">
        <w:rPr>
          <w:sz w:val="24"/>
          <w:szCs w:val="24"/>
        </w:rPr>
        <w:t>организациями - работников этих организаций и подведомственных им объектов производственного и социального назначения.</w:t>
      </w:r>
    </w:p>
    <w:p w:rsidR="00A33D43" w:rsidRPr="00E95E62" w:rsidRDefault="00A33D43" w:rsidP="00A33D43">
      <w:pPr>
        <w:pStyle w:val="ConsPlusNormal"/>
        <w:ind w:firstLine="709"/>
        <w:jc w:val="both"/>
      </w:pPr>
      <w:r w:rsidRPr="00E95E62">
        <w:t>Первостепенную роль в обеспечении безопасности</w:t>
      </w:r>
      <w:r>
        <w:t xml:space="preserve"> населения </w:t>
      </w:r>
      <w:r w:rsidRPr="00E95E62">
        <w:t xml:space="preserve">   на водоемах района играет организация мест массового</w:t>
      </w:r>
      <w:r>
        <w:t xml:space="preserve"> отдыха на </w:t>
      </w:r>
      <w:r w:rsidRPr="00E95E62">
        <w:t>воде с созданием на них безопасных условий для купания, спасательных постов и оборудованием согласно Постановление Правительства Ленинградской области от 29.12.2007 N 352 (ред. от 28.08.2017) "Об утверждении Правил охраны жизни людей на водных о</w:t>
      </w:r>
      <w:r>
        <w:t>бъектах в Ленинградской области».</w:t>
      </w:r>
    </w:p>
    <w:p w:rsidR="00A33D43" w:rsidRPr="00E95E62" w:rsidRDefault="00A33D43" w:rsidP="00A33D43">
      <w:pPr>
        <w:pStyle w:val="ConsPlusNormal"/>
        <w:ind w:firstLine="709"/>
        <w:jc w:val="both"/>
      </w:pPr>
      <w:r w:rsidRPr="00E95E62">
        <w:t xml:space="preserve">Обеспечение безопасности населения на водных объектах является одним из вопросов местного значения муниципального района, а также городских поселений. На сегодняшний день по данному направлению ведется лишь пропагандистская работа. </w:t>
      </w:r>
    </w:p>
    <w:p w:rsidR="00A33D43" w:rsidRPr="00E95E62" w:rsidRDefault="00A33D43" w:rsidP="00A33D43">
      <w:pPr>
        <w:pStyle w:val="ConsPlusNormal"/>
        <w:ind w:firstLine="709"/>
        <w:jc w:val="both"/>
      </w:pPr>
      <w:r w:rsidRPr="00E95E62">
        <w:t xml:space="preserve">Пропаганда безопасного поведения на водных объектах оказывает существенное значение в предупреждении травматизма и гибели населения на водных объектах, тем не менее, этих мер крайне </w:t>
      </w:r>
      <w:proofErr w:type="gramStart"/>
      <w:r w:rsidRPr="00E95E62">
        <w:t>не достаточно</w:t>
      </w:r>
      <w:proofErr w:type="gramEnd"/>
      <w:r w:rsidRPr="00E95E62">
        <w:t xml:space="preserve">. </w:t>
      </w:r>
    </w:p>
    <w:p w:rsidR="00A33D43" w:rsidRPr="00E95E62" w:rsidRDefault="00A33D43" w:rsidP="00A33D43">
      <w:pPr>
        <w:pStyle w:val="ConsPlusNormal"/>
        <w:ind w:firstLine="709"/>
        <w:jc w:val="both"/>
      </w:pPr>
      <w:r w:rsidRPr="00E95E62">
        <w:t xml:space="preserve">Для наиболее эффективной организации по обеспечению условий для безопасного </w:t>
      </w:r>
      <w:proofErr w:type="gramStart"/>
      <w:r w:rsidRPr="00E95E62">
        <w:t>отдыха  населения</w:t>
      </w:r>
      <w:proofErr w:type="gramEnd"/>
      <w:r w:rsidRPr="00E95E62">
        <w:t xml:space="preserve"> на водных объектах необходимо создание мест для купания на территории муниципального образования, изготовление и распространение наглядно агитационной печатной продукции, пропаганда мер безопасного поведения на водоемах района через средства массовой информации. </w:t>
      </w:r>
    </w:p>
    <w:p w:rsidR="00A33D43" w:rsidRPr="005362DB" w:rsidRDefault="00A33D43" w:rsidP="00A33D43">
      <w:pPr>
        <w:autoSpaceDE w:val="0"/>
        <w:autoSpaceDN w:val="0"/>
        <w:adjustRightInd w:val="0"/>
        <w:jc w:val="both"/>
        <w:rPr>
          <w:sz w:val="24"/>
          <w:szCs w:val="24"/>
        </w:rPr>
      </w:pPr>
      <w:r>
        <w:rPr>
          <w:sz w:val="24"/>
          <w:szCs w:val="24"/>
        </w:rPr>
        <w:t xml:space="preserve">     </w:t>
      </w:r>
      <w:r w:rsidRPr="005362DB">
        <w:rPr>
          <w:sz w:val="24"/>
          <w:szCs w:val="24"/>
        </w:rPr>
        <w:t>Главные цел</w:t>
      </w:r>
      <w:r w:rsidR="004A51A4">
        <w:rPr>
          <w:sz w:val="24"/>
          <w:szCs w:val="24"/>
        </w:rPr>
        <w:t>и п</w:t>
      </w:r>
      <w:r w:rsidRPr="005362DB">
        <w:rPr>
          <w:sz w:val="24"/>
          <w:szCs w:val="24"/>
        </w:rPr>
        <w:t>од</w:t>
      </w:r>
      <w:r w:rsidR="004A51A4">
        <w:rPr>
          <w:sz w:val="24"/>
          <w:szCs w:val="24"/>
        </w:rPr>
        <w:t>п</w:t>
      </w:r>
      <w:r w:rsidRPr="005362DB">
        <w:rPr>
          <w:sz w:val="24"/>
          <w:szCs w:val="24"/>
        </w:rPr>
        <w:t xml:space="preserve">рограммы -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w:t>
      </w:r>
      <w:r w:rsidRPr="005362DB">
        <w:rPr>
          <w:sz w:val="24"/>
          <w:szCs w:val="24"/>
        </w:rPr>
        <w:lastRenderedPageBreak/>
        <w:t>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5362DB" w:rsidRDefault="00A33D43" w:rsidP="00A33D43">
      <w:pPr>
        <w:ind w:firstLine="360"/>
        <w:jc w:val="both"/>
        <w:rPr>
          <w:sz w:val="24"/>
          <w:szCs w:val="24"/>
        </w:rPr>
      </w:pPr>
      <w:r w:rsidRPr="005362DB">
        <w:rPr>
          <w:sz w:val="24"/>
          <w:szCs w:val="24"/>
        </w:rPr>
        <w:t xml:space="preserve">создание необходимых финансово-экономических условий для </w:t>
      </w:r>
      <w:proofErr w:type="gramStart"/>
      <w:r w:rsidRPr="005362DB">
        <w:rPr>
          <w:sz w:val="24"/>
          <w:szCs w:val="24"/>
        </w:rPr>
        <w:t>укрепления  безопасности</w:t>
      </w:r>
      <w:proofErr w:type="gramEnd"/>
      <w:r w:rsidRPr="005362DB">
        <w:rPr>
          <w:sz w:val="24"/>
          <w:szCs w:val="24"/>
        </w:rPr>
        <w:t xml:space="preserve"> и эффективности защиты населения от чрезвычайных ситуаций на территории поселения, снижения гибели, травматизма людей и размеров материальных потерь чрезвычайных  ситуаций и предусматривает следующие мероприятия:</w:t>
      </w:r>
    </w:p>
    <w:p w:rsidR="00A33D43" w:rsidRPr="005362DB" w:rsidRDefault="00A33D43" w:rsidP="00A33D43">
      <w:pPr>
        <w:ind w:firstLine="360"/>
        <w:jc w:val="both"/>
        <w:rPr>
          <w:sz w:val="24"/>
          <w:szCs w:val="24"/>
        </w:rPr>
      </w:pPr>
      <w:r w:rsidRPr="005362DB">
        <w:rPr>
          <w:sz w:val="24"/>
          <w:szCs w:val="24"/>
        </w:rPr>
        <w:t>переоборудование, реконструкция не эксплуатируемых зданий (помещений) иного назначения;</w:t>
      </w:r>
    </w:p>
    <w:p w:rsidR="00A33D43" w:rsidRPr="005362DB" w:rsidRDefault="00A33D43" w:rsidP="00A33D43">
      <w:pPr>
        <w:ind w:firstLine="360"/>
        <w:jc w:val="both"/>
        <w:rPr>
          <w:sz w:val="24"/>
          <w:szCs w:val="24"/>
        </w:rPr>
      </w:pPr>
      <w:proofErr w:type="gramStart"/>
      <w:r w:rsidRPr="005362DB">
        <w:rPr>
          <w:sz w:val="24"/>
          <w:szCs w:val="24"/>
        </w:rPr>
        <w:t>текущий  и</w:t>
      </w:r>
      <w:proofErr w:type="gramEnd"/>
      <w:r w:rsidRPr="005362DB">
        <w:rPr>
          <w:sz w:val="24"/>
          <w:szCs w:val="24"/>
        </w:rPr>
        <w:t xml:space="preserve">  капитальный  ремонт  существующей техники аварийно-спасательных служб;</w:t>
      </w:r>
    </w:p>
    <w:p w:rsidR="00A33D43" w:rsidRPr="005362DB" w:rsidRDefault="00A33D43" w:rsidP="00A33D43">
      <w:pPr>
        <w:ind w:firstLine="360"/>
        <w:jc w:val="both"/>
        <w:rPr>
          <w:sz w:val="24"/>
          <w:szCs w:val="24"/>
        </w:rPr>
      </w:pPr>
      <w:proofErr w:type="gramStart"/>
      <w:r w:rsidRPr="005362DB">
        <w:rPr>
          <w:sz w:val="24"/>
          <w:szCs w:val="24"/>
        </w:rPr>
        <w:t>приобретение  новой</w:t>
      </w:r>
      <w:proofErr w:type="gramEnd"/>
      <w:r w:rsidRPr="005362DB">
        <w:rPr>
          <w:sz w:val="24"/>
          <w:szCs w:val="24"/>
        </w:rPr>
        <w:t xml:space="preserve"> аварийно-спасательных средств, средств связи и индивидуальной защиты, позволяющих профессионально вести  аварийно-спасательные  работы при ликвидации   чрезвычайных ситуаций природного и техногенного характера;</w:t>
      </w:r>
    </w:p>
    <w:p w:rsidR="00A33D43" w:rsidRPr="005362DB" w:rsidRDefault="00A33D43" w:rsidP="00A33D43">
      <w:pPr>
        <w:ind w:firstLine="360"/>
        <w:jc w:val="both"/>
        <w:rPr>
          <w:sz w:val="24"/>
          <w:szCs w:val="24"/>
        </w:rPr>
      </w:pPr>
      <w:proofErr w:type="gramStart"/>
      <w:r w:rsidRPr="005362DB">
        <w:rPr>
          <w:sz w:val="24"/>
          <w:szCs w:val="24"/>
        </w:rPr>
        <w:t>обеспечение  объектов</w:t>
      </w:r>
      <w:proofErr w:type="gramEnd"/>
      <w:r w:rsidRPr="005362DB">
        <w:rPr>
          <w:sz w:val="24"/>
          <w:szCs w:val="24"/>
        </w:rPr>
        <w:t xml:space="preserve"> экономики  и  бюджетной  сферы  сторожевой  охраной  и  средствами  связи (телефоны, рация, звуковая  сигнализация  и др.);</w:t>
      </w:r>
    </w:p>
    <w:p w:rsidR="00A33D43" w:rsidRPr="005362DB" w:rsidRDefault="00A33D43" w:rsidP="00A33D43">
      <w:pPr>
        <w:ind w:firstLine="360"/>
        <w:jc w:val="both"/>
        <w:rPr>
          <w:sz w:val="24"/>
          <w:szCs w:val="24"/>
        </w:rPr>
      </w:pPr>
      <w:proofErr w:type="gramStart"/>
      <w:r w:rsidRPr="005362DB">
        <w:rPr>
          <w:sz w:val="24"/>
          <w:szCs w:val="24"/>
        </w:rPr>
        <w:t xml:space="preserve">устройство  </w:t>
      </w:r>
      <w:proofErr w:type="spellStart"/>
      <w:r w:rsidRPr="005362DB">
        <w:rPr>
          <w:sz w:val="24"/>
          <w:szCs w:val="24"/>
        </w:rPr>
        <w:t>грозоразрядного</w:t>
      </w:r>
      <w:proofErr w:type="spellEnd"/>
      <w:proofErr w:type="gramEnd"/>
      <w:r w:rsidRPr="005362DB">
        <w:rPr>
          <w:sz w:val="24"/>
          <w:szCs w:val="24"/>
        </w:rPr>
        <w:t xml:space="preserve">  и  </w:t>
      </w:r>
      <w:proofErr w:type="spellStart"/>
      <w:r w:rsidRPr="005362DB">
        <w:rPr>
          <w:sz w:val="24"/>
          <w:szCs w:val="24"/>
        </w:rPr>
        <w:t>молниезащитного</w:t>
      </w:r>
      <w:proofErr w:type="spellEnd"/>
      <w:r w:rsidRPr="005362DB">
        <w:rPr>
          <w:sz w:val="24"/>
          <w:szCs w:val="24"/>
        </w:rPr>
        <w:t xml:space="preserve">  оборудования;</w:t>
      </w:r>
    </w:p>
    <w:p w:rsidR="00A33D43" w:rsidRPr="005362DB" w:rsidRDefault="00A33D43" w:rsidP="00A33D43">
      <w:pPr>
        <w:ind w:firstLine="360"/>
        <w:jc w:val="both"/>
        <w:rPr>
          <w:sz w:val="24"/>
          <w:szCs w:val="24"/>
        </w:rPr>
      </w:pPr>
      <w:r w:rsidRPr="005362DB">
        <w:rPr>
          <w:sz w:val="24"/>
          <w:szCs w:val="24"/>
        </w:rPr>
        <w:t xml:space="preserve">снос ветхих, внеплановых, бесхозных и находящихся в </w:t>
      </w:r>
      <w:proofErr w:type="gramStart"/>
      <w:r w:rsidRPr="005362DB">
        <w:rPr>
          <w:sz w:val="24"/>
          <w:szCs w:val="24"/>
        </w:rPr>
        <w:t>противопожарных  разрывах</w:t>
      </w:r>
      <w:proofErr w:type="gramEnd"/>
      <w:r w:rsidRPr="005362DB">
        <w:rPr>
          <w:sz w:val="24"/>
          <w:szCs w:val="24"/>
        </w:rPr>
        <w:t xml:space="preserve"> строений;</w:t>
      </w:r>
    </w:p>
    <w:p w:rsidR="00A33D43" w:rsidRPr="005362DB" w:rsidRDefault="00A33D43" w:rsidP="00A33D43">
      <w:pPr>
        <w:ind w:firstLine="360"/>
        <w:jc w:val="both"/>
        <w:rPr>
          <w:sz w:val="24"/>
          <w:szCs w:val="24"/>
        </w:rPr>
      </w:pPr>
      <w:r w:rsidRPr="005362DB">
        <w:rPr>
          <w:sz w:val="24"/>
          <w:szCs w:val="24"/>
        </w:rPr>
        <w:t xml:space="preserve">своевременный ремонт приборов печного отопления, наружных и внутренних силовых </w:t>
      </w:r>
      <w:proofErr w:type="gramStart"/>
      <w:r w:rsidRPr="005362DB">
        <w:rPr>
          <w:sz w:val="24"/>
          <w:szCs w:val="24"/>
        </w:rPr>
        <w:t>отопительных  и</w:t>
      </w:r>
      <w:proofErr w:type="gramEnd"/>
      <w:r w:rsidRPr="005362DB">
        <w:rPr>
          <w:sz w:val="24"/>
          <w:szCs w:val="24"/>
        </w:rPr>
        <w:t xml:space="preserve">  осветительных  электроприборов  и   сетей;</w:t>
      </w:r>
    </w:p>
    <w:p w:rsidR="00A33D43" w:rsidRPr="005362DB" w:rsidRDefault="00A33D43" w:rsidP="00A33D43">
      <w:pPr>
        <w:ind w:firstLine="360"/>
        <w:jc w:val="both"/>
        <w:rPr>
          <w:sz w:val="24"/>
          <w:szCs w:val="24"/>
        </w:rPr>
      </w:pPr>
      <w:proofErr w:type="gramStart"/>
      <w:r w:rsidRPr="005362DB">
        <w:rPr>
          <w:sz w:val="24"/>
          <w:szCs w:val="24"/>
        </w:rPr>
        <w:t>уменьшение  гибели</w:t>
      </w:r>
      <w:proofErr w:type="gramEnd"/>
      <w:r w:rsidRPr="005362DB">
        <w:rPr>
          <w:sz w:val="24"/>
          <w:szCs w:val="24"/>
        </w:rPr>
        <w:t xml:space="preserve"> и травматизма людей, размеров материальных потерь от ЧС;</w:t>
      </w:r>
    </w:p>
    <w:p w:rsidR="00A33D43" w:rsidRPr="005362DB" w:rsidRDefault="00A33D43" w:rsidP="00A33D43">
      <w:pPr>
        <w:ind w:firstLine="360"/>
        <w:jc w:val="both"/>
        <w:rPr>
          <w:sz w:val="24"/>
          <w:szCs w:val="24"/>
        </w:rPr>
      </w:pPr>
      <w:proofErr w:type="gramStart"/>
      <w:r w:rsidRPr="005362DB">
        <w:rPr>
          <w:sz w:val="24"/>
          <w:szCs w:val="24"/>
        </w:rPr>
        <w:t>обеспечение  зданий</w:t>
      </w:r>
      <w:proofErr w:type="gramEnd"/>
      <w:r w:rsidRPr="005362DB">
        <w:rPr>
          <w:sz w:val="24"/>
          <w:szCs w:val="24"/>
        </w:rPr>
        <w:t xml:space="preserve">  индивидуальными  средствами  защиты  и  спасения;</w:t>
      </w:r>
    </w:p>
    <w:p w:rsidR="00A33D43" w:rsidRPr="005362DB" w:rsidRDefault="00A33D43" w:rsidP="00A33D43">
      <w:pPr>
        <w:ind w:firstLine="360"/>
        <w:jc w:val="both"/>
        <w:rPr>
          <w:sz w:val="24"/>
          <w:szCs w:val="24"/>
        </w:rPr>
      </w:pPr>
      <w:proofErr w:type="gramStart"/>
      <w:r w:rsidRPr="005362DB">
        <w:rPr>
          <w:sz w:val="24"/>
          <w:szCs w:val="24"/>
        </w:rPr>
        <w:t>наличие  на</w:t>
      </w:r>
      <w:proofErr w:type="gramEnd"/>
      <w:r w:rsidRPr="005362DB">
        <w:rPr>
          <w:sz w:val="24"/>
          <w:szCs w:val="24"/>
        </w:rPr>
        <w:t xml:space="preserve">  объектах  планов  эвакуации  и  инструкций  о  мерах  предупреждения чрезвычайных ситуаций природного и техногенного характера;</w:t>
      </w:r>
    </w:p>
    <w:p w:rsidR="00A33D43" w:rsidRPr="005362DB" w:rsidRDefault="00A33D43" w:rsidP="00A33D43">
      <w:pPr>
        <w:pStyle w:val="af1"/>
        <w:ind w:firstLine="709"/>
        <w:jc w:val="both"/>
        <w:rPr>
          <w:sz w:val="24"/>
        </w:rPr>
      </w:pPr>
      <w:r w:rsidRPr="005362DB">
        <w:rPr>
          <w:sz w:val="24"/>
        </w:rPr>
        <w:t xml:space="preserve">создание необходимых финансово-экономических условий для укрепления пожарной безопасности и создания условий для формирования добровольных пожарных </w:t>
      </w:r>
      <w:proofErr w:type="gramStart"/>
      <w:r w:rsidRPr="005362DB">
        <w:rPr>
          <w:sz w:val="24"/>
        </w:rPr>
        <w:t>объединений  с</w:t>
      </w:r>
      <w:proofErr w:type="gramEnd"/>
      <w:r w:rsidRPr="005362DB">
        <w:rPr>
          <w:sz w:val="24"/>
        </w:rPr>
        <w:t xml:space="preserve"> целью обеспечения пожарной безопасности на территории муниципального образования;</w:t>
      </w:r>
    </w:p>
    <w:p w:rsidR="00A33D43" w:rsidRPr="005362DB" w:rsidRDefault="00A33D43" w:rsidP="00A33D43">
      <w:pPr>
        <w:pStyle w:val="af1"/>
        <w:ind w:firstLine="709"/>
        <w:jc w:val="both"/>
        <w:rPr>
          <w:sz w:val="24"/>
        </w:rPr>
      </w:pPr>
      <w:r w:rsidRPr="005362DB">
        <w:rPr>
          <w:sz w:val="24"/>
        </w:rPr>
        <w:t>создание необходимых финансово - экономических условий для организации безопасного отдыха на водных объектах муниципального образования, повышения эффективности профилактики безопасного поведения на воде, снижения гибели, травматизма людей на водоемах района и предусматривает следующие мероприятия:</w:t>
      </w:r>
    </w:p>
    <w:p w:rsidR="00A33D43" w:rsidRPr="005362DB" w:rsidRDefault="00A33D43" w:rsidP="00A33D43">
      <w:pPr>
        <w:pStyle w:val="af1"/>
        <w:ind w:firstLine="709"/>
        <w:jc w:val="both"/>
        <w:rPr>
          <w:sz w:val="24"/>
        </w:rPr>
      </w:pPr>
      <w:r w:rsidRPr="005362DB">
        <w:rPr>
          <w:sz w:val="24"/>
        </w:rPr>
        <w:t>- оборудование и содержание мест для купания согласно «Правил охраны жизни людей на водных объектах в Ленинградской области» на водных объектах муниципального образования</w:t>
      </w:r>
    </w:p>
    <w:p w:rsidR="00A33D43" w:rsidRPr="005362DB" w:rsidRDefault="00A33D43" w:rsidP="00A33D43">
      <w:pPr>
        <w:pStyle w:val="af1"/>
        <w:ind w:firstLine="709"/>
        <w:jc w:val="both"/>
        <w:rPr>
          <w:sz w:val="24"/>
        </w:rPr>
      </w:pPr>
      <w:r w:rsidRPr="005362DB">
        <w:rPr>
          <w:sz w:val="24"/>
        </w:rPr>
        <w:t xml:space="preserve">- </w:t>
      </w:r>
      <w:proofErr w:type="gramStart"/>
      <w:r w:rsidRPr="005362DB">
        <w:rPr>
          <w:sz w:val="24"/>
        </w:rPr>
        <w:t>приобретение  оборудования</w:t>
      </w:r>
      <w:proofErr w:type="gramEnd"/>
      <w:r w:rsidRPr="005362DB">
        <w:rPr>
          <w:sz w:val="24"/>
        </w:rPr>
        <w:t xml:space="preserve"> для создания спасательных постов в местах для купания на территории муниципального образования»; </w:t>
      </w:r>
    </w:p>
    <w:p w:rsidR="00A33D43" w:rsidRPr="005362DB" w:rsidRDefault="00A33D43" w:rsidP="00A33D43">
      <w:pPr>
        <w:pStyle w:val="af1"/>
        <w:ind w:firstLine="709"/>
        <w:jc w:val="both"/>
        <w:rPr>
          <w:sz w:val="24"/>
        </w:rPr>
      </w:pPr>
      <w:r w:rsidRPr="005362DB">
        <w:rPr>
          <w:sz w:val="24"/>
        </w:rPr>
        <w:t>- подготовка и обучение спасателей спасательных постов;</w:t>
      </w:r>
    </w:p>
    <w:p w:rsidR="00A33D43" w:rsidRPr="005362DB" w:rsidRDefault="00A33D43" w:rsidP="00A33D43">
      <w:pPr>
        <w:pStyle w:val="af1"/>
        <w:ind w:firstLine="709"/>
        <w:jc w:val="both"/>
        <w:rPr>
          <w:sz w:val="24"/>
        </w:rPr>
      </w:pPr>
      <w:r w:rsidRPr="005362DB">
        <w:rPr>
          <w:sz w:val="24"/>
        </w:rPr>
        <w:t xml:space="preserve">- </w:t>
      </w:r>
      <w:proofErr w:type="gramStart"/>
      <w:r w:rsidRPr="005362DB">
        <w:rPr>
          <w:sz w:val="24"/>
        </w:rPr>
        <w:t>обеспечение  объектов</w:t>
      </w:r>
      <w:proofErr w:type="gramEnd"/>
      <w:r w:rsidRPr="005362DB">
        <w:rPr>
          <w:sz w:val="24"/>
        </w:rPr>
        <w:t xml:space="preserve"> экономики  и  бюджетной  сферы  сторожевой  охраной  и  средствами  связи (телефоны, рация  и др.);</w:t>
      </w:r>
    </w:p>
    <w:p w:rsidR="00A33D43" w:rsidRPr="005362DB" w:rsidRDefault="00A33D43" w:rsidP="00A33D43">
      <w:pPr>
        <w:pStyle w:val="af1"/>
        <w:ind w:firstLine="709"/>
        <w:jc w:val="both"/>
        <w:rPr>
          <w:sz w:val="24"/>
        </w:rPr>
      </w:pPr>
      <w:r w:rsidRPr="005362DB">
        <w:rPr>
          <w:sz w:val="24"/>
        </w:rPr>
        <w:t>- изготовление и распространение наглядно – агитационного материала по пропаганде безопасного поведения на водных объектах;</w:t>
      </w:r>
    </w:p>
    <w:p w:rsidR="00A33D43" w:rsidRPr="005362DB" w:rsidRDefault="00A33D43" w:rsidP="00A33D43">
      <w:pPr>
        <w:pStyle w:val="af1"/>
        <w:ind w:firstLine="709"/>
        <w:jc w:val="both"/>
        <w:rPr>
          <w:sz w:val="24"/>
        </w:rPr>
      </w:pPr>
      <w:r w:rsidRPr="005362DB">
        <w:rPr>
          <w:sz w:val="24"/>
        </w:rPr>
        <w:t>- организация работы по пропаганде безопасного поведения на водных объектах через средства массовой информации.</w:t>
      </w:r>
    </w:p>
    <w:p w:rsidR="00A33D43" w:rsidRPr="006D2B0A" w:rsidRDefault="00A33D43" w:rsidP="00A33D43">
      <w:pPr>
        <w:autoSpaceDE w:val="0"/>
        <w:autoSpaceDN w:val="0"/>
        <w:adjustRightInd w:val="0"/>
        <w:jc w:val="both"/>
        <w:rPr>
          <w:sz w:val="24"/>
          <w:szCs w:val="24"/>
        </w:rPr>
      </w:pPr>
      <w:r>
        <w:rPr>
          <w:sz w:val="24"/>
          <w:szCs w:val="24"/>
        </w:rPr>
        <w:t xml:space="preserve">                      </w:t>
      </w:r>
      <w:r w:rsidR="004A51A4">
        <w:rPr>
          <w:sz w:val="24"/>
          <w:szCs w:val="24"/>
        </w:rPr>
        <w:t>Основными задачами реализации п</w:t>
      </w:r>
      <w:r w:rsidRPr="006D2B0A">
        <w:rPr>
          <w:sz w:val="24"/>
          <w:szCs w:val="24"/>
        </w:rPr>
        <w:t>од</w:t>
      </w:r>
      <w:r w:rsidR="004A51A4">
        <w:rPr>
          <w:sz w:val="24"/>
          <w:szCs w:val="24"/>
        </w:rPr>
        <w:t>п</w:t>
      </w:r>
      <w:r w:rsidRPr="006D2B0A">
        <w:rPr>
          <w:sz w:val="24"/>
          <w:szCs w:val="24"/>
        </w:rPr>
        <w:t>рограммы являются:</w:t>
      </w:r>
    </w:p>
    <w:p w:rsidR="00A33D43" w:rsidRPr="006D2B0A" w:rsidRDefault="00A33D43" w:rsidP="00A33D43">
      <w:pPr>
        <w:autoSpaceDE w:val="0"/>
        <w:autoSpaceDN w:val="0"/>
        <w:adjustRightInd w:val="0"/>
        <w:ind w:firstLine="540"/>
        <w:jc w:val="both"/>
        <w:rPr>
          <w:sz w:val="24"/>
          <w:szCs w:val="24"/>
        </w:rPr>
      </w:pPr>
      <w:r w:rsidRPr="006D2B0A">
        <w:rPr>
          <w:sz w:val="24"/>
          <w:szCs w:val="24"/>
        </w:rPr>
        <w:t>Утверждение основ гражданской идентичности как начала, объединяющего всех жителей муниципального образования;</w:t>
      </w:r>
    </w:p>
    <w:p w:rsidR="00A33D43" w:rsidRPr="006D2B0A" w:rsidRDefault="00A33D43" w:rsidP="00A33D43">
      <w:pPr>
        <w:autoSpaceDE w:val="0"/>
        <w:autoSpaceDN w:val="0"/>
        <w:adjustRightInd w:val="0"/>
        <w:ind w:firstLine="540"/>
        <w:jc w:val="both"/>
        <w:rPr>
          <w:sz w:val="24"/>
          <w:szCs w:val="24"/>
        </w:rPr>
      </w:pPr>
      <w:r w:rsidRPr="006D2B0A">
        <w:rPr>
          <w:sz w:val="24"/>
          <w:szCs w:val="24"/>
        </w:rPr>
        <w:t>Воспитание культуры толерантности и межнационального согласия;</w:t>
      </w:r>
    </w:p>
    <w:p w:rsidR="00A33D43" w:rsidRPr="006D2B0A" w:rsidRDefault="00A33D43" w:rsidP="00A33D43">
      <w:pPr>
        <w:autoSpaceDE w:val="0"/>
        <w:autoSpaceDN w:val="0"/>
        <w:adjustRightInd w:val="0"/>
        <w:ind w:firstLine="540"/>
        <w:jc w:val="both"/>
        <w:rPr>
          <w:sz w:val="24"/>
          <w:szCs w:val="24"/>
        </w:rPr>
      </w:pPr>
      <w:r w:rsidRPr="006D2B0A">
        <w:rPr>
          <w:sz w:val="24"/>
          <w:szCs w:val="24"/>
        </w:rPr>
        <w:t>Достижение необходимого уровня правовой культуры граждан как основы толерантного сознания и поведения;</w:t>
      </w:r>
    </w:p>
    <w:p w:rsidR="00A33D43" w:rsidRPr="006D2B0A" w:rsidRDefault="00A33D43" w:rsidP="00A33D43">
      <w:pPr>
        <w:autoSpaceDE w:val="0"/>
        <w:autoSpaceDN w:val="0"/>
        <w:adjustRightInd w:val="0"/>
        <w:ind w:firstLine="540"/>
        <w:jc w:val="both"/>
        <w:rPr>
          <w:sz w:val="24"/>
          <w:szCs w:val="24"/>
        </w:rPr>
      </w:pPr>
      <w:r w:rsidRPr="006D2B0A">
        <w:rPr>
          <w:sz w:val="24"/>
          <w:szCs w:val="24"/>
        </w:rPr>
        <w:lastRenderedPageBreak/>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6D2B0A" w:rsidRDefault="00A33D43" w:rsidP="00A33D43">
      <w:pPr>
        <w:autoSpaceDE w:val="0"/>
        <w:autoSpaceDN w:val="0"/>
        <w:adjustRightInd w:val="0"/>
        <w:ind w:firstLine="540"/>
        <w:jc w:val="both"/>
        <w:rPr>
          <w:sz w:val="24"/>
          <w:szCs w:val="24"/>
        </w:rPr>
      </w:pPr>
      <w:r w:rsidRPr="006D2B0A">
        <w:rPr>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6D2B0A" w:rsidRDefault="00A33D43" w:rsidP="00A33D43">
      <w:pPr>
        <w:pStyle w:val="ConsPlusNormal"/>
        <w:jc w:val="both"/>
      </w:pPr>
      <w:r w:rsidRPr="006D2B0A">
        <w:t xml:space="preserve">       Разработка и реализация </w:t>
      </w:r>
      <w:proofErr w:type="gramStart"/>
      <w:r w:rsidRPr="006D2B0A">
        <w:t>агитационных материалов</w:t>
      </w:r>
      <w:proofErr w:type="gramEnd"/>
      <w:r w:rsidRPr="006D2B0A">
        <w:t xml:space="preserve"> направленных на формирование у подрастающего поколения позитивных установок на этническое многообразие.                      </w:t>
      </w:r>
    </w:p>
    <w:p w:rsidR="00A33D43" w:rsidRPr="006D2B0A" w:rsidRDefault="00A33D43" w:rsidP="00A33D43">
      <w:pPr>
        <w:autoSpaceDE w:val="0"/>
        <w:autoSpaceDN w:val="0"/>
        <w:adjustRightInd w:val="0"/>
        <w:ind w:firstLine="540"/>
        <w:jc w:val="both"/>
        <w:rPr>
          <w:sz w:val="24"/>
          <w:szCs w:val="24"/>
        </w:rPr>
      </w:pPr>
      <w:r w:rsidRPr="006D2B0A">
        <w:rPr>
          <w:sz w:val="24"/>
          <w:szCs w:val="24"/>
        </w:rPr>
        <w:t xml:space="preserve">На состояние общественной безопасности в муниципальном образовании определенное влияние оказывают многонациональный и </w:t>
      </w:r>
      <w:proofErr w:type="spellStart"/>
      <w:r w:rsidRPr="006D2B0A">
        <w:rPr>
          <w:sz w:val="24"/>
          <w:szCs w:val="24"/>
        </w:rPr>
        <w:t>поликонфессиональный</w:t>
      </w:r>
      <w:proofErr w:type="spellEnd"/>
      <w:r w:rsidRPr="006D2B0A">
        <w:rPr>
          <w:sz w:val="24"/>
          <w:szCs w:val="24"/>
        </w:rPr>
        <w:t xml:space="preserve">   состав   его   </w:t>
      </w:r>
      <w:proofErr w:type="gramStart"/>
      <w:r w:rsidRPr="006D2B0A">
        <w:rPr>
          <w:sz w:val="24"/>
          <w:szCs w:val="24"/>
        </w:rPr>
        <w:t xml:space="preserve">населения,   </w:t>
      </w:r>
      <w:proofErr w:type="gramEnd"/>
      <w:r w:rsidRPr="006D2B0A">
        <w:rPr>
          <w:sz w:val="24"/>
          <w:szCs w:val="24"/>
        </w:rPr>
        <w:t>значительный   уровень миграции граждан из субъектов Российской Федерации и из стран СНГ, где имеют место террористические и экстремистские проявления.</w:t>
      </w:r>
    </w:p>
    <w:p w:rsidR="00A33D43" w:rsidRPr="006D2B0A" w:rsidRDefault="00A33D43" w:rsidP="00A33D43">
      <w:pPr>
        <w:autoSpaceDE w:val="0"/>
        <w:autoSpaceDN w:val="0"/>
        <w:adjustRightInd w:val="0"/>
        <w:ind w:firstLine="540"/>
        <w:jc w:val="both"/>
        <w:rPr>
          <w:sz w:val="24"/>
          <w:szCs w:val="24"/>
        </w:rPr>
      </w:pPr>
      <w:r w:rsidRPr="006D2B0A">
        <w:rPr>
          <w:sz w:val="24"/>
          <w:szCs w:val="24"/>
        </w:rPr>
        <w:t>Предпринимаемые сегодня меры по борьбе с терроризмом и экстремизмом требуют консолидации усилий органов местного самоуправления, правоохранительных органов, общественных объединений и всего населения. Успешное решение вопросов профилактики экстремизма и терроризма возможно только с использованием комплексного подхода, соответствующих финансовых и материально-технических средств.</w:t>
      </w:r>
    </w:p>
    <w:p w:rsidR="00A33D43" w:rsidRDefault="00A33D43" w:rsidP="00A33D43">
      <w:pPr>
        <w:ind w:firstLine="709"/>
        <w:jc w:val="both"/>
        <w:rPr>
          <w:sz w:val="24"/>
          <w:szCs w:val="24"/>
          <w:lang w:eastAsia="ar-SA"/>
        </w:rPr>
      </w:pPr>
      <w:r w:rsidRPr="006D2B0A">
        <w:rPr>
          <w:sz w:val="24"/>
          <w:szCs w:val="24"/>
          <w:lang w:eastAsia="ar-SA"/>
        </w:rPr>
        <w:t xml:space="preserve">Финансовое </w:t>
      </w:r>
      <w:proofErr w:type="gramStart"/>
      <w:r w:rsidRPr="006D2B0A">
        <w:rPr>
          <w:sz w:val="24"/>
          <w:szCs w:val="24"/>
          <w:lang w:eastAsia="ar-SA"/>
        </w:rPr>
        <w:t>обеспечение  муниципальной</w:t>
      </w:r>
      <w:proofErr w:type="gramEnd"/>
      <w:r w:rsidRPr="006D2B0A">
        <w:rPr>
          <w:sz w:val="24"/>
          <w:szCs w:val="24"/>
          <w:lang w:eastAsia="ar-SA"/>
        </w:rPr>
        <w:t xml:space="preserve"> подпрограммы осуществляется за счет средств бюджета муниципального  образования </w:t>
      </w:r>
      <w:proofErr w:type="spellStart"/>
      <w:r w:rsidRPr="006D2B0A">
        <w:rPr>
          <w:sz w:val="24"/>
          <w:szCs w:val="24"/>
          <w:lang w:eastAsia="ar-SA"/>
        </w:rPr>
        <w:t>Красноозерное</w:t>
      </w:r>
      <w:proofErr w:type="spellEnd"/>
      <w:r w:rsidRPr="006D2B0A">
        <w:rPr>
          <w:sz w:val="24"/>
          <w:szCs w:val="24"/>
          <w:lang w:eastAsia="ar-SA"/>
        </w:rPr>
        <w:t xml:space="preserve"> сельское поселение, привлечение средств из бюджета Ленинградской области.</w:t>
      </w:r>
    </w:p>
    <w:p w:rsidR="00A33D43" w:rsidRPr="00396405" w:rsidRDefault="00A33D43" w:rsidP="00A33D43">
      <w:pPr>
        <w:ind w:firstLine="360"/>
        <w:jc w:val="both"/>
        <w:rPr>
          <w:sz w:val="24"/>
          <w:szCs w:val="24"/>
        </w:rPr>
      </w:pPr>
      <w:r w:rsidRPr="00396405">
        <w:rPr>
          <w:sz w:val="24"/>
          <w:szCs w:val="24"/>
        </w:rPr>
        <w:t xml:space="preserve">Обеспечение требуемого </w:t>
      </w:r>
      <w:proofErr w:type="gramStart"/>
      <w:r w:rsidRPr="00396405">
        <w:rPr>
          <w:sz w:val="24"/>
          <w:szCs w:val="24"/>
        </w:rPr>
        <w:t>уровня  защиты</w:t>
      </w:r>
      <w:proofErr w:type="gramEnd"/>
      <w:r w:rsidRPr="00396405">
        <w:rPr>
          <w:sz w:val="24"/>
          <w:szCs w:val="24"/>
        </w:rPr>
        <w:t xml:space="preserve"> объектов муниципальной собственности и предприятий, имеющих взрывопожароопасные  производства. Снижение гибели, травматизма людей и размеров материальных потерь </w:t>
      </w:r>
      <w:proofErr w:type="gramStart"/>
      <w:r w:rsidRPr="00396405">
        <w:rPr>
          <w:sz w:val="24"/>
          <w:szCs w:val="24"/>
        </w:rPr>
        <w:t>от  чрезвычайных</w:t>
      </w:r>
      <w:proofErr w:type="gramEnd"/>
      <w:r w:rsidRPr="00396405">
        <w:rPr>
          <w:sz w:val="24"/>
          <w:szCs w:val="24"/>
        </w:rPr>
        <w:t xml:space="preserve">  ситуаций.</w:t>
      </w:r>
    </w:p>
    <w:p w:rsidR="00A33D43" w:rsidRPr="00396405" w:rsidRDefault="00A33D43" w:rsidP="00A33D43">
      <w:pPr>
        <w:pStyle w:val="af1"/>
        <w:ind w:firstLine="709"/>
        <w:jc w:val="both"/>
        <w:rPr>
          <w:sz w:val="24"/>
        </w:rPr>
      </w:pPr>
      <w:r w:rsidRPr="00396405">
        <w:rPr>
          <w:sz w:val="24"/>
        </w:rPr>
        <w:t>Подходя к вопросу обеспечения первичных мер пожарной безопасности необходимо организовать передачу  зданий для размещения  пожарной техники, пожарного и аварийно-спасательного оборудования, обеспечить пожарных подразделений эксплуатационными расходными материалами, оборудованием, обмундированием  и специальной  одеждой  в  полном объеме,  в соответствии  с  табелем  оснащения, обеспечить требуемой противопожарной защиты объектов муниципальной собственности и предприятий  имеющих  взрывопожароопасные  производства;  обеспечить объекты  нормативным  количеством  первичных  средств  пожаротушения, вести работу по ремонту и содержанию   противопожарного водоснабжения, обустроить  подъезды  и дороги к зданиям  и сооружениям  для  пожарной  техники и др.</w:t>
      </w:r>
    </w:p>
    <w:p w:rsidR="00A33D43" w:rsidRPr="00396405" w:rsidRDefault="00A33D43" w:rsidP="00A33D43">
      <w:pPr>
        <w:jc w:val="both"/>
        <w:rPr>
          <w:sz w:val="24"/>
          <w:szCs w:val="24"/>
        </w:rPr>
      </w:pPr>
      <w:r w:rsidRPr="00396405">
        <w:rPr>
          <w:sz w:val="24"/>
          <w:szCs w:val="24"/>
        </w:rPr>
        <w:t xml:space="preserve">          Перед органами местного самоуправления муниципального образования стоит задача по обеспечению медицинскими средствами, средствами индивидуальной защиты и иными средствами в целях ГО работников администрации, муниципальных учреждений и организаций.</w:t>
      </w:r>
    </w:p>
    <w:p w:rsidR="00A33D43" w:rsidRPr="00396405" w:rsidRDefault="00A33D43" w:rsidP="00A33D43">
      <w:pPr>
        <w:ind w:firstLine="851"/>
        <w:jc w:val="both"/>
        <w:rPr>
          <w:sz w:val="24"/>
          <w:szCs w:val="24"/>
        </w:rPr>
      </w:pPr>
      <w:r w:rsidRPr="00396405">
        <w:rPr>
          <w:sz w:val="24"/>
          <w:szCs w:val="24"/>
        </w:rPr>
        <w:t>Органы местного самоуправления в соответствии с Федеральным законом «О гражданской обороне» проводят подготовку и обучение населения способам защиты от опасностей, возникающих при ведении военных действий или в следствии этих действий.</w:t>
      </w:r>
    </w:p>
    <w:p w:rsidR="00A33D43" w:rsidRPr="00396405" w:rsidRDefault="00A33D43" w:rsidP="00A33D43">
      <w:pPr>
        <w:ind w:firstLine="851"/>
        <w:jc w:val="both"/>
        <w:rPr>
          <w:sz w:val="24"/>
          <w:szCs w:val="24"/>
        </w:rPr>
      </w:pPr>
      <w:r w:rsidRPr="00396405">
        <w:rPr>
          <w:sz w:val="24"/>
          <w:szCs w:val="24"/>
        </w:rPr>
        <w:t>Подготовка должностных лиц гражданской обороны, руководителей нештатных аварийно-спасательных формирований, а также в ходе проведения учений и тренировок.</w:t>
      </w:r>
    </w:p>
    <w:p w:rsidR="00A33D43" w:rsidRPr="00396405" w:rsidRDefault="00A33D43" w:rsidP="00A33D43">
      <w:pPr>
        <w:ind w:firstLine="851"/>
        <w:jc w:val="both"/>
        <w:rPr>
          <w:sz w:val="24"/>
          <w:szCs w:val="24"/>
        </w:rPr>
      </w:pPr>
      <w:r w:rsidRPr="00396405">
        <w:rPr>
          <w:sz w:val="24"/>
          <w:szCs w:val="24"/>
        </w:rPr>
        <w:t xml:space="preserve">Обучение неработающего населения по вопросам ГО и ЧС осуществляться на учебно-консультационных пунктах (далее – УКП), которые, в соответствии с Постановлением Правительства Российской Федерации от 02.11.2000 года №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территорий своих муниципальных образований». </w:t>
      </w:r>
    </w:p>
    <w:p w:rsidR="00A33D43" w:rsidRPr="00396405" w:rsidRDefault="00A33D43" w:rsidP="00A33D43">
      <w:pPr>
        <w:ind w:firstLine="851"/>
        <w:jc w:val="both"/>
        <w:rPr>
          <w:sz w:val="24"/>
          <w:szCs w:val="24"/>
        </w:rPr>
      </w:pPr>
      <w:r w:rsidRPr="00396405">
        <w:rPr>
          <w:sz w:val="24"/>
          <w:szCs w:val="24"/>
        </w:rPr>
        <w:t>Одной из задач органов местного самоуправления в соответствии с федеральным законом «О гражданской обороне» является поддержание в состоянии постоянной готовности к использованию систем оповещения населения об опасностях, возникающих при ведении военных действий или вследствие этих действий.</w:t>
      </w:r>
    </w:p>
    <w:p w:rsidR="00A33D43" w:rsidRPr="00396405" w:rsidRDefault="00A33D43" w:rsidP="00A33D43">
      <w:pPr>
        <w:ind w:firstLine="851"/>
        <w:jc w:val="both"/>
        <w:rPr>
          <w:sz w:val="24"/>
          <w:szCs w:val="24"/>
        </w:rPr>
      </w:pPr>
      <w:r w:rsidRPr="00396405">
        <w:rPr>
          <w:sz w:val="24"/>
          <w:szCs w:val="24"/>
        </w:rPr>
        <w:lastRenderedPageBreak/>
        <w:t xml:space="preserve">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w:t>
      </w:r>
      <w:proofErr w:type="gramStart"/>
      <w:r w:rsidRPr="00396405">
        <w:rPr>
          <w:sz w:val="24"/>
          <w:szCs w:val="24"/>
        </w:rPr>
        <w:t>поселения  в</w:t>
      </w:r>
      <w:proofErr w:type="gramEnd"/>
      <w:r w:rsidRPr="00396405">
        <w:rPr>
          <w:sz w:val="24"/>
          <w:szCs w:val="24"/>
        </w:rPr>
        <w:t xml:space="preserve"> целом.</w:t>
      </w:r>
    </w:p>
    <w:p w:rsidR="00A33D43" w:rsidRPr="006D2B0A" w:rsidRDefault="00A33D43" w:rsidP="00A33D43">
      <w:pPr>
        <w:ind w:firstLine="851"/>
        <w:jc w:val="center"/>
        <w:rPr>
          <w:b/>
          <w:sz w:val="24"/>
          <w:szCs w:val="24"/>
        </w:rPr>
      </w:pPr>
    </w:p>
    <w:p w:rsidR="00A33D43" w:rsidRPr="006D2B0A" w:rsidRDefault="00A33D43" w:rsidP="00A33D43">
      <w:pPr>
        <w:pStyle w:val="a3"/>
        <w:numPr>
          <w:ilvl w:val="0"/>
          <w:numId w:val="1"/>
        </w:numPr>
        <w:autoSpaceDE w:val="0"/>
        <w:autoSpaceDN w:val="0"/>
        <w:adjustRightInd w:val="0"/>
        <w:jc w:val="both"/>
        <w:rPr>
          <w:sz w:val="24"/>
          <w:szCs w:val="24"/>
        </w:rPr>
      </w:pPr>
      <w:r w:rsidRPr="006D2B0A">
        <w:rPr>
          <w:b/>
          <w:sz w:val="24"/>
          <w:szCs w:val="24"/>
        </w:rPr>
        <w:t>Основные цели, задачи, целевые   показатели</w:t>
      </w:r>
      <w:r w:rsidRPr="006D2B0A">
        <w:rPr>
          <w:sz w:val="24"/>
          <w:szCs w:val="24"/>
        </w:rPr>
        <w:t xml:space="preserve"> </w:t>
      </w:r>
      <w:r w:rsidRPr="006D2B0A">
        <w:rPr>
          <w:b/>
          <w:sz w:val="24"/>
          <w:szCs w:val="24"/>
        </w:rPr>
        <w:t>и</w:t>
      </w:r>
      <w:r w:rsidRPr="006D2B0A">
        <w:rPr>
          <w:sz w:val="24"/>
          <w:szCs w:val="24"/>
        </w:rPr>
        <w:t xml:space="preserve"> </w:t>
      </w:r>
      <w:r w:rsidRPr="006D2B0A">
        <w:rPr>
          <w:b/>
          <w:sz w:val="24"/>
          <w:szCs w:val="24"/>
        </w:rPr>
        <w:t xml:space="preserve">срок реализации муниципальной </w:t>
      </w:r>
      <w:r w:rsidRPr="006D2B0A">
        <w:rPr>
          <w:b/>
          <w:sz w:val="24"/>
          <w:szCs w:val="24"/>
          <w:lang w:eastAsia="ar-SA"/>
        </w:rPr>
        <w:t>подпрограммы</w:t>
      </w:r>
    </w:p>
    <w:p w:rsidR="00A33D43" w:rsidRPr="006D2B0A" w:rsidRDefault="00A33D43" w:rsidP="00A33D43">
      <w:pPr>
        <w:autoSpaceDE w:val="0"/>
        <w:autoSpaceDN w:val="0"/>
        <w:adjustRightInd w:val="0"/>
        <w:ind w:firstLine="851"/>
        <w:jc w:val="both"/>
        <w:rPr>
          <w:sz w:val="24"/>
          <w:szCs w:val="24"/>
          <w:u w:val="single"/>
        </w:rPr>
      </w:pPr>
      <w:r w:rsidRPr="006D2B0A">
        <w:rPr>
          <w:sz w:val="24"/>
          <w:szCs w:val="24"/>
          <w:u w:val="single"/>
        </w:rPr>
        <w:t>Цели:</w:t>
      </w:r>
    </w:p>
    <w:p w:rsidR="00A33D43" w:rsidRDefault="00A33D43" w:rsidP="00A33D43">
      <w:pPr>
        <w:autoSpaceDE w:val="0"/>
        <w:autoSpaceDN w:val="0"/>
        <w:adjustRightInd w:val="0"/>
        <w:ind w:firstLine="851"/>
        <w:jc w:val="both"/>
        <w:rPr>
          <w:sz w:val="24"/>
          <w:szCs w:val="24"/>
        </w:rPr>
      </w:pPr>
      <w:r w:rsidRPr="006D2B0A">
        <w:rPr>
          <w:sz w:val="24"/>
          <w:szCs w:val="24"/>
        </w:rPr>
        <w:t>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792672" w:rsidRDefault="00A33D43" w:rsidP="00A33D43">
      <w:pPr>
        <w:autoSpaceDE w:val="0"/>
        <w:autoSpaceDN w:val="0"/>
        <w:adjustRightInd w:val="0"/>
        <w:ind w:firstLine="851"/>
        <w:jc w:val="both"/>
        <w:rPr>
          <w:sz w:val="24"/>
          <w:szCs w:val="24"/>
          <w:u w:val="single"/>
        </w:rPr>
      </w:pPr>
      <w:r w:rsidRPr="00792672">
        <w:rPr>
          <w:sz w:val="24"/>
          <w:szCs w:val="24"/>
        </w:rPr>
        <w:t xml:space="preserve">Снижение гибели, травматизма людей и размеров материальных потерь </w:t>
      </w:r>
      <w:proofErr w:type="gramStart"/>
      <w:r w:rsidRPr="00792672">
        <w:rPr>
          <w:sz w:val="24"/>
          <w:szCs w:val="24"/>
        </w:rPr>
        <w:t>чрезвычайных  ситуаций</w:t>
      </w:r>
      <w:proofErr w:type="gramEnd"/>
      <w:r w:rsidRPr="00792672">
        <w:rPr>
          <w:sz w:val="24"/>
          <w:szCs w:val="24"/>
        </w:rPr>
        <w:t>.</w:t>
      </w:r>
    </w:p>
    <w:p w:rsidR="00A33D43" w:rsidRPr="00792672" w:rsidRDefault="00A33D43" w:rsidP="00A33D43">
      <w:pPr>
        <w:autoSpaceDE w:val="0"/>
        <w:autoSpaceDN w:val="0"/>
        <w:adjustRightInd w:val="0"/>
        <w:ind w:firstLine="851"/>
        <w:jc w:val="both"/>
        <w:rPr>
          <w:sz w:val="24"/>
        </w:rPr>
      </w:pPr>
      <w:r w:rsidRPr="00792672">
        <w:rPr>
          <w:sz w:val="24"/>
        </w:rPr>
        <w:t>Снижение гибели, травматизма людей и размеров материальных потерь от пожаров.</w:t>
      </w:r>
    </w:p>
    <w:p w:rsidR="00A33D43" w:rsidRPr="00792672" w:rsidRDefault="00A33D43" w:rsidP="00A33D43">
      <w:pPr>
        <w:pStyle w:val="af1"/>
        <w:tabs>
          <w:tab w:val="left" w:pos="252"/>
        </w:tabs>
        <w:ind w:left="284"/>
        <w:jc w:val="both"/>
        <w:rPr>
          <w:sz w:val="24"/>
        </w:rPr>
      </w:pPr>
      <w:r w:rsidRPr="00792672">
        <w:rPr>
          <w:sz w:val="24"/>
        </w:rPr>
        <w:t xml:space="preserve">         Подпрограмма направлена на реализацию нормативно</w:t>
      </w:r>
      <w:r>
        <w:rPr>
          <w:sz w:val="24"/>
        </w:rPr>
        <w:t xml:space="preserve"> </w:t>
      </w:r>
      <w:r w:rsidRPr="00792672">
        <w:rPr>
          <w:sz w:val="24"/>
        </w:rPr>
        <w:t xml:space="preserve">- правовых актов Российской Федерации, </w:t>
      </w:r>
      <w:proofErr w:type="gramStart"/>
      <w:r w:rsidRPr="00792672">
        <w:rPr>
          <w:sz w:val="24"/>
        </w:rPr>
        <w:t>Ленинградской  области</w:t>
      </w:r>
      <w:proofErr w:type="gramEnd"/>
      <w:r w:rsidRPr="00792672">
        <w:rPr>
          <w:sz w:val="24"/>
        </w:rPr>
        <w:t xml:space="preserve"> и муниципального образования   в части защиты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A33D43" w:rsidRPr="00792672" w:rsidRDefault="00A33D43" w:rsidP="00A33D43">
      <w:pPr>
        <w:pStyle w:val="af1"/>
        <w:tabs>
          <w:tab w:val="left" w:pos="252"/>
        </w:tabs>
        <w:ind w:left="284"/>
        <w:jc w:val="both"/>
        <w:rPr>
          <w:sz w:val="24"/>
          <w:u w:val="single"/>
        </w:rPr>
      </w:pPr>
      <w:r w:rsidRPr="00792672">
        <w:rPr>
          <w:sz w:val="24"/>
        </w:rPr>
        <w:t xml:space="preserve">         Создание условий для безопасного пребывания граждан в местах массового отдыха на водных объектах на территории муниципальн</w:t>
      </w:r>
      <w:r w:rsidR="004A51A4">
        <w:rPr>
          <w:sz w:val="24"/>
        </w:rPr>
        <w:t xml:space="preserve">ого </w:t>
      </w:r>
      <w:proofErr w:type="gramStart"/>
      <w:r w:rsidR="004A51A4">
        <w:rPr>
          <w:sz w:val="24"/>
        </w:rPr>
        <w:t>образования</w:t>
      </w:r>
      <w:r w:rsidRPr="00792672">
        <w:rPr>
          <w:sz w:val="24"/>
        </w:rPr>
        <w:t>,  путём</w:t>
      </w:r>
      <w:proofErr w:type="gramEnd"/>
      <w:r w:rsidRPr="00792672">
        <w:rPr>
          <w:sz w:val="24"/>
        </w:rPr>
        <w:t xml:space="preserve">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p w:rsidR="00A33D43" w:rsidRDefault="00A33D43" w:rsidP="00A33D43">
      <w:pPr>
        <w:autoSpaceDE w:val="0"/>
        <w:autoSpaceDN w:val="0"/>
        <w:adjustRightInd w:val="0"/>
        <w:ind w:firstLine="851"/>
        <w:jc w:val="both"/>
        <w:rPr>
          <w:sz w:val="24"/>
          <w:szCs w:val="24"/>
        </w:rPr>
      </w:pPr>
    </w:p>
    <w:p w:rsidR="00A33D43" w:rsidRPr="006D2B0A" w:rsidRDefault="00A33D43" w:rsidP="00A33D43">
      <w:pPr>
        <w:autoSpaceDE w:val="0"/>
        <w:autoSpaceDN w:val="0"/>
        <w:adjustRightInd w:val="0"/>
        <w:ind w:firstLine="851"/>
        <w:jc w:val="both"/>
        <w:rPr>
          <w:sz w:val="24"/>
          <w:szCs w:val="24"/>
        </w:rPr>
      </w:pPr>
    </w:p>
    <w:p w:rsidR="00A33D43" w:rsidRPr="006D2B0A" w:rsidRDefault="00A33D43" w:rsidP="00A33D43">
      <w:pPr>
        <w:autoSpaceDE w:val="0"/>
        <w:autoSpaceDN w:val="0"/>
        <w:adjustRightInd w:val="0"/>
        <w:ind w:firstLine="851"/>
        <w:jc w:val="both"/>
        <w:rPr>
          <w:sz w:val="24"/>
          <w:szCs w:val="24"/>
          <w:u w:val="single"/>
        </w:rPr>
      </w:pPr>
      <w:r w:rsidRPr="006D2B0A">
        <w:rPr>
          <w:sz w:val="24"/>
          <w:szCs w:val="24"/>
          <w:u w:val="single"/>
        </w:rPr>
        <w:t>Задачи:</w:t>
      </w:r>
    </w:p>
    <w:p w:rsidR="00A33D43" w:rsidRPr="006D2B0A" w:rsidRDefault="00A33D43" w:rsidP="00A33D43">
      <w:pPr>
        <w:autoSpaceDE w:val="0"/>
        <w:autoSpaceDN w:val="0"/>
        <w:adjustRightInd w:val="0"/>
        <w:ind w:firstLine="851"/>
        <w:jc w:val="both"/>
        <w:rPr>
          <w:sz w:val="24"/>
          <w:szCs w:val="24"/>
          <w:u w:val="single"/>
        </w:rPr>
      </w:pPr>
    </w:p>
    <w:p w:rsidR="00A33D43" w:rsidRPr="00C10AB8" w:rsidRDefault="00A33D43" w:rsidP="00A33D43">
      <w:pPr>
        <w:ind w:firstLine="851"/>
        <w:jc w:val="both"/>
        <w:rPr>
          <w:sz w:val="24"/>
          <w:szCs w:val="24"/>
          <w:lang w:eastAsia="ar-SA"/>
        </w:rPr>
      </w:pPr>
      <w:r w:rsidRPr="00C10AB8">
        <w:rPr>
          <w:sz w:val="24"/>
          <w:szCs w:val="24"/>
          <w:lang w:eastAsia="ar-SA"/>
        </w:rPr>
        <w:t>1. Утверждение основ гражданской идентичности, как начала объединяющего всех жителей муниципального образования;</w:t>
      </w:r>
    </w:p>
    <w:p w:rsidR="00A33D43" w:rsidRPr="00C10AB8" w:rsidRDefault="00A33D43" w:rsidP="00A33D43">
      <w:pPr>
        <w:ind w:firstLine="851"/>
        <w:jc w:val="both"/>
        <w:rPr>
          <w:sz w:val="24"/>
          <w:szCs w:val="24"/>
          <w:lang w:eastAsia="ar-SA"/>
        </w:rPr>
      </w:pPr>
      <w:r w:rsidRPr="00C10AB8">
        <w:rPr>
          <w:sz w:val="24"/>
          <w:szCs w:val="24"/>
          <w:lang w:eastAsia="ar-SA"/>
        </w:rPr>
        <w:t>2.  Воспитание культуры толерантности и межнационального согласия;</w:t>
      </w:r>
    </w:p>
    <w:p w:rsidR="00A33D43" w:rsidRPr="00C10AB8" w:rsidRDefault="00A33D43" w:rsidP="00A33D43">
      <w:pPr>
        <w:ind w:firstLine="851"/>
        <w:jc w:val="both"/>
        <w:rPr>
          <w:sz w:val="24"/>
          <w:szCs w:val="24"/>
          <w:lang w:eastAsia="ar-SA"/>
        </w:rPr>
      </w:pPr>
      <w:r w:rsidRPr="00C10AB8">
        <w:rPr>
          <w:sz w:val="24"/>
          <w:szCs w:val="24"/>
          <w:lang w:eastAsia="ar-SA"/>
        </w:rPr>
        <w:t>3. Достижение необходимого уровня правовой культуры граждан, как основы толерантного сознания и поведения;</w:t>
      </w:r>
    </w:p>
    <w:p w:rsidR="00A33D43" w:rsidRPr="00C10AB8" w:rsidRDefault="00A33D43" w:rsidP="00A33D43">
      <w:pPr>
        <w:ind w:firstLine="851"/>
        <w:jc w:val="both"/>
        <w:rPr>
          <w:sz w:val="24"/>
          <w:szCs w:val="24"/>
          <w:lang w:eastAsia="ar-SA"/>
        </w:rPr>
      </w:pPr>
      <w:r w:rsidRPr="00C10AB8">
        <w:rPr>
          <w:sz w:val="24"/>
          <w:szCs w:val="24"/>
          <w:lang w:eastAsia="ar-SA"/>
        </w:rPr>
        <w:t>4.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C10AB8" w:rsidRDefault="00A33D43" w:rsidP="00A33D43">
      <w:pPr>
        <w:ind w:firstLine="851"/>
        <w:jc w:val="both"/>
        <w:rPr>
          <w:sz w:val="24"/>
          <w:szCs w:val="24"/>
          <w:lang w:eastAsia="ar-SA"/>
        </w:rPr>
      </w:pPr>
      <w:r w:rsidRPr="00C10AB8">
        <w:rPr>
          <w:sz w:val="24"/>
          <w:szCs w:val="24"/>
          <w:lang w:eastAsia="ar-SA"/>
        </w:rPr>
        <w:t>5.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C10AB8" w:rsidRDefault="00A33D43" w:rsidP="00A33D43">
      <w:pPr>
        <w:ind w:firstLine="851"/>
        <w:jc w:val="both"/>
        <w:rPr>
          <w:sz w:val="24"/>
          <w:szCs w:val="24"/>
          <w:lang w:eastAsia="ar-SA"/>
        </w:rPr>
      </w:pPr>
      <w:r w:rsidRPr="00C10AB8">
        <w:rPr>
          <w:sz w:val="24"/>
          <w:szCs w:val="24"/>
          <w:lang w:eastAsia="ar-SA"/>
        </w:rPr>
        <w:t xml:space="preserve">6. Разработка и реализация </w:t>
      </w:r>
      <w:proofErr w:type="gramStart"/>
      <w:r w:rsidRPr="00C10AB8">
        <w:rPr>
          <w:sz w:val="24"/>
          <w:szCs w:val="24"/>
          <w:lang w:eastAsia="ar-SA"/>
        </w:rPr>
        <w:t>агитационных материалов</w:t>
      </w:r>
      <w:proofErr w:type="gramEnd"/>
      <w:r w:rsidRPr="00C10AB8">
        <w:rPr>
          <w:sz w:val="24"/>
          <w:szCs w:val="24"/>
          <w:lang w:eastAsia="ar-SA"/>
        </w:rPr>
        <w:t xml:space="preserve"> направленных на формирование у подрастающего поколения позитивных установо</w:t>
      </w:r>
      <w:r>
        <w:rPr>
          <w:sz w:val="24"/>
          <w:szCs w:val="24"/>
          <w:lang w:eastAsia="ar-SA"/>
        </w:rPr>
        <w:t>к на этническое многообразие;</w:t>
      </w:r>
    </w:p>
    <w:p w:rsidR="00A33D43" w:rsidRPr="00C10AB8" w:rsidRDefault="00A33D43" w:rsidP="00A33D43">
      <w:pPr>
        <w:pStyle w:val="af1"/>
        <w:tabs>
          <w:tab w:val="left" w:pos="0"/>
        </w:tabs>
        <w:jc w:val="both"/>
        <w:rPr>
          <w:sz w:val="24"/>
        </w:rPr>
      </w:pPr>
      <w:r w:rsidRPr="00C10AB8">
        <w:rPr>
          <w:sz w:val="24"/>
          <w:lang w:eastAsia="ar-SA"/>
        </w:rPr>
        <w:t xml:space="preserve">            7. </w:t>
      </w:r>
      <w:r w:rsidRPr="00C10AB8">
        <w:rPr>
          <w:sz w:val="24"/>
        </w:rPr>
        <w:t xml:space="preserve">Создание необходимых финансово-экономических условий для укрепления пожарной безопасности и эффективности защиты населения от чрезвычайных </w:t>
      </w:r>
      <w:proofErr w:type="gramStart"/>
      <w:r w:rsidRPr="00C10AB8">
        <w:rPr>
          <w:sz w:val="24"/>
        </w:rPr>
        <w:t>ситуаций  на</w:t>
      </w:r>
      <w:proofErr w:type="gramEnd"/>
      <w:r w:rsidRPr="00C10AB8">
        <w:rPr>
          <w:sz w:val="24"/>
        </w:rPr>
        <w:t xml:space="preserve"> территории  района;</w:t>
      </w:r>
    </w:p>
    <w:p w:rsidR="00A33D43" w:rsidRPr="00C10AB8" w:rsidRDefault="00A33D43" w:rsidP="00A33D43">
      <w:pPr>
        <w:pStyle w:val="af1"/>
        <w:tabs>
          <w:tab w:val="left" w:pos="0"/>
        </w:tabs>
        <w:jc w:val="both"/>
        <w:rPr>
          <w:sz w:val="24"/>
        </w:rPr>
      </w:pPr>
      <w:r w:rsidRPr="00C10AB8">
        <w:rPr>
          <w:sz w:val="24"/>
        </w:rPr>
        <w:t xml:space="preserve">           8. Создание и укрепление материально-технической базы подразделений муниципальной </w:t>
      </w:r>
      <w:proofErr w:type="gramStart"/>
      <w:r w:rsidRPr="00C10AB8">
        <w:rPr>
          <w:sz w:val="24"/>
        </w:rPr>
        <w:t>и  добровольной</w:t>
      </w:r>
      <w:proofErr w:type="gramEnd"/>
      <w:r w:rsidRPr="00C10AB8">
        <w:rPr>
          <w:sz w:val="24"/>
        </w:rPr>
        <w:t xml:space="preserve">  пожарной охраны для эффективной ликвидации чрезвычайных ситуаций;</w:t>
      </w:r>
    </w:p>
    <w:p w:rsidR="00A33D43" w:rsidRPr="00C10AB8" w:rsidRDefault="00A33D43" w:rsidP="00A33D43">
      <w:pPr>
        <w:pStyle w:val="af1"/>
        <w:tabs>
          <w:tab w:val="left" w:pos="0"/>
        </w:tabs>
        <w:jc w:val="both"/>
        <w:rPr>
          <w:sz w:val="24"/>
        </w:rPr>
      </w:pPr>
      <w:r w:rsidRPr="00C10AB8">
        <w:rPr>
          <w:sz w:val="24"/>
        </w:rPr>
        <w:lastRenderedPageBreak/>
        <w:t xml:space="preserve">          </w:t>
      </w:r>
      <w:r>
        <w:rPr>
          <w:sz w:val="24"/>
        </w:rPr>
        <w:t xml:space="preserve"> </w:t>
      </w:r>
      <w:r w:rsidRPr="00C10AB8">
        <w:rPr>
          <w:sz w:val="24"/>
        </w:rPr>
        <w:t xml:space="preserve"> 9.  Создание, хранение, использование и восполнение резерва материальных ресурсов   для ликвидации чрезвычайных ситуаций</w:t>
      </w:r>
      <w:r>
        <w:rPr>
          <w:sz w:val="24"/>
        </w:rPr>
        <w:t>;</w:t>
      </w:r>
    </w:p>
    <w:p w:rsidR="00A33D43" w:rsidRPr="00C10AB8" w:rsidRDefault="00A33D43" w:rsidP="00A33D43">
      <w:pPr>
        <w:pStyle w:val="af1"/>
        <w:tabs>
          <w:tab w:val="left" w:pos="0"/>
        </w:tabs>
        <w:jc w:val="both"/>
        <w:rPr>
          <w:sz w:val="24"/>
        </w:rPr>
      </w:pPr>
      <w:r w:rsidRPr="00C10AB8">
        <w:rPr>
          <w:sz w:val="24"/>
          <w:lang w:eastAsia="ar-SA"/>
        </w:rPr>
        <w:t xml:space="preserve">       </w:t>
      </w:r>
      <w:r>
        <w:rPr>
          <w:sz w:val="24"/>
          <w:lang w:eastAsia="ar-SA"/>
        </w:rPr>
        <w:t xml:space="preserve">  </w:t>
      </w:r>
      <w:r w:rsidRPr="00C10AB8">
        <w:rPr>
          <w:sz w:val="24"/>
          <w:lang w:eastAsia="ar-SA"/>
        </w:rPr>
        <w:t xml:space="preserve">  10.  </w:t>
      </w:r>
      <w:r w:rsidRPr="00C10AB8">
        <w:rPr>
          <w:sz w:val="24"/>
        </w:rPr>
        <w:t xml:space="preserve">Создание необходимых финансово-экономических условий для укрепления пожарной </w:t>
      </w:r>
      <w:proofErr w:type="gramStart"/>
      <w:r w:rsidRPr="00C10AB8">
        <w:rPr>
          <w:sz w:val="24"/>
        </w:rPr>
        <w:t>безопасности  на</w:t>
      </w:r>
      <w:proofErr w:type="gramEnd"/>
      <w:r w:rsidRPr="00C10AB8">
        <w:rPr>
          <w:sz w:val="24"/>
        </w:rPr>
        <w:t xml:space="preserve"> территории поселения</w:t>
      </w:r>
      <w:r>
        <w:rPr>
          <w:sz w:val="24"/>
        </w:rPr>
        <w:t>;</w:t>
      </w:r>
    </w:p>
    <w:p w:rsidR="00A33D43" w:rsidRPr="00C10AB8" w:rsidRDefault="00A33D43" w:rsidP="00A33D43">
      <w:pPr>
        <w:pStyle w:val="af1"/>
        <w:tabs>
          <w:tab w:val="left" w:pos="0"/>
        </w:tabs>
        <w:jc w:val="both"/>
        <w:rPr>
          <w:sz w:val="24"/>
        </w:rPr>
      </w:pPr>
      <w:r w:rsidRPr="00C10AB8">
        <w:rPr>
          <w:sz w:val="24"/>
        </w:rPr>
        <w:t xml:space="preserve">         </w:t>
      </w:r>
      <w:r>
        <w:rPr>
          <w:sz w:val="24"/>
        </w:rPr>
        <w:t xml:space="preserve">  </w:t>
      </w:r>
      <w:r w:rsidRPr="00C10AB8">
        <w:rPr>
          <w:sz w:val="24"/>
        </w:rPr>
        <w:t xml:space="preserve">11. Создание и укрепление материально-технической базы подразделений муниципальной </w:t>
      </w:r>
      <w:proofErr w:type="gramStart"/>
      <w:r w:rsidRPr="00C10AB8">
        <w:rPr>
          <w:sz w:val="24"/>
        </w:rPr>
        <w:t>и  добровольной</w:t>
      </w:r>
      <w:proofErr w:type="gramEnd"/>
      <w:r w:rsidRPr="00C10AB8">
        <w:rPr>
          <w:sz w:val="24"/>
        </w:rPr>
        <w:t xml:space="preserve">  пожарной охраны для эффективной ликвидации пожаров</w:t>
      </w:r>
      <w:r>
        <w:rPr>
          <w:sz w:val="24"/>
        </w:rPr>
        <w:t>;</w:t>
      </w:r>
      <w:r w:rsidRPr="00C10AB8">
        <w:rPr>
          <w:sz w:val="24"/>
        </w:rPr>
        <w:t xml:space="preserve"> </w:t>
      </w:r>
    </w:p>
    <w:p w:rsidR="00A33D43" w:rsidRPr="00C10AB8" w:rsidRDefault="00A33D43" w:rsidP="00A33D43">
      <w:pPr>
        <w:pStyle w:val="af1"/>
        <w:numPr>
          <w:ilvl w:val="0"/>
          <w:numId w:val="49"/>
        </w:numPr>
        <w:tabs>
          <w:tab w:val="left" w:pos="0"/>
        </w:tabs>
        <w:spacing w:after="0"/>
        <w:ind w:left="426" w:firstLine="141"/>
        <w:jc w:val="both"/>
        <w:rPr>
          <w:sz w:val="24"/>
        </w:rPr>
      </w:pPr>
      <w:r>
        <w:rPr>
          <w:sz w:val="24"/>
        </w:rPr>
        <w:t xml:space="preserve"> </w:t>
      </w:r>
      <w:r w:rsidRPr="00C10AB8">
        <w:rPr>
          <w:sz w:val="24"/>
        </w:rPr>
        <w:t xml:space="preserve">Создание, хранение, использование и восполнение резерва материальных ресурсов   для </w:t>
      </w:r>
      <w:proofErr w:type="gramStart"/>
      <w:r w:rsidRPr="00C10AB8">
        <w:rPr>
          <w:sz w:val="24"/>
        </w:rPr>
        <w:t>ликвидации  пожаров</w:t>
      </w:r>
      <w:proofErr w:type="gramEnd"/>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 xml:space="preserve">Обеспечение требуемого уровня противопожарной защиты объектов муниципальной собственности и предприятий, имеющих </w:t>
      </w:r>
      <w:proofErr w:type="gramStart"/>
      <w:r w:rsidRPr="00C10AB8">
        <w:rPr>
          <w:sz w:val="24"/>
        </w:rPr>
        <w:t>взрывопожароопасные  производства</w:t>
      </w:r>
      <w:proofErr w:type="gramEnd"/>
      <w:r w:rsidRPr="00C10AB8">
        <w:rPr>
          <w:sz w:val="24"/>
        </w:rPr>
        <w:t>;</w:t>
      </w:r>
    </w:p>
    <w:p w:rsidR="00A33D43" w:rsidRPr="00C10AB8" w:rsidRDefault="00A33D43" w:rsidP="00A33D43">
      <w:pPr>
        <w:pStyle w:val="a3"/>
        <w:numPr>
          <w:ilvl w:val="0"/>
          <w:numId w:val="49"/>
        </w:numPr>
        <w:tabs>
          <w:tab w:val="left" w:pos="0"/>
        </w:tabs>
        <w:ind w:left="426" w:firstLine="141"/>
        <w:jc w:val="both"/>
        <w:rPr>
          <w:sz w:val="24"/>
          <w:szCs w:val="24"/>
        </w:rPr>
      </w:pPr>
      <w:r w:rsidRPr="00C10AB8">
        <w:rPr>
          <w:sz w:val="24"/>
          <w:szCs w:val="24"/>
        </w:rPr>
        <w:t xml:space="preserve">Контроль соблюдения условий противопожарных </w:t>
      </w:r>
      <w:r>
        <w:rPr>
          <w:sz w:val="24"/>
          <w:szCs w:val="24"/>
        </w:rPr>
        <w:t>режимов на территории поселения;</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 xml:space="preserve">Создание необходимых финансово-экономических условий для укрепления пожарной </w:t>
      </w:r>
      <w:proofErr w:type="gramStart"/>
      <w:r w:rsidRPr="00C10AB8">
        <w:rPr>
          <w:sz w:val="24"/>
        </w:rPr>
        <w:t>безопасности  на</w:t>
      </w:r>
      <w:proofErr w:type="gramEnd"/>
      <w:r w:rsidRPr="00C10AB8">
        <w:rPr>
          <w:sz w:val="24"/>
        </w:rPr>
        <w:t xml:space="preserve"> территории поселения</w:t>
      </w:r>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 xml:space="preserve">Создание и укрепление материально-технической базы подразделений муниципальной </w:t>
      </w:r>
      <w:proofErr w:type="gramStart"/>
      <w:r w:rsidRPr="00C10AB8">
        <w:rPr>
          <w:sz w:val="24"/>
        </w:rPr>
        <w:t>и  добровольной</w:t>
      </w:r>
      <w:proofErr w:type="gramEnd"/>
      <w:r w:rsidRPr="00C10AB8">
        <w:rPr>
          <w:sz w:val="24"/>
        </w:rPr>
        <w:t xml:space="preserve">  пожарной охраны для эффективной ликвидации пожаров</w:t>
      </w:r>
      <w:r>
        <w:rPr>
          <w:sz w:val="24"/>
        </w:rPr>
        <w:t>;</w:t>
      </w:r>
      <w:r w:rsidRPr="00C10AB8">
        <w:rPr>
          <w:sz w:val="24"/>
        </w:rPr>
        <w:t xml:space="preserve"> </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 xml:space="preserve"> Создание, хранение, использование и восполнение резерва материальных ресурсов   для </w:t>
      </w:r>
      <w:proofErr w:type="gramStart"/>
      <w:r w:rsidRPr="00C10AB8">
        <w:rPr>
          <w:sz w:val="24"/>
        </w:rPr>
        <w:t>ликвидации  пожаров</w:t>
      </w:r>
      <w:proofErr w:type="gramEnd"/>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 xml:space="preserve">Обеспечение требуемого уровня противопожарной защиты объектов муниципальной собственности и предприятий, имеющих </w:t>
      </w:r>
      <w:proofErr w:type="gramStart"/>
      <w:r w:rsidRPr="00C10AB8">
        <w:rPr>
          <w:sz w:val="24"/>
        </w:rPr>
        <w:t>взрывопожароопасные  производства</w:t>
      </w:r>
      <w:proofErr w:type="gramEnd"/>
      <w:r w:rsidRPr="00C10AB8">
        <w:rPr>
          <w:sz w:val="24"/>
        </w:rPr>
        <w:t>;</w:t>
      </w:r>
    </w:p>
    <w:p w:rsidR="00A33D43" w:rsidRPr="00C10AB8" w:rsidRDefault="00A33D43" w:rsidP="00A33D43">
      <w:pPr>
        <w:pStyle w:val="a3"/>
        <w:numPr>
          <w:ilvl w:val="0"/>
          <w:numId w:val="49"/>
        </w:numPr>
        <w:tabs>
          <w:tab w:val="left" w:pos="0"/>
        </w:tabs>
        <w:ind w:left="426" w:firstLine="141"/>
        <w:jc w:val="both"/>
        <w:rPr>
          <w:sz w:val="24"/>
          <w:szCs w:val="24"/>
        </w:rPr>
      </w:pPr>
      <w:r w:rsidRPr="00C10AB8">
        <w:rPr>
          <w:sz w:val="24"/>
          <w:szCs w:val="24"/>
        </w:rPr>
        <w:t xml:space="preserve">Контроль соблюдения условий противопожарных </w:t>
      </w:r>
      <w:r>
        <w:rPr>
          <w:sz w:val="24"/>
          <w:szCs w:val="24"/>
        </w:rPr>
        <w:t>режимов на территории поселения;</w:t>
      </w:r>
    </w:p>
    <w:p w:rsidR="00A33D43" w:rsidRPr="00C10AB8" w:rsidRDefault="00A33D43" w:rsidP="00A33D43">
      <w:pPr>
        <w:tabs>
          <w:tab w:val="left" w:pos="0"/>
        </w:tabs>
        <w:jc w:val="both"/>
        <w:rPr>
          <w:sz w:val="24"/>
          <w:szCs w:val="24"/>
        </w:rPr>
      </w:pPr>
      <w:r>
        <w:rPr>
          <w:sz w:val="24"/>
          <w:szCs w:val="24"/>
          <w:lang w:eastAsia="ar-SA"/>
        </w:rPr>
        <w:t xml:space="preserve">       </w:t>
      </w:r>
      <w:r w:rsidRPr="00C10AB8">
        <w:rPr>
          <w:sz w:val="24"/>
          <w:szCs w:val="24"/>
        </w:rPr>
        <w:t xml:space="preserve">  20. Создание спасательных постов на территории муниципального образования</w:t>
      </w:r>
      <w:r>
        <w:rPr>
          <w:sz w:val="24"/>
          <w:szCs w:val="24"/>
        </w:rPr>
        <w:t>;</w:t>
      </w:r>
      <w:r w:rsidRPr="00C10AB8">
        <w:rPr>
          <w:sz w:val="24"/>
          <w:szCs w:val="24"/>
        </w:rPr>
        <w:t xml:space="preserve"> </w:t>
      </w:r>
    </w:p>
    <w:p w:rsidR="00A33D43" w:rsidRPr="00C10AB8" w:rsidRDefault="00A33D43" w:rsidP="00A33D43">
      <w:pPr>
        <w:tabs>
          <w:tab w:val="left" w:pos="0"/>
        </w:tabs>
        <w:ind w:left="426"/>
        <w:jc w:val="both"/>
        <w:rPr>
          <w:sz w:val="24"/>
          <w:szCs w:val="24"/>
        </w:rPr>
      </w:pPr>
      <w:r w:rsidRPr="00C10AB8">
        <w:rPr>
          <w:sz w:val="24"/>
          <w:szCs w:val="24"/>
        </w:rPr>
        <w:t xml:space="preserve">  21. Создание и оборудование зон отдыха на водных объектах и иных мест купания на территории муниципального образования</w:t>
      </w:r>
      <w:r>
        <w:rPr>
          <w:sz w:val="24"/>
          <w:szCs w:val="24"/>
        </w:rPr>
        <w:t>;</w:t>
      </w:r>
      <w:r w:rsidRPr="00C10AB8">
        <w:rPr>
          <w:sz w:val="24"/>
          <w:szCs w:val="24"/>
        </w:rPr>
        <w:t xml:space="preserve"> </w:t>
      </w:r>
    </w:p>
    <w:p w:rsidR="00A33D43" w:rsidRPr="00C10AB8" w:rsidRDefault="00A33D43" w:rsidP="00A33D43">
      <w:pPr>
        <w:tabs>
          <w:tab w:val="left" w:pos="0"/>
        </w:tabs>
        <w:jc w:val="both"/>
        <w:rPr>
          <w:sz w:val="24"/>
          <w:szCs w:val="24"/>
        </w:rPr>
      </w:pPr>
      <w:r>
        <w:rPr>
          <w:sz w:val="24"/>
          <w:szCs w:val="24"/>
        </w:rPr>
        <w:t xml:space="preserve">       </w:t>
      </w:r>
      <w:r w:rsidRPr="00C10AB8">
        <w:rPr>
          <w:sz w:val="24"/>
          <w:szCs w:val="24"/>
        </w:rPr>
        <w:t xml:space="preserve">  22. Развитие группировки сил и средств обеспечения безопасности людей на водных объектах на террит</w:t>
      </w:r>
      <w:r>
        <w:rPr>
          <w:sz w:val="24"/>
          <w:szCs w:val="24"/>
        </w:rPr>
        <w:t>ории муниципального образования;</w:t>
      </w:r>
    </w:p>
    <w:p w:rsidR="00A33D43" w:rsidRPr="00C10AB8" w:rsidRDefault="00A33D43" w:rsidP="00A33D43">
      <w:pPr>
        <w:tabs>
          <w:tab w:val="left" w:pos="0"/>
        </w:tabs>
        <w:jc w:val="both"/>
        <w:rPr>
          <w:sz w:val="24"/>
          <w:szCs w:val="24"/>
        </w:rPr>
      </w:pPr>
      <w:r>
        <w:rPr>
          <w:sz w:val="24"/>
          <w:szCs w:val="24"/>
        </w:rPr>
        <w:t xml:space="preserve">         </w:t>
      </w:r>
      <w:r w:rsidRPr="00C10AB8">
        <w:rPr>
          <w:sz w:val="24"/>
          <w:szCs w:val="24"/>
        </w:rPr>
        <w:t>23. Совершенствование системы подготовки населения в области обеспечения безопасности людей на водных объектах;</w:t>
      </w:r>
    </w:p>
    <w:p w:rsidR="00A33D43" w:rsidRPr="00C10AB8" w:rsidRDefault="00A33D43" w:rsidP="00A33D43">
      <w:pPr>
        <w:pStyle w:val="a3"/>
        <w:tabs>
          <w:tab w:val="left" w:pos="0"/>
        </w:tabs>
        <w:ind w:left="0"/>
        <w:jc w:val="both"/>
        <w:rPr>
          <w:sz w:val="24"/>
          <w:szCs w:val="24"/>
        </w:rPr>
      </w:pPr>
      <w:r>
        <w:rPr>
          <w:sz w:val="24"/>
          <w:szCs w:val="24"/>
        </w:rPr>
        <w:t xml:space="preserve">       </w:t>
      </w:r>
      <w:r w:rsidRPr="00C10AB8">
        <w:rPr>
          <w:sz w:val="24"/>
          <w:szCs w:val="24"/>
        </w:rPr>
        <w:t xml:space="preserve">  24. Информирование населения по вопросам обеспечения безопасности людей на водных объектах.</w:t>
      </w:r>
    </w:p>
    <w:p w:rsidR="00A33D43" w:rsidRPr="006D2B0A" w:rsidRDefault="00A33D43" w:rsidP="00A33D43">
      <w:pPr>
        <w:ind w:firstLine="851"/>
        <w:jc w:val="both"/>
        <w:rPr>
          <w:sz w:val="24"/>
          <w:szCs w:val="24"/>
          <w:lang w:eastAsia="ar-SA"/>
        </w:rPr>
      </w:pPr>
    </w:p>
    <w:p w:rsidR="00A33D43" w:rsidRPr="006D2B0A" w:rsidRDefault="00A33D43" w:rsidP="00A33D43">
      <w:pPr>
        <w:ind w:firstLine="851"/>
        <w:jc w:val="both"/>
        <w:rPr>
          <w:sz w:val="24"/>
          <w:szCs w:val="24"/>
          <w:lang w:eastAsia="ar-SA"/>
        </w:rPr>
      </w:pPr>
      <w:r w:rsidRPr="006D2B0A">
        <w:rPr>
          <w:sz w:val="24"/>
          <w:szCs w:val="24"/>
          <w:lang w:eastAsia="ar-SA"/>
        </w:rPr>
        <w:t xml:space="preserve">              </w:t>
      </w:r>
      <w:r w:rsidRPr="006D2B0A">
        <w:rPr>
          <w:sz w:val="24"/>
          <w:szCs w:val="24"/>
          <w:u w:val="single"/>
          <w:lang w:eastAsia="ar-SA"/>
        </w:rPr>
        <w:t xml:space="preserve"> </w:t>
      </w:r>
    </w:p>
    <w:p w:rsidR="00A33D43" w:rsidRPr="006D2B0A" w:rsidRDefault="00A33D43" w:rsidP="00A33D43">
      <w:pPr>
        <w:ind w:firstLine="851"/>
        <w:jc w:val="both"/>
        <w:rPr>
          <w:sz w:val="24"/>
          <w:szCs w:val="24"/>
          <w:lang w:eastAsia="ar-SA"/>
        </w:rPr>
      </w:pPr>
      <w:r w:rsidRPr="006D2B0A">
        <w:rPr>
          <w:sz w:val="24"/>
          <w:szCs w:val="24"/>
          <w:u w:val="single"/>
          <w:lang w:eastAsia="ar-SA"/>
        </w:rPr>
        <w:t>Показатели</w:t>
      </w:r>
      <w:r w:rsidRPr="006D2B0A">
        <w:rPr>
          <w:sz w:val="24"/>
          <w:szCs w:val="24"/>
          <w:lang w:eastAsia="ar-SA"/>
        </w:rPr>
        <w:t>:</w:t>
      </w:r>
    </w:p>
    <w:p w:rsidR="00A33D43" w:rsidRPr="006D2B0A" w:rsidRDefault="00A33D43" w:rsidP="00A33D43">
      <w:pPr>
        <w:ind w:firstLine="851"/>
        <w:jc w:val="both"/>
        <w:rPr>
          <w:sz w:val="24"/>
          <w:szCs w:val="24"/>
          <w:lang w:eastAsia="ar-SA"/>
        </w:rPr>
      </w:pPr>
      <w:r w:rsidRPr="006D2B0A">
        <w:rPr>
          <w:sz w:val="24"/>
          <w:szCs w:val="24"/>
          <w:lang w:eastAsia="ar-SA"/>
        </w:rPr>
        <w:t>1.</w:t>
      </w:r>
      <w:r w:rsidRPr="006D2B0A">
        <w:rPr>
          <w:sz w:val="24"/>
          <w:szCs w:val="24"/>
          <w:lang w:eastAsia="ar-SA"/>
        </w:rPr>
        <w:tab/>
        <w:t xml:space="preserve">Количество </w:t>
      </w:r>
      <w:proofErr w:type="gramStart"/>
      <w:r w:rsidRPr="006D2B0A">
        <w:rPr>
          <w:sz w:val="24"/>
          <w:szCs w:val="24"/>
          <w:lang w:eastAsia="ar-SA"/>
        </w:rPr>
        <w:t>происшествий</w:t>
      </w:r>
      <w:proofErr w:type="gramEnd"/>
      <w:r w:rsidRPr="006D2B0A">
        <w:rPr>
          <w:sz w:val="24"/>
          <w:szCs w:val="24"/>
          <w:lang w:eastAsia="ar-SA"/>
        </w:rPr>
        <w:t xml:space="preserve"> связанных с проявлением экстремизма и терроризма – ед.</w:t>
      </w:r>
    </w:p>
    <w:p w:rsidR="00A33D43" w:rsidRPr="006D2B0A" w:rsidRDefault="00A33D43" w:rsidP="00A33D43">
      <w:pPr>
        <w:ind w:firstLine="851"/>
        <w:jc w:val="both"/>
        <w:rPr>
          <w:sz w:val="24"/>
          <w:szCs w:val="24"/>
          <w:lang w:eastAsia="ar-SA"/>
        </w:rPr>
      </w:pPr>
      <w:r w:rsidRPr="006D2B0A">
        <w:rPr>
          <w:sz w:val="24"/>
          <w:szCs w:val="24"/>
          <w:lang w:eastAsia="ar-SA"/>
        </w:rPr>
        <w:t>2.</w:t>
      </w:r>
      <w:r w:rsidRPr="006D2B0A">
        <w:rPr>
          <w:sz w:val="24"/>
          <w:szCs w:val="24"/>
          <w:lang w:eastAsia="ar-SA"/>
        </w:rPr>
        <w:tab/>
        <w:t xml:space="preserve">Количество приобретенных (изготовленных) в целях распространения листовок, плакатов, памяток (установка баннеров) </w:t>
      </w:r>
      <w:proofErr w:type="spellStart"/>
      <w:r w:rsidRPr="006D2B0A">
        <w:rPr>
          <w:sz w:val="24"/>
          <w:szCs w:val="24"/>
          <w:lang w:eastAsia="ar-SA"/>
        </w:rPr>
        <w:t>антиэкстремистской</w:t>
      </w:r>
      <w:proofErr w:type="spellEnd"/>
      <w:r w:rsidRPr="006D2B0A">
        <w:rPr>
          <w:sz w:val="24"/>
          <w:szCs w:val="24"/>
          <w:lang w:eastAsia="ar-SA"/>
        </w:rPr>
        <w:t xml:space="preserve"> и антитеррористической </w:t>
      </w:r>
      <w:proofErr w:type="gramStart"/>
      <w:r w:rsidRPr="006D2B0A">
        <w:rPr>
          <w:sz w:val="24"/>
          <w:szCs w:val="24"/>
          <w:lang w:eastAsia="ar-SA"/>
        </w:rPr>
        <w:t>направленности  -</w:t>
      </w:r>
      <w:proofErr w:type="gramEnd"/>
      <w:r w:rsidRPr="006D2B0A">
        <w:rPr>
          <w:sz w:val="24"/>
          <w:szCs w:val="24"/>
          <w:lang w:eastAsia="ar-SA"/>
        </w:rPr>
        <w:t xml:space="preserve"> ед./тыс. рублей.</w:t>
      </w:r>
    </w:p>
    <w:p w:rsidR="00A33D43" w:rsidRDefault="00A33D43" w:rsidP="00A33D43">
      <w:pPr>
        <w:ind w:firstLine="851"/>
        <w:jc w:val="both"/>
        <w:rPr>
          <w:sz w:val="24"/>
          <w:szCs w:val="24"/>
          <w:lang w:eastAsia="ar-SA"/>
        </w:rPr>
      </w:pPr>
      <w:r w:rsidRPr="006D2B0A">
        <w:rPr>
          <w:sz w:val="24"/>
          <w:szCs w:val="24"/>
          <w:lang w:eastAsia="ar-SA"/>
        </w:rPr>
        <w:t>3.</w:t>
      </w:r>
      <w:r w:rsidRPr="006D2B0A">
        <w:rPr>
          <w:sz w:val="24"/>
          <w:szCs w:val="24"/>
          <w:lang w:eastAsia="ar-SA"/>
        </w:rPr>
        <w:tab/>
        <w:t xml:space="preserve">Количество проведенных общественных обсуждений на тему </w:t>
      </w:r>
      <w:proofErr w:type="gramStart"/>
      <w:r w:rsidRPr="006D2B0A">
        <w:rPr>
          <w:sz w:val="24"/>
          <w:szCs w:val="24"/>
          <w:lang w:eastAsia="ar-SA"/>
        </w:rPr>
        <w:t>предупреждения  проявлений</w:t>
      </w:r>
      <w:proofErr w:type="gramEnd"/>
      <w:r w:rsidRPr="006D2B0A">
        <w:rPr>
          <w:sz w:val="24"/>
          <w:szCs w:val="24"/>
          <w:lang w:eastAsia="ar-SA"/>
        </w:rPr>
        <w:t xml:space="preserve">  экстремизма и терроризма на территории муниципального образования – ед.</w:t>
      </w:r>
    </w:p>
    <w:p w:rsidR="00A33D43" w:rsidRPr="000709DD" w:rsidRDefault="00A33D43" w:rsidP="00A33D43">
      <w:pPr>
        <w:spacing w:before="30"/>
        <w:ind w:left="426"/>
        <w:jc w:val="both"/>
        <w:rPr>
          <w:sz w:val="24"/>
          <w:szCs w:val="24"/>
        </w:rPr>
      </w:pPr>
      <w:r w:rsidRPr="000709DD">
        <w:rPr>
          <w:sz w:val="24"/>
          <w:szCs w:val="24"/>
        </w:rPr>
        <w:t xml:space="preserve">       4.  Количество чрезвычайных ситуаций – ед.</w:t>
      </w:r>
    </w:p>
    <w:p w:rsidR="00A33D43" w:rsidRPr="000709DD" w:rsidRDefault="00A33D43" w:rsidP="00A33D43">
      <w:pPr>
        <w:spacing w:before="30"/>
        <w:ind w:left="426"/>
        <w:jc w:val="both"/>
        <w:rPr>
          <w:sz w:val="24"/>
          <w:szCs w:val="24"/>
        </w:rPr>
      </w:pPr>
      <w:r w:rsidRPr="000709DD">
        <w:rPr>
          <w:sz w:val="24"/>
          <w:szCs w:val="24"/>
        </w:rPr>
        <w:t xml:space="preserve">       5.  Количество </w:t>
      </w:r>
      <w:proofErr w:type="gramStart"/>
      <w:r w:rsidRPr="000709DD">
        <w:rPr>
          <w:sz w:val="24"/>
          <w:szCs w:val="24"/>
        </w:rPr>
        <w:t>обученного  населения</w:t>
      </w:r>
      <w:proofErr w:type="gramEnd"/>
      <w:r w:rsidRPr="000709DD">
        <w:rPr>
          <w:sz w:val="24"/>
          <w:szCs w:val="24"/>
        </w:rPr>
        <w:t xml:space="preserve"> в области  ГО и ЧС – ед.</w:t>
      </w:r>
    </w:p>
    <w:p w:rsidR="00A33D43" w:rsidRPr="000709DD" w:rsidRDefault="00A33D43" w:rsidP="00A33D43">
      <w:pPr>
        <w:spacing w:before="30"/>
        <w:ind w:left="426"/>
        <w:jc w:val="both"/>
        <w:rPr>
          <w:sz w:val="24"/>
          <w:szCs w:val="24"/>
        </w:rPr>
      </w:pPr>
      <w:r w:rsidRPr="000709DD">
        <w:rPr>
          <w:sz w:val="24"/>
          <w:szCs w:val="24"/>
        </w:rPr>
        <w:t xml:space="preserve">       6. Количество приобретенных средств </w:t>
      </w:r>
      <w:proofErr w:type="gramStart"/>
      <w:r w:rsidRPr="000709DD">
        <w:rPr>
          <w:sz w:val="24"/>
          <w:szCs w:val="24"/>
        </w:rPr>
        <w:t>для  ликвидации</w:t>
      </w:r>
      <w:proofErr w:type="gramEnd"/>
      <w:r w:rsidRPr="000709DD">
        <w:rPr>
          <w:sz w:val="24"/>
          <w:szCs w:val="24"/>
        </w:rPr>
        <w:t xml:space="preserve"> последствий чрезв</w:t>
      </w:r>
      <w:r>
        <w:rPr>
          <w:sz w:val="24"/>
          <w:szCs w:val="24"/>
        </w:rPr>
        <w:t>ычайных ситуаций – ед.</w:t>
      </w:r>
    </w:p>
    <w:p w:rsidR="00A33D43" w:rsidRPr="000709DD" w:rsidRDefault="00A33D43" w:rsidP="00A33D43">
      <w:pPr>
        <w:spacing w:before="30"/>
        <w:ind w:left="426"/>
        <w:jc w:val="both"/>
        <w:rPr>
          <w:sz w:val="24"/>
          <w:szCs w:val="24"/>
        </w:rPr>
      </w:pPr>
      <w:r w:rsidRPr="000709DD">
        <w:rPr>
          <w:sz w:val="24"/>
          <w:szCs w:val="24"/>
        </w:rPr>
        <w:lastRenderedPageBreak/>
        <w:t xml:space="preserve">       7.  Количество приобретенных (</w:t>
      </w:r>
      <w:proofErr w:type="gramStart"/>
      <w:r w:rsidRPr="000709DD">
        <w:rPr>
          <w:sz w:val="24"/>
          <w:szCs w:val="24"/>
        </w:rPr>
        <w:t>изготовленных)  в</w:t>
      </w:r>
      <w:proofErr w:type="gramEnd"/>
      <w:r w:rsidRPr="000709DD">
        <w:rPr>
          <w:sz w:val="24"/>
          <w:szCs w:val="24"/>
        </w:rPr>
        <w:t xml:space="preserve">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3D43" w:rsidRPr="000709DD" w:rsidRDefault="00A33D43" w:rsidP="00A33D43">
      <w:pPr>
        <w:spacing w:before="30"/>
        <w:ind w:left="426"/>
        <w:jc w:val="both"/>
        <w:rPr>
          <w:sz w:val="24"/>
          <w:szCs w:val="24"/>
        </w:rPr>
      </w:pPr>
      <w:r w:rsidRPr="000709DD">
        <w:rPr>
          <w:sz w:val="24"/>
          <w:szCs w:val="24"/>
        </w:rPr>
        <w:t xml:space="preserve">        8.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территории муниципального образования </w:t>
      </w:r>
      <w:proofErr w:type="spellStart"/>
      <w:r w:rsidRPr="000709DD">
        <w:rPr>
          <w:sz w:val="24"/>
          <w:szCs w:val="24"/>
        </w:rPr>
        <w:t>Красноозерное</w:t>
      </w:r>
      <w:proofErr w:type="spellEnd"/>
      <w:r w:rsidRPr="000709DD">
        <w:rPr>
          <w:sz w:val="24"/>
          <w:szCs w:val="24"/>
        </w:rPr>
        <w:t xml:space="preserve"> сельское поселение – тыс. рублей.</w:t>
      </w:r>
    </w:p>
    <w:p w:rsidR="00A33D43" w:rsidRPr="000709DD" w:rsidRDefault="00A33D43" w:rsidP="00A33D43">
      <w:pPr>
        <w:spacing w:before="30"/>
        <w:ind w:left="426"/>
        <w:jc w:val="both"/>
        <w:rPr>
          <w:sz w:val="24"/>
          <w:szCs w:val="24"/>
        </w:rPr>
      </w:pPr>
      <w:r w:rsidRPr="000709DD">
        <w:rPr>
          <w:sz w:val="24"/>
          <w:szCs w:val="24"/>
        </w:rPr>
        <w:t xml:space="preserve">     9. </w:t>
      </w:r>
      <w:r>
        <w:rPr>
          <w:sz w:val="24"/>
          <w:szCs w:val="24"/>
        </w:rPr>
        <w:t xml:space="preserve"> Количество пожаров – ед.</w:t>
      </w:r>
    </w:p>
    <w:p w:rsidR="00A33D43" w:rsidRPr="000709DD" w:rsidRDefault="00A33D43" w:rsidP="00A33D43">
      <w:pPr>
        <w:spacing w:before="30"/>
        <w:ind w:left="426"/>
        <w:jc w:val="both"/>
        <w:rPr>
          <w:sz w:val="24"/>
          <w:szCs w:val="24"/>
        </w:rPr>
      </w:pPr>
      <w:r w:rsidRPr="000709DD">
        <w:rPr>
          <w:sz w:val="24"/>
          <w:szCs w:val="24"/>
        </w:rPr>
        <w:t xml:space="preserve">     10.Объем нанесенного материального </w:t>
      </w:r>
      <w:proofErr w:type="gramStart"/>
      <w:r w:rsidRPr="000709DD">
        <w:rPr>
          <w:sz w:val="24"/>
          <w:szCs w:val="24"/>
        </w:rPr>
        <w:t>ущерба  от</w:t>
      </w:r>
      <w:proofErr w:type="gramEnd"/>
      <w:r w:rsidRPr="000709DD">
        <w:rPr>
          <w:sz w:val="24"/>
          <w:szCs w:val="24"/>
        </w:rPr>
        <w:t xml:space="preserve"> пожаров – ед.</w:t>
      </w:r>
    </w:p>
    <w:p w:rsidR="00A33D43" w:rsidRPr="000709DD" w:rsidRDefault="00A33D43" w:rsidP="00A33D43">
      <w:pPr>
        <w:spacing w:before="30"/>
        <w:ind w:left="426"/>
        <w:jc w:val="both"/>
        <w:rPr>
          <w:sz w:val="24"/>
          <w:szCs w:val="24"/>
        </w:rPr>
      </w:pPr>
      <w:r w:rsidRPr="000709DD">
        <w:rPr>
          <w:sz w:val="24"/>
          <w:szCs w:val="24"/>
        </w:rPr>
        <w:t xml:space="preserve">     11.  Количество погибших при пожаре – ед.</w:t>
      </w:r>
    </w:p>
    <w:p w:rsidR="00A33D43" w:rsidRPr="000709DD" w:rsidRDefault="00A33D43" w:rsidP="00A33D43">
      <w:pPr>
        <w:spacing w:before="30"/>
        <w:ind w:left="426"/>
        <w:jc w:val="both"/>
        <w:rPr>
          <w:sz w:val="24"/>
          <w:szCs w:val="24"/>
        </w:rPr>
      </w:pPr>
      <w:r w:rsidRPr="000709DD">
        <w:rPr>
          <w:sz w:val="24"/>
          <w:szCs w:val="24"/>
        </w:rPr>
        <w:t xml:space="preserve">     12.Количество приобретенных (изготовленных) в целях распространения листовок, плакатов, памяток (установка баннеров) – ед.</w:t>
      </w:r>
    </w:p>
    <w:p w:rsidR="00A33D43" w:rsidRPr="000709DD" w:rsidRDefault="00A33D43" w:rsidP="00A33D43">
      <w:pPr>
        <w:spacing w:before="30"/>
        <w:ind w:left="426"/>
        <w:jc w:val="both"/>
        <w:rPr>
          <w:sz w:val="24"/>
          <w:szCs w:val="24"/>
        </w:rPr>
      </w:pPr>
      <w:r w:rsidRPr="000709DD">
        <w:rPr>
          <w:sz w:val="24"/>
          <w:szCs w:val="24"/>
        </w:rPr>
        <w:t xml:space="preserve">     13.Обучение населения первичными мерами пожаротушения – чел.</w:t>
      </w:r>
    </w:p>
    <w:p w:rsidR="00A33D43" w:rsidRPr="000709DD" w:rsidRDefault="00A33D43" w:rsidP="00A33D43">
      <w:pPr>
        <w:spacing w:before="30"/>
        <w:ind w:left="426"/>
        <w:jc w:val="both"/>
        <w:rPr>
          <w:sz w:val="24"/>
          <w:szCs w:val="24"/>
        </w:rPr>
      </w:pPr>
      <w:r w:rsidRPr="000709DD">
        <w:rPr>
          <w:sz w:val="24"/>
          <w:szCs w:val="24"/>
        </w:rPr>
        <w:t xml:space="preserve">     14. Количество приобретенных средств </w:t>
      </w:r>
      <w:proofErr w:type="gramStart"/>
      <w:r w:rsidRPr="000709DD">
        <w:rPr>
          <w:sz w:val="24"/>
          <w:szCs w:val="24"/>
        </w:rPr>
        <w:t>для  пожаротушения</w:t>
      </w:r>
      <w:proofErr w:type="gramEnd"/>
      <w:r w:rsidRPr="000709DD">
        <w:rPr>
          <w:sz w:val="24"/>
          <w:szCs w:val="24"/>
        </w:rPr>
        <w:t xml:space="preserve"> – ед.  </w:t>
      </w:r>
    </w:p>
    <w:p w:rsidR="00A33D43" w:rsidRPr="000709DD" w:rsidRDefault="00A33D43" w:rsidP="00A33D43">
      <w:pPr>
        <w:spacing w:before="30"/>
        <w:ind w:left="426"/>
        <w:jc w:val="both"/>
        <w:rPr>
          <w:sz w:val="24"/>
          <w:szCs w:val="24"/>
        </w:rPr>
      </w:pPr>
      <w:r w:rsidRPr="000709DD">
        <w:rPr>
          <w:sz w:val="24"/>
          <w:szCs w:val="24"/>
        </w:rPr>
        <w:t xml:space="preserve">     15.Объем оказанной финансовой, материальной, информационно-консультационной </w:t>
      </w:r>
      <w:proofErr w:type="gramStart"/>
      <w:r w:rsidRPr="000709DD">
        <w:rPr>
          <w:sz w:val="24"/>
          <w:szCs w:val="24"/>
        </w:rPr>
        <w:t>помощи  некоммерческим</w:t>
      </w:r>
      <w:proofErr w:type="gramEnd"/>
      <w:r w:rsidRPr="000709DD">
        <w:rPr>
          <w:sz w:val="24"/>
          <w:szCs w:val="24"/>
        </w:rPr>
        <w:t xml:space="preserve"> организациям, осуществляющим свою деятельность в соответствии с  Федеральным  законом от 12 января 1996 года N 7-ФЗ "О некоммерческих организациях" в пожарной безопасности на территории муниципального образования </w:t>
      </w:r>
      <w:proofErr w:type="spellStart"/>
      <w:r w:rsidRPr="000709DD">
        <w:rPr>
          <w:sz w:val="24"/>
          <w:szCs w:val="24"/>
        </w:rPr>
        <w:t>Красноозерное</w:t>
      </w:r>
      <w:proofErr w:type="spellEnd"/>
      <w:r w:rsidRPr="000709DD">
        <w:rPr>
          <w:sz w:val="24"/>
          <w:szCs w:val="24"/>
        </w:rPr>
        <w:t xml:space="preserve"> сельское поселение – тыс. рублей.</w:t>
      </w:r>
    </w:p>
    <w:p w:rsidR="00A33D43" w:rsidRPr="000709DD" w:rsidRDefault="00A33D43" w:rsidP="00A33D43">
      <w:pPr>
        <w:pStyle w:val="ab"/>
        <w:ind w:left="426"/>
      </w:pPr>
      <w:r w:rsidRPr="000709DD">
        <w:t xml:space="preserve">      16. Своевременное оповещение населения об опасностях, возникающих при ведении военных действий или вследствие этих действий</w:t>
      </w:r>
      <w:r>
        <w:t>.</w:t>
      </w:r>
    </w:p>
    <w:p w:rsidR="00A33D43" w:rsidRPr="000709DD" w:rsidRDefault="00A33D43" w:rsidP="00A33D43">
      <w:pPr>
        <w:pStyle w:val="ab"/>
        <w:ind w:left="426"/>
      </w:pPr>
      <w:r w:rsidRPr="000709DD">
        <w:t xml:space="preserve">     17. Предоставление населению убежищ </w:t>
      </w:r>
      <w:r>
        <w:t>и средств индивидуальной защиты.</w:t>
      </w:r>
    </w:p>
    <w:p w:rsidR="00A33D43" w:rsidRPr="000709DD" w:rsidRDefault="00A33D43" w:rsidP="00A33D43">
      <w:pPr>
        <w:pStyle w:val="ab"/>
        <w:ind w:left="426"/>
      </w:pPr>
      <w:r w:rsidRPr="000709DD">
        <w:t xml:space="preserve">     18. Обеспечение постоянной готовности сил и средств гражданской обороны;</w:t>
      </w:r>
    </w:p>
    <w:p w:rsidR="00A33D43" w:rsidRPr="000709DD" w:rsidRDefault="00A33D43" w:rsidP="00A33D43">
      <w:pPr>
        <w:pStyle w:val="ab"/>
        <w:ind w:left="426"/>
      </w:pPr>
      <w:r w:rsidRPr="000709DD">
        <w:t xml:space="preserve">     19. О</w:t>
      </w:r>
      <w:r>
        <w:t>бучение населения в области ГО.</w:t>
      </w:r>
    </w:p>
    <w:p w:rsidR="00A33D43" w:rsidRPr="000709DD" w:rsidRDefault="00A33D43" w:rsidP="00A33D43">
      <w:pPr>
        <w:ind w:left="426"/>
        <w:rPr>
          <w:sz w:val="24"/>
          <w:szCs w:val="24"/>
        </w:rPr>
      </w:pPr>
      <w:r w:rsidRPr="000709DD">
        <w:rPr>
          <w:sz w:val="24"/>
          <w:szCs w:val="24"/>
        </w:rPr>
        <w:t xml:space="preserve">     2</w:t>
      </w:r>
      <w:r>
        <w:rPr>
          <w:sz w:val="24"/>
          <w:szCs w:val="24"/>
        </w:rPr>
        <w:t>0</w:t>
      </w:r>
      <w:r w:rsidRPr="000709DD">
        <w:rPr>
          <w:sz w:val="24"/>
          <w:szCs w:val="24"/>
        </w:rPr>
        <w:t>. Создание, обновление и пополнение запасов материальных ресур</w:t>
      </w:r>
      <w:r>
        <w:rPr>
          <w:sz w:val="24"/>
          <w:szCs w:val="24"/>
        </w:rPr>
        <w:t>сов в целях гражданской обороны.</w:t>
      </w:r>
    </w:p>
    <w:p w:rsidR="00A33D43" w:rsidRPr="000709DD" w:rsidRDefault="00A33D43" w:rsidP="00A33D43">
      <w:pPr>
        <w:ind w:left="426"/>
        <w:jc w:val="both"/>
        <w:rPr>
          <w:sz w:val="24"/>
          <w:szCs w:val="24"/>
        </w:rPr>
      </w:pPr>
      <w:r w:rsidRPr="000709DD">
        <w:rPr>
          <w:sz w:val="24"/>
          <w:szCs w:val="24"/>
        </w:rPr>
        <w:t xml:space="preserve">     2</w:t>
      </w:r>
      <w:r>
        <w:rPr>
          <w:sz w:val="24"/>
          <w:szCs w:val="24"/>
        </w:rPr>
        <w:t>1</w:t>
      </w:r>
      <w:r w:rsidRPr="000709DD">
        <w:rPr>
          <w:sz w:val="24"/>
          <w:szCs w:val="24"/>
        </w:rPr>
        <w:t>. Восстановление и приведение в готовность муниц</w:t>
      </w:r>
      <w:r>
        <w:rPr>
          <w:sz w:val="24"/>
          <w:szCs w:val="24"/>
        </w:rPr>
        <w:t>ипальных защитных сооружений ГО.</w:t>
      </w:r>
    </w:p>
    <w:p w:rsidR="00A33D43" w:rsidRPr="000709DD" w:rsidRDefault="00A33D43" w:rsidP="00A33D43">
      <w:pPr>
        <w:spacing w:before="30"/>
        <w:ind w:left="596" w:hanging="284"/>
        <w:jc w:val="both"/>
        <w:rPr>
          <w:sz w:val="24"/>
          <w:szCs w:val="24"/>
        </w:rPr>
      </w:pPr>
      <w:r w:rsidRPr="000709DD">
        <w:rPr>
          <w:sz w:val="24"/>
          <w:szCs w:val="24"/>
        </w:rPr>
        <w:t xml:space="preserve">       2</w:t>
      </w:r>
      <w:r>
        <w:rPr>
          <w:sz w:val="24"/>
          <w:szCs w:val="24"/>
        </w:rPr>
        <w:t>2</w:t>
      </w:r>
      <w:r w:rsidRPr="000709DD">
        <w:rPr>
          <w:sz w:val="24"/>
          <w:szCs w:val="24"/>
        </w:rPr>
        <w:t xml:space="preserve">.Количество </w:t>
      </w:r>
      <w:proofErr w:type="gramStart"/>
      <w:r w:rsidRPr="000709DD">
        <w:rPr>
          <w:sz w:val="24"/>
          <w:szCs w:val="24"/>
        </w:rPr>
        <w:t>происшествий  на</w:t>
      </w:r>
      <w:proofErr w:type="gramEnd"/>
      <w:r w:rsidRPr="000709DD">
        <w:rPr>
          <w:sz w:val="24"/>
          <w:szCs w:val="24"/>
        </w:rPr>
        <w:t xml:space="preserve"> водных объектах – ед. </w:t>
      </w:r>
    </w:p>
    <w:p w:rsidR="00A33D43" w:rsidRPr="000709DD" w:rsidRDefault="00A33D43" w:rsidP="00A33D43">
      <w:pPr>
        <w:spacing w:before="30"/>
        <w:ind w:left="312"/>
        <w:jc w:val="both"/>
        <w:rPr>
          <w:sz w:val="24"/>
          <w:szCs w:val="24"/>
        </w:rPr>
      </w:pPr>
      <w:r w:rsidRPr="000709DD">
        <w:rPr>
          <w:sz w:val="24"/>
          <w:szCs w:val="24"/>
        </w:rPr>
        <w:t xml:space="preserve">       2</w:t>
      </w:r>
      <w:r>
        <w:rPr>
          <w:sz w:val="24"/>
          <w:szCs w:val="24"/>
        </w:rPr>
        <w:t>3</w:t>
      </w:r>
      <w:r w:rsidRPr="000709DD">
        <w:rPr>
          <w:sz w:val="24"/>
          <w:szCs w:val="24"/>
        </w:rPr>
        <w:t xml:space="preserve">. Объем </w:t>
      </w:r>
      <w:proofErr w:type="gramStart"/>
      <w:r w:rsidRPr="000709DD">
        <w:rPr>
          <w:sz w:val="24"/>
          <w:szCs w:val="24"/>
        </w:rPr>
        <w:t>нанесенного  ущерба</w:t>
      </w:r>
      <w:proofErr w:type="gramEnd"/>
      <w:r w:rsidRPr="000709DD">
        <w:rPr>
          <w:sz w:val="24"/>
          <w:szCs w:val="24"/>
        </w:rPr>
        <w:t xml:space="preserve"> от наводнений (подтоплений, затоплений) – ед. </w:t>
      </w:r>
    </w:p>
    <w:p w:rsidR="00A33D43" w:rsidRPr="000709DD" w:rsidRDefault="00A33D43" w:rsidP="00A33D43">
      <w:pPr>
        <w:spacing w:before="30"/>
        <w:ind w:left="312"/>
        <w:jc w:val="both"/>
        <w:rPr>
          <w:sz w:val="24"/>
          <w:szCs w:val="24"/>
        </w:rPr>
      </w:pPr>
      <w:r w:rsidRPr="000709DD">
        <w:rPr>
          <w:sz w:val="24"/>
          <w:szCs w:val="24"/>
        </w:rPr>
        <w:t xml:space="preserve">       2</w:t>
      </w:r>
      <w:r>
        <w:rPr>
          <w:sz w:val="24"/>
          <w:szCs w:val="24"/>
        </w:rPr>
        <w:t>4</w:t>
      </w:r>
      <w:r w:rsidRPr="000709DD">
        <w:rPr>
          <w:sz w:val="24"/>
          <w:szCs w:val="24"/>
        </w:rPr>
        <w:t xml:space="preserve">. Количество погибших на водных объектах – ед. </w:t>
      </w:r>
    </w:p>
    <w:p w:rsidR="00A33D43" w:rsidRPr="000709DD" w:rsidRDefault="00A33D43" w:rsidP="00A33D43">
      <w:pPr>
        <w:jc w:val="both"/>
        <w:rPr>
          <w:sz w:val="24"/>
          <w:szCs w:val="24"/>
        </w:rPr>
      </w:pPr>
      <w:r w:rsidRPr="000709DD">
        <w:rPr>
          <w:sz w:val="24"/>
          <w:szCs w:val="24"/>
        </w:rPr>
        <w:t xml:space="preserve">            2</w:t>
      </w:r>
      <w:r>
        <w:rPr>
          <w:sz w:val="24"/>
          <w:szCs w:val="24"/>
        </w:rPr>
        <w:t>5</w:t>
      </w:r>
      <w:r w:rsidRPr="000709DD">
        <w:rPr>
          <w:sz w:val="24"/>
          <w:szCs w:val="24"/>
        </w:rPr>
        <w:t>.  Количество оборудованных мест отдыха в зоне водных объектов – ед.</w:t>
      </w:r>
    </w:p>
    <w:p w:rsidR="00A33D43" w:rsidRPr="006D2B0A" w:rsidRDefault="00A33D43" w:rsidP="00A33D43">
      <w:pPr>
        <w:ind w:firstLine="851"/>
        <w:jc w:val="both"/>
        <w:rPr>
          <w:sz w:val="24"/>
          <w:szCs w:val="24"/>
          <w:lang w:eastAsia="ar-SA"/>
        </w:rPr>
      </w:pPr>
    </w:p>
    <w:p w:rsidR="00A33D43" w:rsidRPr="006D2B0A" w:rsidRDefault="00A33D43" w:rsidP="00A33D43">
      <w:pPr>
        <w:ind w:firstLine="851"/>
        <w:jc w:val="both"/>
        <w:rPr>
          <w:sz w:val="24"/>
          <w:szCs w:val="24"/>
          <w:lang w:eastAsia="ar-SA"/>
        </w:rPr>
      </w:pPr>
      <w:r w:rsidRPr="006D2B0A">
        <w:rPr>
          <w:sz w:val="24"/>
          <w:szCs w:val="24"/>
          <w:lang w:eastAsia="ar-SA"/>
        </w:rPr>
        <w:t xml:space="preserve">Срок реализации </w:t>
      </w:r>
      <w:r>
        <w:rPr>
          <w:sz w:val="24"/>
          <w:szCs w:val="24"/>
          <w:lang w:eastAsia="ar-SA"/>
        </w:rPr>
        <w:t>подпрограммы 2019 год.</w:t>
      </w:r>
    </w:p>
    <w:p w:rsidR="00A33D43" w:rsidRDefault="00A33D43" w:rsidP="00A33D43">
      <w:pPr>
        <w:ind w:firstLine="851"/>
        <w:jc w:val="both"/>
        <w:rPr>
          <w:b/>
          <w:sz w:val="24"/>
          <w:szCs w:val="24"/>
          <w:lang w:eastAsia="ar-SA"/>
        </w:rPr>
      </w:pPr>
    </w:p>
    <w:p w:rsidR="00D92954" w:rsidRDefault="00D92954" w:rsidP="00A33D43">
      <w:pPr>
        <w:ind w:firstLine="851"/>
        <w:jc w:val="both"/>
        <w:rPr>
          <w:b/>
          <w:sz w:val="24"/>
          <w:szCs w:val="24"/>
          <w:lang w:eastAsia="ar-SA"/>
        </w:rPr>
      </w:pPr>
    </w:p>
    <w:p w:rsidR="00D92954" w:rsidRDefault="00D92954" w:rsidP="00A33D43">
      <w:pPr>
        <w:ind w:firstLine="851"/>
        <w:jc w:val="both"/>
        <w:rPr>
          <w:b/>
          <w:sz w:val="24"/>
          <w:szCs w:val="24"/>
          <w:lang w:eastAsia="ar-SA"/>
        </w:rPr>
      </w:pPr>
    </w:p>
    <w:p w:rsidR="00A33D43" w:rsidRPr="006D2B0A" w:rsidRDefault="00A33D43" w:rsidP="00A33D43">
      <w:pPr>
        <w:ind w:firstLine="851"/>
        <w:jc w:val="both"/>
        <w:rPr>
          <w:b/>
          <w:sz w:val="24"/>
          <w:szCs w:val="24"/>
          <w:lang w:eastAsia="ar-SA"/>
        </w:rPr>
      </w:pPr>
      <w:proofErr w:type="gramStart"/>
      <w:r w:rsidRPr="006D2B0A">
        <w:rPr>
          <w:b/>
          <w:sz w:val="24"/>
          <w:szCs w:val="24"/>
          <w:lang w:eastAsia="ar-SA"/>
        </w:rPr>
        <w:t>3 .Ресурсное</w:t>
      </w:r>
      <w:proofErr w:type="gramEnd"/>
      <w:r w:rsidRPr="006D2B0A">
        <w:rPr>
          <w:b/>
          <w:sz w:val="24"/>
          <w:szCs w:val="24"/>
          <w:lang w:eastAsia="ar-SA"/>
        </w:rPr>
        <w:t xml:space="preserve"> обеспечение муниципальной подпрограммы</w:t>
      </w:r>
    </w:p>
    <w:p w:rsidR="00A33D43" w:rsidRPr="006D2B0A" w:rsidRDefault="00A33D43" w:rsidP="00A33D43">
      <w:pPr>
        <w:ind w:firstLine="851"/>
        <w:jc w:val="center"/>
        <w:rPr>
          <w:sz w:val="24"/>
          <w:szCs w:val="24"/>
          <w:lang w:eastAsia="ar-SA"/>
        </w:rPr>
      </w:pPr>
    </w:p>
    <w:p w:rsidR="00A33D43" w:rsidRDefault="00A33D43" w:rsidP="00A33D43">
      <w:pPr>
        <w:rPr>
          <w:sz w:val="24"/>
          <w:szCs w:val="24"/>
        </w:rPr>
      </w:pPr>
      <w:r w:rsidRPr="006D2B0A">
        <w:rPr>
          <w:sz w:val="24"/>
          <w:szCs w:val="24"/>
        </w:rPr>
        <w:t xml:space="preserve">Общий объем финансирования подпрограммы на </w:t>
      </w:r>
      <w:r>
        <w:rPr>
          <w:sz w:val="24"/>
          <w:szCs w:val="24"/>
        </w:rPr>
        <w:t xml:space="preserve">2019 год </w:t>
      </w:r>
      <w:r w:rsidRPr="006D2B0A">
        <w:rPr>
          <w:sz w:val="24"/>
          <w:szCs w:val="24"/>
        </w:rPr>
        <w:t>состав</w:t>
      </w:r>
      <w:r>
        <w:rPr>
          <w:sz w:val="24"/>
          <w:szCs w:val="24"/>
        </w:rPr>
        <w:t>ляет</w:t>
      </w:r>
      <w:r w:rsidRPr="006D2B0A">
        <w:rPr>
          <w:sz w:val="24"/>
          <w:szCs w:val="24"/>
        </w:rPr>
        <w:t xml:space="preserve"> 15</w:t>
      </w:r>
      <w:r>
        <w:rPr>
          <w:sz w:val="24"/>
          <w:szCs w:val="24"/>
        </w:rPr>
        <w:t>0</w:t>
      </w:r>
      <w:r w:rsidRPr="006D2B0A">
        <w:rPr>
          <w:sz w:val="24"/>
          <w:szCs w:val="24"/>
        </w:rPr>
        <w:t>,0 тыс. рублей, из них средства местного бюджета 15</w:t>
      </w:r>
      <w:r>
        <w:rPr>
          <w:sz w:val="24"/>
          <w:szCs w:val="24"/>
        </w:rPr>
        <w:t>0</w:t>
      </w:r>
      <w:r w:rsidRPr="006D2B0A">
        <w:rPr>
          <w:sz w:val="24"/>
          <w:szCs w:val="24"/>
        </w:rPr>
        <w:t xml:space="preserve">,0 тыс. рублей, </w:t>
      </w:r>
    </w:p>
    <w:p w:rsidR="00A33D43" w:rsidRPr="006D2B0A" w:rsidRDefault="00A33D43" w:rsidP="00A33D43">
      <w:pPr>
        <w:rPr>
          <w:sz w:val="24"/>
          <w:szCs w:val="24"/>
        </w:rPr>
      </w:pPr>
      <w:r w:rsidRPr="006D2B0A">
        <w:rPr>
          <w:sz w:val="24"/>
          <w:szCs w:val="24"/>
        </w:rPr>
        <w:t>средства областного бюджета 0,</w:t>
      </w:r>
      <w:r>
        <w:rPr>
          <w:sz w:val="24"/>
          <w:szCs w:val="24"/>
        </w:rPr>
        <w:t>0 тыс. рублей.</w:t>
      </w:r>
    </w:p>
    <w:p w:rsidR="00A33D43" w:rsidRDefault="00A33D43" w:rsidP="00A33D43">
      <w:pPr>
        <w:pStyle w:val="a4"/>
        <w:jc w:val="both"/>
        <w:rPr>
          <w:rFonts w:ascii="Times New Roman" w:hAnsi="Times New Roman" w:cs="Times New Roman"/>
          <w:b/>
          <w:color w:val="auto"/>
        </w:rPr>
      </w:pPr>
    </w:p>
    <w:p w:rsidR="00A33D43" w:rsidRPr="006D2B0A" w:rsidRDefault="00A33D43" w:rsidP="00A33D43">
      <w:pPr>
        <w:pStyle w:val="a4"/>
        <w:jc w:val="both"/>
        <w:rPr>
          <w:rFonts w:ascii="Times New Roman" w:hAnsi="Times New Roman" w:cs="Times New Roman"/>
          <w:lang w:eastAsia="ar-SA"/>
        </w:rPr>
      </w:pPr>
      <w:r>
        <w:rPr>
          <w:rFonts w:ascii="Times New Roman" w:hAnsi="Times New Roman" w:cs="Times New Roman"/>
          <w:b/>
          <w:color w:val="auto"/>
        </w:rPr>
        <w:t xml:space="preserve">           </w:t>
      </w:r>
      <w:r w:rsidRPr="00EF7512">
        <w:rPr>
          <w:rFonts w:ascii="Times New Roman" w:hAnsi="Times New Roman" w:cs="Times New Roman"/>
          <w:b/>
          <w:color w:val="auto"/>
        </w:rPr>
        <w:t xml:space="preserve">4. Ожидаемые результаты реализации муниципальной </w:t>
      </w:r>
      <w:r w:rsidRPr="00EF7512">
        <w:rPr>
          <w:rFonts w:ascii="Times New Roman" w:hAnsi="Times New Roman" w:cs="Times New Roman"/>
          <w:b/>
          <w:lang w:eastAsia="ar-SA"/>
        </w:rPr>
        <w:t>подпрограммы</w:t>
      </w:r>
    </w:p>
    <w:p w:rsidR="00A33D43" w:rsidRDefault="00A33D43" w:rsidP="00A33D43">
      <w:pPr>
        <w:pStyle w:val="a4"/>
        <w:jc w:val="both"/>
        <w:rPr>
          <w:rFonts w:ascii="Times New Roman" w:hAnsi="Times New Roman" w:cs="Times New Roman"/>
        </w:rPr>
      </w:pPr>
      <w:r w:rsidRPr="006D2B0A">
        <w:rPr>
          <w:rFonts w:ascii="Times New Roman" w:hAnsi="Times New Roman" w:cs="Times New Roman"/>
          <w:color w:val="auto"/>
          <w:lang w:eastAsia="ar-SA"/>
        </w:rPr>
        <w:t xml:space="preserve">- </w:t>
      </w:r>
      <w:proofErr w:type="gramStart"/>
      <w:r w:rsidRPr="006D2B0A">
        <w:rPr>
          <w:rFonts w:ascii="Times New Roman" w:hAnsi="Times New Roman" w:cs="Times New Roman"/>
        </w:rPr>
        <w:t>Повышение  уровня</w:t>
      </w:r>
      <w:proofErr w:type="gramEnd"/>
      <w:r w:rsidRPr="006D2B0A">
        <w:rPr>
          <w:rFonts w:ascii="Times New Roman" w:hAnsi="Times New Roman" w:cs="Times New Roman"/>
        </w:rPr>
        <w:t xml:space="preserve"> безопасности населения поселения и уровня защищенности населения и территорий  поселения  от возможных фактов проявления терроризма и экстремизма, а </w:t>
      </w:r>
      <w:r w:rsidRPr="006D2B0A">
        <w:rPr>
          <w:rFonts w:ascii="Times New Roman" w:hAnsi="Times New Roman" w:cs="Times New Roman"/>
        </w:rPr>
        <w:lastRenderedPageBreak/>
        <w:t xml:space="preserve">также от опасностей, возникающих при ведении военных действий или вследствие этих действий к 2021 году на </w:t>
      </w:r>
      <w:r>
        <w:rPr>
          <w:rFonts w:ascii="Times New Roman" w:hAnsi="Times New Roman" w:cs="Times New Roman"/>
        </w:rPr>
        <w:t>10% к уровню 2018 года;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xml:space="preserve">- </w:t>
      </w:r>
      <w:proofErr w:type="gramStart"/>
      <w:r w:rsidRPr="00A21167">
        <w:rPr>
          <w:rFonts w:ascii="Times New Roman" w:hAnsi="Times New Roman" w:cs="Times New Roman"/>
          <w:sz w:val="24"/>
          <w:szCs w:val="24"/>
        </w:rPr>
        <w:t>Повышение  безопасности</w:t>
      </w:r>
      <w:proofErr w:type="gramEnd"/>
      <w:r w:rsidRPr="00A21167">
        <w:rPr>
          <w:rFonts w:ascii="Times New Roman" w:hAnsi="Times New Roman" w:cs="Times New Roman"/>
          <w:sz w:val="24"/>
          <w:szCs w:val="24"/>
        </w:rPr>
        <w:t xml:space="preserve"> населения и защищенности  потенциально опасных объектов от угроз ЧС природного и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ЧС (происшествий)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пострадавших при ЧС природного и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Увеличение количества ежегодно информируемого населения поселения по вопросам предупреждения и ликвидации ЧС природного и техногенного характера с помощью средств массовой информации;</w:t>
      </w:r>
    </w:p>
    <w:p w:rsidR="00A33D43" w:rsidRPr="00A21167" w:rsidRDefault="00A33D43" w:rsidP="00A33D43">
      <w:pPr>
        <w:pStyle w:val="a4"/>
        <w:jc w:val="both"/>
        <w:rPr>
          <w:rFonts w:ascii="Times New Roman" w:hAnsi="Times New Roman" w:cs="Times New Roman"/>
        </w:rPr>
      </w:pPr>
      <w:r w:rsidRPr="00A21167">
        <w:rPr>
          <w:rFonts w:ascii="Times New Roman" w:hAnsi="Times New Roman" w:cs="Times New Roman"/>
        </w:rPr>
        <w:t>-Создание запаса (резерва) средств индивидуальной защиты органов дыхания, медицинских средств индивидуальной защиты;</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риска бытовых, природных пожаров и смягчить возможные их последствия на 5%;</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пострадавших и погибших от пожаров на 5 %;</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xml:space="preserve">- Повышение безопасности населения и </w:t>
      </w:r>
      <w:proofErr w:type="gramStart"/>
      <w:r w:rsidRPr="00A21167">
        <w:rPr>
          <w:rFonts w:ascii="Times New Roman" w:hAnsi="Times New Roman" w:cs="Times New Roman"/>
          <w:sz w:val="24"/>
          <w:szCs w:val="24"/>
        </w:rPr>
        <w:t>защищенность  потенциально</w:t>
      </w:r>
      <w:proofErr w:type="gramEnd"/>
      <w:r w:rsidRPr="00A21167">
        <w:rPr>
          <w:rFonts w:ascii="Times New Roman" w:hAnsi="Times New Roman" w:cs="Times New Roman"/>
          <w:sz w:val="24"/>
          <w:szCs w:val="24"/>
        </w:rPr>
        <w:t xml:space="preserve"> опасных объектов от угроз пожаров;</w:t>
      </w:r>
    </w:p>
    <w:p w:rsidR="00A33D43" w:rsidRPr="00A21167" w:rsidRDefault="00A33D43" w:rsidP="00A33D43">
      <w:pPr>
        <w:pStyle w:val="a4"/>
        <w:jc w:val="both"/>
        <w:rPr>
          <w:rFonts w:ascii="Times New Roman" w:hAnsi="Times New Roman" w:cs="Times New Roman"/>
        </w:rPr>
      </w:pPr>
      <w:r w:rsidRPr="00A21167">
        <w:rPr>
          <w:rFonts w:ascii="Times New Roman" w:hAnsi="Times New Roman" w:cs="Times New Roman"/>
        </w:rPr>
        <w:t>-Вовлечение населения муниципального образования к участию в добровольных пожарных объединениях;</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xml:space="preserve">- </w:t>
      </w:r>
      <w:proofErr w:type="gramStart"/>
      <w:r w:rsidRPr="00A21167">
        <w:rPr>
          <w:rFonts w:ascii="Times New Roman" w:hAnsi="Times New Roman" w:cs="Times New Roman"/>
          <w:sz w:val="24"/>
          <w:szCs w:val="24"/>
        </w:rPr>
        <w:t>Повышение  уровня</w:t>
      </w:r>
      <w:proofErr w:type="gramEnd"/>
      <w:r w:rsidRPr="00A21167">
        <w:rPr>
          <w:rFonts w:ascii="Times New Roman" w:hAnsi="Times New Roman" w:cs="Times New Roman"/>
          <w:sz w:val="24"/>
          <w:szCs w:val="24"/>
        </w:rPr>
        <w:t xml:space="preserve"> защищенности населения и территории  муниципального образования   от опасностей и угроз мирного и военного времени;</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Сокращение отставания существующих возможностей гражданской обороны от реальных угроз и опасностей XXI века;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xml:space="preserve">- Эффективное использование </w:t>
      </w:r>
      <w:proofErr w:type="gramStart"/>
      <w:r w:rsidRPr="00A21167">
        <w:rPr>
          <w:rFonts w:ascii="Times New Roman" w:hAnsi="Times New Roman" w:cs="Times New Roman"/>
          <w:sz w:val="24"/>
          <w:szCs w:val="24"/>
        </w:rPr>
        <w:t>средств  бюджетов</w:t>
      </w:r>
      <w:proofErr w:type="gramEnd"/>
      <w:r w:rsidRPr="00A21167">
        <w:rPr>
          <w:rFonts w:ascii="Times New Roman" w:hAnsi="Times New Roman" w:cs="Times New Roman"/>
          <w:sz w:val="24"/>
          <w:szCs w:val="24"/>
        </w:rPr>
        <w:t xml:space="preserve"> различного уровня   для решения приоритетных задач по обеспечению защиты населения и территорий в условиях мирного и военного времени;</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Увеличение количества ежегодно информируемого населения поселения по вопросам гражданской обороны;</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Создание запаса (резерва) средств индивидуальной защиты органов дыхания, медицинских средств индивидуальной защиты.</w:t>
      </w:r>
    </w:p>
    <w:p w:rsidR="00A33D43" w:rsidRPr="006D2B0A" w:rsidRDefault="00A33D43" w:rsidP="00A33D43">
      <w:pPr>
        <w:pStyle w:val="a4"/>
        <w:jc w:val="both"/>
        <w:rPr>
          <w:rFonts w:ascii="Times New Roman" w:hAnsi="Times New Roman" w:cs="Times New Roman"/>
        </w:rPr>
      </w:pPr>
    </w:p>
    <w:p w:rsidR="00A33D43" w:rsidRPr="006D2B0A" w:rsidRDefault="00A33D43" w:rsidP="00A33D43">
      <w:pPr>
        <w:pStyle w:val="a4"/>
        <w:jc w:val="both"/>
        <w:rPr>
          <w:rFonts w:ascii="Times New Roman" w:hAnsi="Times New Roman" w:cs="Times New Roman"/>
          <w:b/>
          <w:color w:val="auto"/>
        </w:rPr>
      </w:pPr>
      <w:r w:rsidRPr="006D2B0A">
        <w:rPr>
          <w:rFonts w:ascii="Times New Roman" w:hAnsi="Times New Roman" w:cs="Times New Roman"/>
          <w:b/>
          <w:color w:val="auto"/>
        </w:rPr>
        <w:t>5. Нормативное обеспечение</w:t>
      </w:r>
      <w:r w:rsidRPr="006D2B0A">
        <w:rPr>
          <w:rFonts w:ascii="Times New Roman" w:hAnsi="Times New Roman" w:cs="Times New Roman"/>
        </w:rPr>
        <w:t xml:space="preserve"> </w:t>
      </w:r>
      <w:r w:rsidRPr="006D2B0A">
        <w:rPr>
          <w:rFonts w:ascii="Times New Roman" w:hAnsi="Times New Roman" w:cs="Times New Roman"/>
          <w:b/>
          <w:color w:val="auto"/>
        </w:rPr>
        <w:t xml:space="preserve">муниципальной </w:t>
      </w:r>
      <w:r w:rsidRPr="006D2B0A">
        <w:rPr>
          <w:rFonts w:ascii="Times New Roman" w:hAnsi="Times New Roman" w:cs="Times New Roman"/>
          <w:b/>
          <w:lang w:eastAsia="ar-SA"/>
        </w:rPr>
        <w:t>подпрограммы</w:t>
      </w:r>
    </w:p>
    <w:p w:rsidR="00A33D43" w:rsidRPr="006D2B0A" w:rsidRDefault="00A33D43" w:rsidP="00A33D43">
      <w:pPr>
        <w:pStyle w:val="a4"/>
        <w:ind w:firstLine="709"/>
        <w:jc w:val="center"/>
        <w:rPr>
          <w:rFonts w:ascii="Times New Roman" w:hAnsi="Times New Roman" w:cs="Times New Roman"/>
          <w:b/>
          <w:color w:val="auto"/>
        </w:rPr>
      </w:pP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1.</w:t>
      </w:r>
      <w:r w:rsidRPr="006D2B0A">
        <w:rPr>
          <w:rFonts w:ascii="Times New Roman" w:hAnsi="Times New Roman" w:cs="Times New Roman"/>
          <w:color w:val="auto"/>
        </w:rPr>
        <w:t xml:space="preserve"> Федеральный закон Российской Федерации от 06.10.2003 131 - ФЗ «Об общих принципах организации местного самоуправления в Российской Федерации»;</w:t>
      </w: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2. </w:t>
      </w:r>
      <w:r w:rsidRPr="006D2B0A">
        <w:rPr>
          <w:rFonts w:ascii="Times New Roman" w:hAnsi="Times New Roman" w:cs="Times New Roman"/>
          <w:color w:val="auto"/>
        </w:rPr>
        <w:t>Федеральный закон "О противодействии тер</w:t>
      </w:r>
      <w:r>
        <w:rPr>
          <w:rFonts w:ascii="Times New Roman" w:hAnsi="Times New Roman" w:cs="Times New Roman"/>
          <w:color w:val="auto"/>
        </w:rPr>
        <w:t>роризму" от 06.03.2006 N 35-ФЗ;</w:t>
      </w: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3. </w:t>
      </w:r>
      <w:r w:rsidRPr="006D2B0A">
        <w:rPr>
          <w:rFonts w:ascii="Times New Roman" w:hAnsi="Times New Roman" w:cs="Times New Roman"/>
          <w:color w:val="auto"/>
        </w:rPr>
        <w:t>Федеральный закон "О противодействии экстремистской деятельности" от 25.07.2002 N 114-ФЗ</w:t>
      </w:r>
      <w:r>
        <w:rPr>
          <w:rFonts w:ascii="Times New Roman" w:hAnsi="Times New Roman" w:cs="Times New Roman"/>
          <w:color w:val="auto"/>
        </w:rPr>
        <w:t>;</w:t>
      </w:r>
    </w:p>
    <w:p w:rsidR="00A33D43" w:rsidRPr="009E02D4" w:rsidRDefault="00A33D43" w:rsidP="00A33D43">
      <w:pPr>
        <w:rPr>
          <w:rFonts w:eastAsia="Arial Unicode MS"/>
          <w:sz w:val="24"/>
          <w:szCs w:val="24"/>
        </w:rPr>
      </w:pPr>
      <w:r>
        <w:rPr>
          <w:rFonts w:eastAsia="Arial Unicode MS"/>
          <w:sz w:val="24"/>
          <w:szCs w:val="24"/>
        </w:rPr>
        <w:t xml:space="preserve">4. </w:t>
      </w:r>
      <w:r w:rsidRPr="009E02D4">
        <w:rPr>
          <w:rFonts w:eastAsia="Arial Unicode MS"/>
          <w:sz w:val="24"/>
          <w:szCs w:val="24"/>
        </w:rPr>
        <w:t>Федеральный закон "О защите населения и территорий от чрезвычайных ситуаций природного и техногенного характера" от 21.12.1994 N 68-ФЗ</w:t>
      </w:r>
      <w:r>
        <w:rPr>
          <w:rFonts w:eastAsia="Arial Unicode MS"/>
          <w:sz w:val="24"/>
          <w:szCs w:val="24"/>
        </w:rPr>
        <w:t>;</w:t>
      </w:r>
      <w:r w:rsidRPr="009E02D4">
        <w:rPr>
          <w:rFonts w:eastAsia="Arial Unicode MS"/>
          <w:sz w:val="24"/>
          <w:szCs w:val="24"/>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5. </w:t>
      </w:r>
      <w:r w:rsidRPr="009E02D4">
        <w:rPr>
          <w:rFonts w:ascii="Times New Roman" w:hAnsi="Times New Roman" w:cs="Times New Roman"/>
          <w:color w:val="auto"/>
        </w:rPr>
        <w:t xml:space="preserve">План социально-экономического развития МО </w:t>
      </w:r>
      <w:proofErr w:type="spellStart"/>
      <w:proofErr w:type="gram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w:t>
      </w:r>
      <w:proofErr w:type="gramEnd"/>
      <w:r w:rsidRPr="009E02D4">
        <w:rPr>
          <w:rFonts w:ascii="Times New Roman" w:hAnsi="Times New Roman" w:cs="Times New Roman"/>
          <w:color w:val="auto"/>
        </w:rPr>
        <w:t xml:space="preserve"> поселение на период 2010-2020 гг</w:t>
      </w:r>
      <w:r>
        <w:rPr>
          <w:rFonts w:ascii="Times New Roman" w:hAnsi="Times New Roman" w:cs="Times New Roman"/>
          <w:color w:val="auto"/>
        </w:rPr>
        <w:t>. и на перспективу до 2030 года;</w:t>
      </w:r>
      <w:r w:rsidRPr="009E02D4">
        <w:rPr>
          <w:rFonts w:ascii="Times New Roman" w:hAnsi="Times New Roman" w:cs="Times New Roman"/>
          <w:color w:val="auto"/>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6. </w:t>
      </w:r>
      <w:r w:rsidRPr="009E02D4">
        <w:rPr>
          <w:rFonts w:ascii="Times New Roman" w:hAnsi="Times New Roman" w:cs="Times New Roman"/>
          <w:color w:val="auto"/>
        </w:rPr>
        <w:t xml:space="preserve">Устав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w:t>
      </w:r>
      <w:proofErr w:type="spellStart"/>
      <w:r w:rsidRPr="009E02D4">
        <w:rPr>
          <w:rFonts w:ascii="Times New Roman" w:hAnsi="Times New Roman" w:cs="Times New Roman"/>
          <w:color w:val="auto"/>
        </w:rPr>
        <w:t>Приозерского</w:t>
      </w:r>
      <w:proofErr w:type="spellEnd"/>
      <w:r w:rsidRPr="009E02D4">
        <w:rPr>
          <w:rFonts w:ascii="Times New Roman" w:hAnsi="Times New Roman" w:cs="Times New Roman"/>
          <w:color w:val="auto"/>
        </w:rPr>
        <w:t xml:space="preserve"> муниципального района Ленинградской области;</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7. </w:t>
      </w:r>
      <w:r w:rsidRPr="009E02D4">
        <w:rPr>
          <w:rFonts w:ascii="Times New Roman" w:hAnsi="Times New Roman" w:cs="Times New Roman"/>
          <w:color w:val="auto"/>
        </w:rPr>
        <w:t xml:space="preserve">Постановление администрации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Порядка оценки эффективности реализации муниципальных целевых программ муниципального образования </w:t>
      </w:r>
      <w:proofErr w:type="spellStart"/>
      <w:r w:rsidRPr="009E02D4">
        <w:rPr>
          <w:rFonts w:ascii="Times New Roman" w:hAnsi="Times New Roman" w:cs="Times New Roman"/>
          <w:color w:val="auto"/>
        </w:rPr>
        <w:t>Красноозерное</w:t>
      </w:r>
      <w:proofErr w:type="spellEnd"/>
      <w:r w:rsidRPr="009E02D4">
        <w:rPr>
          <w:rFonts w:ascii="Times New Roman" w:hAnsi="Times New Roman" w:cs="Times New Roman"/>
          <w:color w:val="auto"/>
        </w:rPr>
        <w:t xml:space="preserve"> сельское поселение и определения критериев такой оценки»</w:t>
      </w:r>
      <w:r>
        <w:rPr>
          <w:rFonts w:ascii="Times New Roman" w:hAnsi="Times New Roman" w:cs="Times New Roman"/>
          <w:color w:val="auto"/>
        </w:rPr>
        <w:t>;</w:t>
      </w:r>
    </w:p>
    <w:p w:rsidR="00A33D43" w:rsidRPr="009E02D4" w:rsidRDefault="00A33D43" w:rsidP="00A33D43">
      <w:pPr>
        <w:rPr>
          <w:sz w:val="24"/>
          <w:szCs w:val="24"/>
        </w:rPr>
      </w:pPr>
      <w:r w:rsidRPr="00CD1B84">
        <w:rPr>
          <w:sz w:val="24"/>
          <w:szCs w:val="24"/>
        </w:rPr>
        <w:t xml:space="preserve">8. </w:t>
      </w:r>
      <w:hyperlink r:id="rId10" w:history="1">
        <w:r w:rsidRPr="00CD1B84">
          <w:rPr>
            <w:rStyle w:val="ad"/>
            <w:bCs/>
            <w:color w:val="auto"/>
            <w:sz w:val="24"/>
            <w:szCs w:val="24"/>
            <w:u w:val="none"/>
            <w:shd w:val="clear" w:color="auto" w:fill="FFFFFF"/>
          </w:rPr>
          <w:t>Федеральный закон от 12.01.1996 N 7-ФЗ (ред. от 29.07.2018) "О некоммерческих организациях"</w:t>
        </w:r>
      </w:hyperlink>
      <w:r>
        <w:rPr>
          <w:rStyle w:val="ad"/>
          <w:bCs/>
          <w:color w:val="auto"/>
          <w:sz w:val="24"/>
          <w:szCs w:val="24"/>
          <w:u w:val="none"/>
          <w:shd w:val="clear" w:color="auto" w:fill="FFFFFF"/>
        </w:rPr>
        <w:t>;</w:t>
      </w:r>
    </w:p>
    <w:p w:rsidR="00A33D43" w:rsidRPr="009E02D4" w:rsidRDefault="00A33D43" w:rsidP="00A33D43">
      <w:pPr>
        <w:rPr>
          <w:rFonts w:eastAsia="Arial Unicode MS"/>
          <w:sz w:val="24"/>
          <w:szCs w:val="24"/>
        </w:rPr>
      </w:pPr>
      <w:r>
        <w:rPr>
          <w:rFonts w:eastAsia="Arial Unicode MS"/>
          <w:sz w:val="24"/>
          <w:szCs w:val="24"/>
        </w:rPr>
        <w:t xml:space="preserve">9. </w:t>
      </w:r>
      <w:r w:rsidRPr="009E02D4">
        <w:rPr>
          <w:rFonts w:eastAsia="Arial Unicode MS"/>
          <w:sz w:val="24"/>
          <w:szCs w:val="24"/>
        </w:rPr>
        <w:t>Федеральный закон "О пожарной безо</w:t>
      </w:r>
      <w:r>
        <w:rPr>
          <w:rFonts w:eastAsia="Arial Unicode MS"/>
          <w:sz w:val="24"/>
          <w:szCs w:val="24"/>
        </w:rPr>
        <w:t>пасности" от 21.12.1994 N 69-ФЗ;</w:t>
      </w:r>
      <w:r w:rsidRPr="009E02D4">
        <w:rPr>
          <w:rFonts w:eastAsia="Arial Unicode MS"/>
          <w:sz w:val="24"/>
          <w:szCs w:val="24"/>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10. </w:t>
      </w:r>
      <w:r w:rsidRPr="009E02D4">
        <w:rPr>
          <w:rFonts w:ascii="Times New Roman" w:hAnsi="Times New Roman" w:cs="Times New Roman"/>
          <w:color w:val="auto"/>
        </w:rPr>
        <w:t xml:space="preserve"> Федеральный закон "О добровольной пожарной охране" от 06.05.2011 N 100-ФЗ</w:t>
      </w:r>
      <w:r>
        <w:rPr>
          <w:rFonts w:ascii="Times New Roman" w:hAnsi="Times New Roman" w:cs="Times New Roman"/>
          <w:color w:val="auto"/>
        </w:rPr>
        <w:t>;</w:t>
      </w:r>
      <w:r w:rsidRPr="009E02D4">
        <w:rPr>
          <w:rFonts w:ascii="Times New Roman" w:hAnsi="Times New Roman" w:cs="Times New Roman"/>
          <w:color w:val="auto"/>
        </w:rPr>
        <w:t xml:space="preserve">  </w:t>
      </w:r>
    </w:p>
    <w:p w:rsidR="00A33D43" w:rsidRPr="009E02D4" w:rsidRDefault="00A33D43" w:rsidP="00A33D43">
      <w:pPr>
        <w:rPr>
          <w:sz w:val="24"/>
          <w:szCs w:val="24"/>
        </w:rPr>
      </w:pPr>
      <w:r>
        <w:rPr>
          <w:spacing w:val="2"/>
          <w:sz w:val="24"/>
          <w:szCs w:val="24"/>
          <w:lang w:eastAsia="ar-SA"/>
        </w:rPr>
        <w:t xml:space="preserve">11. </w:t>
      </w:r>
      <w:r w:rsidRPr="009E02D4">
        <w:rPr>
          <w:rFonts w:eastAsia="Arial Unicode MS"/>
          <w:sz w:val="24"/>
          <w:szCs w:val="24"/>
        </w:rPr>
        <w:t>Федеральный закон "О гражданской обороне" от 12.02.1998 N 28-ФЗ</w:t>
      </w:r>
      <w:r>
        <w:rPr>
          <w:rFonts w:eastAsia="Arial Unicode MS"/>
          <w:sz w:val="24"/>
          <w:szCs w:val="24"/>
        </w:rPr>
        <w:t>;</w:t>
      </w:r>
      <w:r w:rsidRPr="009E02D4">
        <w:rPr>
          <w:rFonts w:eastAsia="Arial Unicode MS"/>
          <w:sz w:val="24"/>
          <w:szCs w:val="24"/>
        </w:rPr>
        <w:t xml:space="preserve"> </w:t>
      </w:r>
    </w:p>
    <w:p w:rsidR="00A33D43" w:rsidRPr="009E02D4" w:rsidRDefault="00A33D43" w:rsidP="00A33D43">
      <w:pPr>
        <w:rPr>
          <w:sz w:val="24"/>
          <w:szCs w:val="24"/>
        </w:rPr>
      </w:pPr>
      <w:r>
        <w:rPr>
          <w:sz w:val="24"/>
          <w:szCs w:val="24"/>
        </w:rPr>
        <w:lastRenderedPageBreak/>
        <w:t xml:space="preserve">12.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r>
        <w:rPr>
          <w:sz w:val="24"/>
          <w:szCs w:val="24"/>
        </w:rPr>
        <w:t>.</w:t>
      </w:r>
    </w:p>
    <w:p w:rsidR="00A33D43" w:rsidRPr="006D2B0A" w:rsidRDefault="00A33D43" w:rsidP="00A33D43">
      <w:pPr>
        <w:spacing w:before="21"/>
        <w:jc w:val="both"/>
        <w:rPr>
          <w:spacing w:val="2"/>
          <w:sz w:val="24"/>
          <w:szCs w:val="24"/>
          <w:lang w:eastAsia="ar-SA"/>
        </w:rPr>
      </w:pPr>
    </w:p>
    <w:p w:rsidR="00A33D43" w:rsidRPr="006D2B0A" w:rsidRDefault="00A33D43" w:rsidP="00A33D43">
      <w:pPr>
        <w:widowControl w:val="0"/>
        <w:suppressAutoHyphens/>
        <w:jc w:val="center"/>
        <w:rPr>
          <w:b/>
          <w:kern w:val="1"/>
          <w:sz w:val="24"/>
          <w:szCs w:val="24"/>
          <w:lang w:eastAsia="hi-IN" w:bidi="hi-IN"/>
        </w:rPr>
      </w:pPr>
      <w:r w:rsidRPr="00D92954">
        <w:rPr>
          <w:b/>
          <w:kern w:val="1"/>
          <w:sz w:val="24"/>
          <w:szCs w:val="24"/>
          <w:lang w:eastAsia="hi-IN" w:bidi="hi-IN"/>
        </w:rPr>
        <w:t>6. Оценка социально-экономической эффективности муниципальной подпрограммы</w:t>
      </w:r>
    </w:p>
    <w:p w:rsidR="00A33D43" w:rsidRPr="006D2B0A" w:rsidRDefault="00A33D43" w:rsidP="00A33D43">
      <w:pPr>
        <w:widowControl w:val="0"/>
        <w:suppressAutoHyphens/>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В результате </w:t>
      </w:r>
      <w:proofErr w:type="gramStart"/>
      <w:r w:rsidRPr="006D2B0A">
        <w:rPr>
          <w:kern w:val="1"/>
          <w:sz w:val="24"/>
          <w:szCs w:val="24"/>
          <w:lang w:eastAsia="hi-IN" w:bidi="hi-IN"/>
        </w:rPr>
        <w:t>реализации  программы</w:t>
      </w:r>
      <w:proofErr w:type="gramEnd"/>
      <w:r w:rsidRPr="006D2B0A">
        <w:rPr>
          <w:kern w:val="1"/>
          <w:sz w:val="24"/>
          <w:szCs w:val="24"/>
          <w:lang w:eastAsia="hi-IN" w:bidi="hi-IN"/>
        </w:rPr>
        <w:t xml:space="preserve">  ожидается создание условий, обеспечивающих комфортные условия для работы и отдыха населения на  территории   муниципального  образования </w:t>
      </w:r>
      <w:proofErr w:type="spellStart"/>
      <w:r w:rsidRPr="006D2B0A">
        <w:rPr>
          <w:kern w:val="1"/>
          <w:sz w:val="24"/>
          <w:szCs w:val="24"/>
          <w:lang w:eastAsia="hi-IN" w:bidi="hi-IN"/>
        </w:rPr>
        <w:t>Красноозерное</w:t>
      </w:r>
      <w:proofErr w:type="spellEnd"/>
      <w:r w:rsidRPr="006D2B0A">
        <w:rPr>
          <w:kern w:val="1"/>
          <w:sz w:val="24"/>
          <w:szCs w:val="24"/>
          <w:lang w:eastAsia="hi-IN" w:bidi="hi-IN"/>
        </w:rPr>
        <w:t xml:space="preserve">   сельское поселение.</w:t>
      </w:r>
    </w:p>
    <w:p w:rsidR="00A33D43" w:rsidRPr="006D2B0A" w:rsidRDefault="00A33D43" w:rsidP="00A33D43">
      <w:pPr>
        <w:widowControl w:val="0"/>
        <w:suppressAutoHyphens/>
        <w:jc w:val="both"/>
        <w:rPr>
          <w:kern w:val="1"/>
          <w:sz w:val="24"/>
          <w:szCs w:val="24"/>
          <w:lang w:eastAsia="hi-IN" w:bidi="hi-IN"/>
        </w:rPr>
      </w:pPr>
      <w:proofErr w:type="gramStart"/>
      <w:r w:rsidRPr="006D2B0A">
        <w:rPr>
          <w:kern w:val="1"/>
          <w:sz w:val="24"/>
          <w:szCs w:val="24"/>
          <w:lang w:eastAsia="hi-IN" w:bidi="hi-IN"/>
        </w:rPr>
        <w:t xml:space="preserve">Эффективность  </w:t>
      </w:r>
      <w:r w:rsidR="004A51A4">
        <w:rPr>
          <w:kern w:val="1"/>
          <w:sz w:val="24"/>
          <w:szCs w:val="24"/>
          <w:lang w:eastAsia="hi-IN" w:bidi="hi-IN"/>
        </w:rPr>
        <w:t>под</w:t>
      </w:r>
      <w:r w:rsidRPr="006D2B0A">
        <w:rPr>
          <w:kern w:val="1"/>
          <w:sz w:val="24"/>
          <w:szCs w:val="24"/>
          <w:lang w:eastAsia="hi-IN" w:bidi="hi-IN"/>
        </w:rPr>
        <w:t>программы</w:t>
      </w:r>
      <w:proofErr w:type="gramEnd"/>
      <w:r w:rsidRPr="006D2B0A">
        <w:rPr>
          <w:kern w:val="1"/>
          <w:sz w:val="24"/>
          <w:szCs w:val="24"/>
          <w:lang w:eastAsia="hi-IN" w:bidi="hi-IN"/>
        </w:rPr>
        <w:t xml:space="preserve">  оценивается по следующим целевым показателям:</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tbl>
      <w:tblPr>
        <w:tblW w:w="0" w:type="auto"/>
        <w:tblInd w:w="2808" w:type="dxa"/>
        <w:tblLook w:val="01E0" w:firstRow="1" w:lastRow="1" w:firstColumn="1" w:lastColumn="1" w:noHBand="0" w:noVBand="0"/>
      </w:tblPr>
      <w:tblGrid>
        <w:gridCol w:w="900"/>
        <w:gridCol w:w="540"/>
        <w:gridCol w:w="283"/>
        <w:gridCol w:w="540"/>
        <w:gridCol w:w="1872"/>
      </w:tblGrid>
      <w:tr w:rsidR="00A33D43" w:rsidRPr="006D2B0A" w:rsidTr="00A33D43">
        <w:tc>
          <w:tcPr>
            <w:tcW w:w="900" w:type="dxa"/>
          </w:tcPr>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К</w:t>
            </w:r>
            <w:r w:rsidRPr="006D2B0A">
              <w:rPr>
                <w:kern w:val="1"/>
                <w:sz w:val="24"/>
                <w:szCs w:val="24"/>
                <w:vertAlign w:val="subscript"/>
                <w:lang w:eastAsia="hi-IN" w:bidi="hi-IN"/>
              </w:rPr>
              <w:t>фв</w:t>
            </w:r>
            <w:proofErr w:type="spellEnd"/>
            <w:r w:rsidRPr="006D2B0A">
              <w:rPr>
                <w:kern w:val="1"/>
                <w:sz w:val="24"/>
                <w:szCs w:val="24"/>
                <w:vertAlign w:val="subscript"/>
                <w:lang w:eastAsia="hi-IN" w:bidi="hi-IN"/>
              </w:rPr>
              <w:t xml:space="preserve"> </w:t>
            </w:r>
            <w:r w:rsidRPr="006D2B0A">
              <w:rPr>
                <w:kern w:val="1"/>
                <w:sz w:val="24"/>
                <w:szCs w:val="24"/>
                <w:lang w:eastAsia="hi-IN" w:bidi="hi-IN"/>
              </w:rPr>
              <w:t>= (</w:t>
            </w:r>
          </w:p>
        </w:tc>
        <w:tc>
          <w:tcPr>
            <w:tcW w:w="540" w:type="dxa"/>
          </w:tcPr>
          <w:p w:rsidR="00A33D43" w:rsidRPr="006D2B0A" w:rsidRDefault="00A33D43" w:rsidP="00A33D43">
            <w:pPr>
              <w:widowControl w:val="0"/>
              <w:suppressAutoHyphens/>
              <w:jc w:val="both"/>
              <w:rPr>
                <w:kern w:val="1"/>
                <w:sz w:val="24"/>
                <w:szCs w:val="24"/>
                <w:vertAlign w:val="subscript"/>
                <w:lang w:eastAsia="hi-IN" w:bidi="hi-IN"/>
              </w:rPr>
            </w:pPr>
            <w:r w:rsidRPr="006D2B0A">
              <w:rPr>
                <w:kern w:val="1"/>
                <w:sz w:val="24"/>
                <w:szCs w:val="24"/>
                <w:u w:val="single"/>
                <w:lang w:eastAsia="hi-IN" w:bidi="hi-IN"/>
              </w:rPr>
              <w:t>О</w:t>
            </w:r>
            <w:r w:rsidRPr="006D2B0A">
              <w:rPr>
                <w:kern w:val="1"/>
                <w:sz w:val="24"/>
                <w:szCs w:val="24"/>
                <w:vertAlign w:val="subscript"/>
                <w:lang w:eastAsia="hi-IN" w:bidi="hi-IN"/>
              </w:rPr>
              <w:t>2</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r w:rsidRPr="006D2B0A">
              <w:rPr>
                <w:kern w:val="1"/>
                <w:sz w:val="24"/>
                <w:szCs w:val="24"/>
                <w:vertAlign w:val="subscript"/>
                <w:lang w:eastAsia="hi-IN" w:bidi="hi-IN"/>
              </w:rPr>
              <w:t>2</w:t>
            </w:r>
          </w:p>
        </w:tc>
        <w:tc>
          <w:tcPr>
            <w:tcW w:w="236" w:type="dxa"/>
          </w:tcPr>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w:t>
            </w:r>
          </w:p>
        </w:tc>
        <w:tc>
          <w:tcPr>
            <w:tcW w:w="540" w:type="dxa"/>
          </w:tcPr>
          <w:p w:rsidR="00A33D43" w:rsidRPr="006D2B0A" w:rsidRDefault="00A33D43" w:rsidP="00A33D43">
            <w:pPr>
              <w:widowControl w:val="0"/>
              <w:suppressAutoHyphens/>
              <w:jc w:val="both"/>
              <w:rPr>
                <w:kern w:val="1"/>
                <w:sz w:val="24"/>
                <w:szCs w:val="24"/>
                <w:vertAlign w:val="subscript"/>
                <w:lang w:eastAsia="hi-IN" w:bidi="hi-IN"/>
              </w:rPr>
            </w:pPr>
            <w:r w:rsidRPr="006D2B0A">
              <w:rPr>
                <w:kern w:val="1"/>
                <w:sz w:val="24"/>
                <w:szCs w:val="24"/>
                <w:u w:val="single"/>
                <w:lang w:eastAsia="hi-IN" w:bidi="hi-IN"/>
              </w:rPr>
              <w:t>О</w:t>
            </w:r>
            <w:r w:rsidRPr="006D2B0A">
              <w:rPr>
                <w:kern w:val="1"/>
                <w:sz w:val="24"/>
                <w:szCs w:val="24"/>
                <w:vertAlign w:val="subscript"/>
                <w:lang w:eastAsia="hi-IN" w:bidi="hi-IN"/>
              </w:rPr>
              <w:t>1</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r w:rsidRPr="006D2B0A">
              <w:rPr>
                <w:kern w:val="1"/>
                <w:sz w:val="24"/>
                <w:szCs w:val="24"/>
                <w:vertAlign w:val="subscript"/>
                <w:lang w:eastAsia="hi-IN" w:bidi="hi-IN"/>
              </w:rPr>
              <w:t>1</w:t>
            </w:r>
          </w:p>
        </w:tc>
        <w:tc>
          <w:tcPr>
            <w:tcW w:w="1872" w:type="dxa"/>
          </w:tcPr>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х 100%, где:</w:t>
            </w:r>
          </w:p>
        </w:tc>
      </w:tr>
    </w:tbl>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Оценка</w:t>
      </w:r>
      <w:r w:rsidR="004A51A4">
        <w:rPr>
          <w:kern w:val="1"/>
          <w:sz w:val="24"/>
          <w:szCs w:val="24"/>
          <w:lang w:eastAsia="hi-IN" w:bidi="hi-IN"/>
        </w:rPr>
        <w:t xml:space="preserve"> эффективности реализации подп</w:t>
      </w:r>
      <w:r w:rsidRPr="006D2B0A">
        <w:rPr>
          <w:kern w:val="1"/>
          <w:sz w:val="24"/>
          <w:szCs w:val="24"/>
          <w:lang w:eastAsia="hi-IN" w:bidi="hi-IN"/>
        </w:rPr>
        <w:t>рограммы осуществляется по критериям финансовых вложений (</w:t>
      </w:r>
      <w:proofErr w:type="spellStart"/>
      <w:r w:rsidRPr="006D2B0A">
        <w:rPr>
          <w:kern w:val="1"/>
          <w:sz w:val="24"/>
          <w:szCs w:val="24"/>
          <w:lang w:eastAsia="hi-IN" w:bidi="hi-IN"/>
        </w:rPr>
        <w:t>Кфв</w:t>
      </w:r>
      <w:proofErr w:type="spellEnd"/>
      <w:r w:rsidRPr="006D2B0A">
        <w:rPr>
          <w:kern w:val="1"/>
          <w:sz w:val="24"/>
          <w:szCs w:val="24"/>
          <w:lang w:eastAsia="hi-IN" w:bidi="hi-IN"/>
        </w:rPr>
        <w:t xml:space="preserve">) – отражает увеличение объемов финансовых вложений на обеспечение культуры </w:t>
      </w:r>
      <w:proofErr w:type="gramStart"/>
      <w:r w:rsidRPr="006D2B0A">
        <w:rPr>
          <w:kern w:val="1"/>
          <w:sz w:val="24"/>
          <w:szCs w:val="24"/>
          <w:lang w:eastAsia="hi-IN" w:bidi="hi-IN"/>
        </w:rPr>
        <w:t>и  отдыха</w:t>
      </w:r>
      <w:proofErr w:type="gramEnd"/>
      <w:r w:rsidRPr="006D2B0A">
        <w:rPr>
          <w:kern w:val="1"/>
          <w:sz w:val="24"/>
          <w:szCs w:val="24"/>
          <w:lang w:eastAsia="hi-IN" w:bidi="hi-IN"/>
        </w:rPr>
        <w:t xml:space="preserve">  на  территории муниципального образования </w:t>
      </w:r>
      <w:proofErr w:type="spellStart"/>
      <w:r w:rsidRPr="006D2B0A">
        <w:rPr>
          <w:kern w:val="1"/>
          <w:sz w:val="24"/>
          <w:szCs w:val="24"/>
          <w:lang w:eastAsia="hi-IN" w:bidi="hi-IN"/>
        </w:rPr>
        <w:t>Красноозерное</w:t>
      </w:r>
      <w:proofErr w:type="spellEnd"/>
      <w:r w:rsidRPr="006D2B0A">
        <w:rPr>
          <w:kern w:val="1"/>
          <w:sz w:val="24"/>
          <w:szCs w:val="24"/>
          <w:lang w:eastAsia="hi-IN" w:bidi="hi-IN"/>
        </w:rPr>
        <w:t xml:space="preserve">  сельское поселение  в расчете на одного жителя:</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О1 – фактический объем финансовых вложений муниципального образования на устойчивое общественное </w:t>
      </w:r>
      <w:proofErr w:type="gramStart"/>
      <w:r w:rsidRPr="006D2B0A">
        <w:rPr>
          <w:kern w:val="1"/>
          <w:sz w:val="24"/>
          <w:szCs w:val="24"/>
          <w:lang w:eastAsia="hi-IN" w:bidi="hi-IN"/>
        </w:rPr>
        <w:t>развитие  в</w:t>
      </w:r>
      <w:proofErr w:type="gramEnd"/>
      <w:r w:rsidRPr="006D2B0A">
        <w:rPr>
          <w:kern w:val="1"/>
          <w:sz w:val="24"/>
          <w:szCs w:val="24"/>
          <w:lang w:eastAsia="hi-IN" w:bidi="hi-IN"/>
        </w:rPr>
        <w:t xml:space="preserve"> предыдущем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О2 – фактический объем финансовых вложений муниципального образования на устойчивое общественное развитие на   </w:t>
      </w:r>
      <w:proofErr w:type="gramStart"/>
      <w:r w:rsidRPr="006D2B0A">
        <w:rPr>
          <w:kern w:val="1"/>
          <w:sz w:val="24"/>
          <w:szCs w:val="24"/>
          <w:lang w:eastAsia="hi-IN" w:bidi="hi-IN"/>
        </w:rPr>
        <w:t>территории  в</w:t>
      </w:r>
      <w:proofErr w:type="gramEnd"/>
      <w:r w:rsidRPr="006D2B0A">
        <w:rPr>
          <w:kern w:val="1"/>
          <w:sz w:val="24"/>
          <w:szCs w:val="24"/>
          <w:lang w:eastAsia="hi-IN" w:bidi="hi-IN"/>
        </w:rPr>
        <w:t xml:space="preserve"> отчетном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Ч1 – </w:t>
      </w:r>
      <w:proofErr w:type="gramStart"/>
      <w:r w:rsidRPr="006D2B0A">
        <w:rPr>
          <w:kern w:val="1"/>
          <w:sz w:val="24"/>
          <w:szCs w:val="24"/>
          <w:lang w:eastAsia="hi-IN" w:bidi="hi-IN"/>
        </w:rPr>
        <w:t>численность  жителей</w:t>
      </w:r>
      <w:proofErr w:type="gramEnd"/>
      <w:r w:rsidRPr="006D2B0A">
        <w:rPr>
          <w:kern w:val="1"/>
          <w:sz w:val="24"/>
          <w:szCs w:val="24"/>
          <w:lang w:eastAsia="hi-IN" w:bidi="hi-IN"/>
        </w:rPr>
        <w:t xml:space="preserve"> муниципального образования   в предыдущем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Ч2 – численность жителей муниципального образования в </w:t>
      </w:r>
      <w:proofErr w:type="gramStart"/>
      <w:r w:rsidRPr="006D2B0A">
        <w:rPr>
          <w:kern w:val="1"/>
          <w:sz w:val="24"/>
          <w:szCs w:val="24"/>
          <w:lang w:eastAsia="hi-IN" w:bidi="hi-IN"/>
        </w:rPr>
        <w:t>отчетном  году</w:t>
      </w:r>
      <w:proofErr w:type="gramEnd"/>
      <w:r w:rsidRPr="006D2B0A">
        <w:rPr>
          <w:kern w:val="1"/>
          <w:sz w:val="24"/>
          <w:szCs w:val="24"/>
          <w:lang w:eastAsia="hi-IN" w:bidi="hi-IN"/>
        </w:rPr>
        <w:t>;</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К </w:t>
      </w:r>
      <w:proofErr w:type="spellStart"/>
      <w:r w:rsidRPr="006D2B0A">
        <w:rPr>
          <w:kern w:val="1"/>
          <w:sz w:val="24"/>
          <w:szCs w:val="24"/>
          <w:lang w:eastAsia="hi-IN" w:bidi="hi-IN"/>
        </w:rPr>
        <w:t>бл</w:t>
      </w:r>
      <w:proofErr w:type="spellEnd"/>
      <w:r w:rsidRPr="006D2B0A">
        <w:rPr>
          <w:kern w:val="1"/>
          <w:sz w:val="24"/>
          <w:szCs w:val="24"/>
          <w:lang w:eastAsia="hi-IN" w:bidi="hi-IN"/>
        </w:rPr>
        <w:t xml:space="preserve"> должен быть не менее 1%</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proofErr w:type="gramStart"/>
      <w:r w:rsidR="004A51A4">
        <w:rPr>
          <w:kern w:val="1"/>
          <w:sz w:val="24"/>
          <w:szCs w:val="24"/>
          <w:lang w:eastAsia="hi-IN" w:bidi="hi-IN"/>
        </w:rPr>
        <w:t>Реализация  подп</w:t>
      </w:r>
      <w:r w:rsidRPr="006D2B0A">
        <w:rPr>
          <w:kern w:val="1"/>
          <w:sz w:val="24"/>
          <w:szCs w:val="24"/>
          <w:lang w:eastAsia="hi-IN" w:bidi="hi-IN"/>
        </w:rPr>
        <w:t>рограммы</w:t>
      </w:r>
      <w:proofErr w:type="gramEnd"/>
      <w:r w:rsidRPr="006D2B0A">
        <w:rPr>
          <w:kern w:val="1"/>
          <w:sz w:val="24"/>
          <w:szCs w:val="24"/>
          <w:lang w:eastAsia="hi-IN" w:bidi="hi-IN"/>
        </w:rPr>
        <w:t xml:space="preserve">  приведет к улучшению внешнего вида муниципального образования </w:t>
      </w:r>
      <w:proofErr w:type="spellStart"/>
      <w:r w:rsidRPr="006D2B0A">
        <w:rPr>
          <w:kern w:val="1"/>
          <w:sz w:val="24"/>
          <w:szCs w:val="24"/>
          <w:lang w:eastAsia="hi-IN" w:bidi="hi-IN"/>
        </w:rPr>
        <w:t>Красноозерное</w:t>
      </w:r>
      <w:proofErr w:type="spellEnd"/>
      <w:r w:rsidRPr="006D2B0A">
        <w:rPr>
          <w:kern w:val="1"/>
          <w:sz w:val="24"/>
          <w:szCs w:val="24"/>
          <w:lang w:eastAsia="hi-IN" w:bidi="hi-IN"/>
        </w:rPr>
        <w:t xml:space="preserve">   сельское поселение и позволит обеспечить население комфортными условиями жизни</w:t>
      </w:r>
      <w:r w:rsidR="00B108CD">
        <w:rPr>
          <w:kern w:val="1"/>
          <w:sz w:val="24"/>
          <w:szCs w:val="24"/>
          <w:lang w:eastAsia="hi-IN" w:bidi="hi-IN"/>
        </w:rPr>
        <w:t>.</w:t>
      </w:r>
    </w:p>
    <w:p w:rsidR="00A33D43" w:rsidRPr="006D2B0A" w:rsidRDefault="00A33D43" w:rsidP="00A33D43">
      <w:pPr>
        <w:widowControl w:val="0"/>
        <w:suppressAutoHyphens/>
        <w:rPr>
          <w:kern w:val="1"/>
          <w:sz w:val="24"/>
          <w:szCs w:val="24"/>
          <w:lang w:eastAsia="hi-IN" w:bidi="hi-IN"/>
        </w:rPr>
      </w:pPr>
    </w:p>
    <w:p w:rsidR="00A33D43" w:rsidRPr="00B82010" w:rsidRDefault="00A33D43" w:rsidP="00A33D43">
      <w:pPr>
        <w:widowControl w:val="0"/>
        <w:suppressAutoHyphens/>
        <w:jc w:val="both"/>
        <w:rPr>
          <w:b/>
          <w:color w:val="000000" w:themeColor="text1"/>
          <w:kern w:val="1"/>
          <w:sz w:val="24"/>
          <w:szCs w:val="24"/>
          <w:lang w:eastAsia="hi-IN" w:bidi="hi-IN"/>
        </w:rPr>
      </w:pPr>
      <w:r w:rsidRPr="00B82010">
        <w:rPr>
          <w:b/>
          <w:color w:val="000000" w:themeColor="text1"/>
          <w:kern w:val="1"/>
          <w:sz w:val="24"/>
          <w:szCs w:val="24"/>
          <w:lang w:eastAsia="hi-IN" w:bidi="hi-IN"/>
        </w:rPr>
        <w:t xml:space="preserve">7. Методика оценки эффективности муниципальной </w:t>
      </w:r>
      <w:r>
        <w:rPr>
          <w:b/>
          <w:color w:val="000000" w:themeColor="text1"/>
          <w:kern w:val="1"/>
          <w:sz w:val="24"/>
          <w:szCs w:val="24"/>
          <w:lang w:eastAsia="hi-IN" w:bidi="hi-IN"/>
        </w:rPr>
        <w:t>под</w:t>
      </w:r>
      <w:r w:rsidRPr="00B82010">
        <w:rPr>
          <w:b/>
          <w:color w:val="000000" w:themeColor="text1"/>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В результате </w:t>
      </w:r>
      <w:proofErr w:type="gramStart"/>
      <w:r w:rsidRPr="006D2B0A">
        <w:rPr>
          <w:kern w:val="1"/>
          <w:sz w:val="24"/>
          <w:szCs w:val="24"/>
          <w:lang w:eastAsia="hi-IN" w:bidi="hi-IN"/>
        </w:rPr>
        <w:t xml:space="preserve">реализации  </w:t>
      </w:r>
      <w:r w:rsidR="004A51A4">
        <w:rPr>
          <w:kern w:val="1"/>
          <w:sz w:val="24"/>
          <w:szCs w:val="24"/>
          <w:lang w:eastAsia="hi-IN" w:bidi="hi-IN"/>
        </w:rPr>
        <w:t>под</w:t>
      </w:r>
      <w:r w:rsidRPr="006D2B0A">
        <w:rPr>
          <w:kern w:val="1"/>
          <w:sz w:val="24"/>
          <w:szCs w:val="24"/>
          <w:lang w:eastAsia="hi-IN" w:bidi="hi-IN"/>
        </w:rPr>
        <w:t>программы</w:t>
      </w:r>
      <w:proofErr w:type="gramEnd"/>
      <w:r w:rsidRPr="006D2B0A">
        <w:rPr>
          <w:kern w:val="1"/>
          <w:sz w:val="24"/>
          <w:szCs w:val="24"/>
          <w:lang w:eastAsia="hi-IN" w:bidi="hi-IN"/>
        </w:rPr>
        <w:t xml:space="preserve">  ожидается создание условий, обеспечивающих комфортные условия для работы и отдыха населения на  территории муниципального  образования </w:t>
      </w:r>
      <w:proofErr w:type="spellStart"/>
      <w:r w:rsidRPr="006D2B0A">
        <w:rPr>
          <w:kern w:val="1"/>
          <w:sz w:val="24"/>
          <w:szCs w:val="24"/>
          <w:lang w:eastAsia="hi-IN" w:bidi="hi-IN"/>
        </w:rPr>
        <w:t>Красноозерное</w:t>
      </w:r>
      <w:proofErr w:type="spellEnd"/>
      <w:r w:rsidRPr="006D2B0A">
        <w:rPr>
          <w:kern w:val="1"/>
          <w:sz w:val="24"/>
          <w:szCs w:val="24"/>
          <w:lang w:eastAsia="hi-IN" w:bidi="hi-IN"/>
        </w:rPr>
        <w:t xml:space="preserve">  сельское поселение.</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Для расчета эффективности реализации </w:t>
      </w:r>
      <w:r w:rsidR="004A51A4">
        <w:rPr>
          <w:kern w:val="1"/>
          <w:sz w:val="24"/>
          <w:szCs w:val="24"/>
          <w:lang w:eastAsia="hi-IN" w:bidi="hi-IN"/>
        </w:rPr>
        <w:t>под</w:t>
      </w:r>
      <w:r w:rsidRPr="006D2B0A">
        <w:rPr>
          <w:kern w:val="1"/>
          <w:sz w:val="24"/>
          <w:szCs w:val="24"/>
          <w:lang w:eastAsia="hi-IN" w:bidi="hi-IN"/>
        </w:rPr>
        <w:t>программы используются индикаторы и показат</w:t>
      </w:r>
      <w:r w:rsidR="00D92954">
        <w:rPr>
          <w:kern w:val="1"/>
          <w:sz w:val="24"/>
          <w:szCs w:val="24"/>
          <w:lang w:eastAsia="hi-IN" w:bidi="hi-IN"/>
        </w:rPr>
        <w:t>ели отчета о реализации подп</w:t>
      </w:r>
      <w:r w:rsidRPr="006D2B0A">
        <w:rPr>
          <w:kern w:val="1"/>
          <w:sz w:val="24"/>
          <w:szCs w:val="24"/>
          <w:lang w:eastAsia="hi-IN" w:bidi="hi-IN"/>
        </w:rPr>
        <w:t>рограммы.</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В качестве критериев оценки результативности реализации </w:t>
      </w:r>
      <w:r w:rsidR="004A51A4">
        <w:rPr>
          <w:kern w:val="1"/>
          <w:sz w:val="24"/>
          <w:szCs w:val="24"/>
          <w:lang w:eastAsia="hi-IN" w:bidi="hi-IN"/>
        </w:rPr>
        <w:t>под</w:t>
      </w:r>
      <w:r w:rsidRPr="006D2B0A">
        <w:rPr>
          <w:kern w:val="1"/>
          <w:sz w:val="24"/>
          <w:szCs w:val="24"/>
          <w:lang w:eastAsia="hi-IN" w:bidi="hi-IN"/>
        </w:rPr>
        <w:t>программы используется индекс результативности и интегральная оценка результативности.</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Индекс результативности </w:t>
      </w:r>
      <w:r w:rsidR="004A51A4">
        <w:rPr>
          <w:kern w:val="1"/>
          <w:sz w:val="24"/>
          <w:szCs w:val="24"/>
          <w:lang w:eastAsia="hi-IN" w:bidi="hi-IN"/>
        </w:rPr>
        <w:t>под</w:t>
      </w:r>
      <w:r w:rsidRPr="006D2B0A">
        <w:rPr>
          <w:kern w:val="1"/>
          <w:sz w:val="24"/>
          <w:szCs w:val="24"/>
          <w:lang w:eastAsia="hi-IN" w:bidi="hi-IN"/>
        </w:rPr>
        <w:t>программы оценивается по каждому целевому показателю в год по формуле:</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Пфit</w:t>
      </w:r>
      <w:proofErr w:type="spellEnd"/>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Pit</w:t>
      </w:r>
      <w:proofErr w:type="spellEnd"/>
      <w:r w:rsidRPr="006D2B0A">
        <w:rPr>
          <w:kern w:val="1"/>
          <w:sz w:val="24"/>
          <w:szCs w:val="24"/>
          <w:lang w:eastAsia="hi-IN" w:bidi="hi-IN"/>
        </w:rPr>
        <w:t xml:space="preserve"> = ———-</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Ппit</w:t>
      </w:r>
      <w:proofErr w:type="spell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lastRenderedPageBreak/>
        <w:t xml:space="preserve">где </w:t>
      </w:r>
      <w:proofErr w:type="spellStart"/>
      <w:r w:rsidRPr="006D2B0A">
        <w:rPr>
          <w:kern w:val="1"/>
          <w:sz w:val="24"/>
          <w:szCs w:val="24"/>
          <w:lang w:eastAsia="hi-IN" w:bidi="hi-IN"/>
        </w:rPr>
        <w:t>Pit</w:t>
      </w:r>
      <w:proofErr w:type="spellEnd"/>
      <w:r w:rsidRPr="006D2B0A">
        <w:rPr>
          <w:kern w:val="1"/>
          <w:sz w:val="24"/>
          <w:szCs w:val="24"/>
          <w:lang w:eastAsia="hi-IN" w:bidi="hi-IN"/>
        </w:rPr>
        <w:t xml:space="preserve">– результативность достижения характеризующая ход реализации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Пфit</w:t>
      </w:r>
      <w:proofErr w:type="spellEnd"/>
      <w:r w:rsidRPr="006D2B0A">
        <w:rPr>
          <w:kern w:val="1"/>
          <w:sz w:val="24"/>
          <w:szCs w:val="24"/>
          <w:lang w:eastAsia="hi-IN" w:bidi="hi-IN"/>
        </w:rPr>
        <w:t xml:space="preserve"> – фактическое значение показателя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Ппit</w:t>
      </w:r>
      <w:proofErr w:type="spellEnd"/>
      <w:r w:rsidRPr="006D2B0A">
        <w:rPr>
          <w:kern w:val="1"/>
          <w:sz w:val="24"/>
          <w:szCs w:val="24"/>
          <w:lang w:eastAsia="hi-IN" w:bidi="hi-IN"/>
        </w:rPr>
        <w:t xml:space="preserve"> – плановые значения показателя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Интегральная оценка результативности </w:t>
      </w:r>
      <w:r w:rsidR="004A51A4">
        <w:rPr>
          <w:kern w:val="1"/>
          <w:sz w:val="24"/>
          <w:szCs w:val="24"/>
          <w:lang w:eastAsia="hi-IN" w:bidi="hi-IN"/>
        </w:rPr>
        <w:t>под</w:t>
      </w:r>
      <w:r w:rsidRPr="006D2B0A">
        <w:rPr>
          <w:kern w:val="1"/>
          <w:sz w:val="24"/>
          <w:szCs w:val="24"/>
          <w:lang w:eastAsia="hi-IN" w:bidi="hi-IN"/>
        </w:rPr>
        <w:t>программы в год определяется по следующей формуле:</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m</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SUM </w:t>
      </w:r>
      <w:proofErr w:type="spellStart"/>
      <w:r w:rsidRPr="006D2B0A">
        <w:rPr>
          <w:kern w:val="1"/>
          <w:sz w:val="24"/>
          <w:szCs w:val="24"/>
          <w:lang w:eastAsia="hi-IN" w:bidi="hi-IN"/>
        </w:rPr>
        <w:t>Pit</w:t>
      </w:r>
      <w:proofErr w:type="spell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1</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r w:rsidRPr="006D2B0A">
        <w:rPr>
          <w:kern w:val="1"/>
          <w:sz w:val="24"/>
          <w:szCs w:val="24"/>
          <w:lang w:eastAsia="hi-IN" w:bidi="hi-IN"/>
        </w:rPr>
        <w:t xml:space="preserve"> =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m</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где </w:t>
      </w:r>
      <w:proofErr w:type="spellStart"/>
      <w:r w:rsidRPr="006D2B0A">
        <w:rPr>
          <w:kern w:val="1"/>
          <w:sz w:val="24"/>
          <w:szCs w:val="24"/>
          <w:lang w:eastAsia="hi-IN" w:bidi="hi-IN"/>
        </w:rPr>
        <w:t>Ht</w:t>
      </w:r>
      <w:proofErr w:type="spellEnd"/>
      <w:r w:rsidRPr="006D2B0A">
        <w:rPr>
          <w:kern w:val="1"/>
          <w:sz w:val="24"/>
          <w:szCs w:val="24"/>
          <w:lang w:eastAsia="hi-IN" w:bidi="hi-IN"/>
        </w:rPr>
        <w:t xml:space="preserve"> – интегральная оценка эффективности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m – количество показателей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SUMPit</w:t>
      </w:r>
      <w:proofErr w:type="spellEnd"/>
      <w:r w:rsidRPr="006D2B0A">
        <w:rPr>
          <w:kern w:val="1"/>
          <w:sz w:val="24"/>
          <w:szCs w:val="24"/>
          <w:lang w:eastAsia="hi-IN" w:bidi="hi-IN"/>
        </w:rPr>
        <w:t xml:space="preserve"> – индекс результативности</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Эффективность реализации </w:t>
      </w:r>
      <w:r w:rsidR="004A51A4">
        <w:rPr>
          <w:kern w:val="1"/>
          <w:sz w:val="24"/>
          <w:szCs w:val="24"/>
          <w:lang w:eastAsia="hi-IN" w:bidi="hi-IN"/>
        </w:rPr>
        <w:t>под</w:t>
      </w:r>
      <w:r w:rsidRPr="006D2B0A">
        <w:rPr>
          <w:kern w:val="1"/>
          <w:sz w:val="24"/>
          <w:szCs w:val="24"/>
          <w:lang w:eastAsia="hi-IN" w:bidi="hi-IN"/>
        </w:rPr>
        <w:t>программы определяется как соотношение оценки результативности программы и уровня финансирования:</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Эt</w:t>
      </w:r>
      <w:proofErr w:type="spellEnd"/>
      <w:r w:rsidRPr="006D2B0A">
        <w:rPr>
          <w:kern w:val="1"/>
          <w:sz w:val="24"/>
          <w:szCs w:val="24"/>
          <w:lang w:eastAsia="hi-IN" w:bidi="hi-IN"/>
        </w:rPr>
        <w:t xml:space="preserve"> = —— х 100</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St</w:t>
      </w:r>
      <w:proofErr w:type="spell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где </w:t>
      </w:r>
      <w:proofErr w:type="spellStart"/>
      <w:r w:rsidRPr="006D2B0A">
        <w:rPr>
          <w:kern w:val="1"/>
          <w:sz w:val="24"/>
          <w:szCs w:val="24"/>
          <w:lang w:eastAsia="hi-IN" w:bidi="hi-IN"/>
        </w:rPr>
        <w:t>Эt</w:t>
      </w:r>
      <w:proofErr w:type="spellEnd"/>
      <w:r w:rsidRPr="006D2B0A">
        <w:rPr>
          <w:kern w:val="1"/>
          <w:sz w:val="24"/>
          <w:szCs w:val="24"/>
          <w:lang w:eastAsia="hi-IN" w:bidi="hi-IN"/>
        </w:rPr>
        <w:t xml:space="preserve"> – эффективность </w:t>
      </w:r>
      <w:r w:rsidR="004A51A4">
        <w:rPr>
          <w:kern w:val="1"/>
          <w:sz w:val="24"/>
          <w:szCs w:val="24"/>
          <w:lang w:eastAsia="hi-IN" w:bidi="hi-IN"/>
        </w:rPr>
        <w:t>под</w:t>
      </w:r>
      <w:r w:rsidRPr="006D2B0A">
        <w:rPr>
          <w:kern w:val="1"/>
          <w:sz w:val="24"/>
          <w:szCs w:val="24"/>
          <w:lang w:eastAsia="hi-IN" w:bidi="hi-IN"/>
        </w:rPr>
        <w:t>программы в год</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r w:rsidRPr="006D2B0A">
        <w:rPr>
          <w:kern w:val="1"/>
          <w:sz w:val="24"/>
          <w:szCs w:val="24"/>
          <w:lang w:eastAsia="hi-IN" w:bidi="hi-IN"/>
        </w:rPr>
        <w:t xml:space="preserve"> – интегральная оценка эффективности</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St</w:t>
      </w:r>
      <w:proofErr w:type="spellEnd"/>
      <w:r w:rsidRPr="006D2B0A">
        <w:rPr>
          <w:kern w:val="1"/>
          <w:sz w:val="24"/>
          <w:szCs w:val="24"/>
          <w:lang w:eastAsia="hi-IN" w:bidi="hi-IN"/>
        </w:rPr>
        <w:t xml:space="preserve"> – уровень финансирования </w:t>
      </w:r>
      <w:r w:rsidR="004A51A4">
        <w:rPr>
          <w:kern w:val="1"/>
          <w:sz w:val="24"/>
          <w:szCs w:val="24"/>
          <w:lang w:eastAsia="hi-IN" w:bidi="hi-IN"/>
        </w:rPr>
        <w:t>под</w:t>
      </w:r>
      <w:r w:rsidRPr="006D2B0A">
        <w:rPr>
          <w:kern w:val="1"/>
          <w:sz w:val="24"/>
          <w:szCs w:val="24"/>
          <w:lang w:eastAsia="hi-IN" w:bidi="hi-IN"/>
        </w:rPr>
        <w:t>программы в год.</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D92954">
      <w:pPr>
        <w:widowControl w:val="0"/>
        <w:autoSpaceDE w:val="0"/>
        <w:autoSpaceDN w:val="0"/>
        <w:adjustRightInd w:val="0"/>
        <w:spacing w:line="276" w:lineRule="auto"/>
        <w:rPr>
          <w:b/>
          <w:sz w:val="24"/>
          <w:szCs w:val="24"/>
        </w:rPr>
        <w:sectPr w:rsidR="00A33D43" w:rsidRPr="006D2B0A" w:rsidSect="003A6B46">
          <w:footerReference w:type="default" r:id="rId11"/>
          <w:pgSz w:w="11906" w:h="16838"/>
          <w:pgMar w:top="851" w:right="851" w:bottom="993" w:left="1701" w:header="709" w:footer="709" w:gutter="0"/>
          <w:cols w:space="708"/>
          <w:titlePg/>
          <w:docGrid w:linePitch="360"/>
        </w:sect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Расходы на реализацию муниципальной подпрограммы </w:t>
      </w:r>
    </w:p>
    <w:p w:rsidR="00A33D43" w:rsidRPr="0038576B" w:rsidRDefault="00A33D43" w:rsidP="00A33D43">
      <w:pPr>
        <w:tabs>
          <w:tab w:val="left" w:pos="142"/>
        </w:tabs>
        <w:ind w:left="142" w:right="33"/>
        <w:jc w:val="both"/>
        <w:rPr>
          <w:b/>
          <w:sz w:val="24"/>
          <w:szCs w:val="24"/>
        </w:rPr>
      </w:pPr>
      <w:r w:rsidRPr="0038576B">
        <w:rPr>
          <w:b/>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w:t>
      </w:r>
      <w:proofErr w:type="gramStart"/>
      <w:r w:rsidRPr="0038576B">
        <w:rPr>
          <w:b/>
          <w:sz w:val="24"/>
          <w:szCs w:val="24"/>
        </w:rPr>
        <w:t>развитие  гражданской</w:t>
      </w:r>
      <w:proofErr w:type="gramEnd"/>
      <w:r w:rsidRPr="0038576B">
        <w:rPr>
          <w:b/>
          <w:sz w:val="24"/>
          <w:szCs w:val="24"/>
        </w:rPr>
        <w:t xml:space="preserve">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Pr="0038576B">
        <w:rPr>
          <w:b/>
          <w:sz w:val="24"/>
          <w:szCs w:val="24"/>
        </w:rPr>
        <w:t>Красноозерное</w:t>
      </w:r>
      <w:proofErr w:type="spellEnd"/>
      <w:r w:rsidRPr="0038576B">
        <w:rPr>
          <w:b/>
          <w:sz w:val="24"/>
          <w:szCs w:val="24"/>
        </w:rPr>
        <w:t xml:space="preserve"> сельское поселение муниципального образования </w:t>
      </w:r>
      <w:proofErr w:type="spellStart"/>
      <w:r w:rsidRPr="0038576B">
        <w:rPr>
          <w:b/>
          <w:sz w:val="24"/>
          <w:szCs w:val="24"/>
        </w:rPr>
        <w:t>Приозерский</w:t>
      </w:r>
      <w:proofErr w:type="spellEnd"/>
      <w:r w:rsidRPr="0038576B">
        <w:rPr>
          <w:b/>
          <w:sz w:val="24"/>
          <w:szCs w:val="24"/>
        </w:rPr>
        <w:t xml:space="preserve"> муниципальный район Ленинградской области на 2019 г.»</w:t>
      </w:r>
    </w:p>
    <w:p w:rsidR="00A33D43" w:rsidRPr="006D2B0A" w:rsidRDefault="00A33D43" w:rsidP="00A33D43">
      <w:pPr>
        <w:widowControl w:val="0"/>
        <w:autoSpaceDE w:val="0"/>
        <w:autoSpaceDN w:val="0"/>
        <w:adjustRightInd w:val="0"/>
        <w:spacing w:line="276" w:lineRule="auto"/>
        <w:jc w:val="center"/>
        <w:rPr>
          <w:b/>
          <w:sz w:val="24"/>
          <w:szCs w:val="24"/>
        </w:rPr>
      </w:pPr>
    </w:p>
    <w:tbl>
      <w:tblPr>
        <w:tblW w:w="14598"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567"/>
        <w:gridCol w:w="7779"/>
        <w:gridCol w:w="5252"/>
      </w:tblGrid>
      <w:tr w:rsidR="00A33D43" w:rsidRPr="006D2B0A" w:rsidTr="00A33D43">
        <w:trPr>
          <w:trHeight w:val="276"/>
        </w:trPr>
        <w:tc>
          <w:tcPr>
            <w:tcW w:w="1567"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строки</w:t>
            </w:r>
          </w:p>
        </w:tc>
        <w:tc>
          <w:tcPr>
            <w:tcW w:w="7779"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Источники финансирования</w:t>
            </w:r>
          </w:p>
        </w:tc>
        <w:tc>
          <w:tcPr>
            <w:tcW w:w="5252"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(тыс. рублей)</w:t>
            </w:r>
          </w:p>
        </w:tc>
      </w:tr>
      <w:tr w:rsidR="00A33D43" w:rsidRPr="006D2B0A" w:rsidTr="00A33D43">
        <w:trPr>
          <w:cantSplit/>
          <w:trHeight w:val="859"/>
        </w:trPr>
        <w:tc>
          <w:tcPr>
            <w:tcW w:w="1567" w:type="dxa"/>
            <w:vMerge/>
            <w:vAlign w:val="center"/>
          </w:tcPr>
          <w:p w:rsidR="00A33D43" w:rsidRPr="006D2B0A" w:rsidRDefault="00A33D43" w:rsidP="00A33D43">
            <w:pPr>
              <w:spacing w:after="200" w:line="276" w:lineRule="auto"/>
              <w:jc w:val="center"/>
              <w:rPr>
                <w:sz w:val="24"/>
                <w:szCs w:val="24"/>
                <w:lang w:eastAsia="en-US"/>
              </w:rPr>
            </w:pPr>
          </w:p>
        </w:tc>
        <w:tc>
          <w:tcPr>
            <w:tcW w:w="7779" w:type="dxa"/>
            <w:vMerge/>
            <w:vAlign w:val="center"/>
          </w:tcPr>
          <w:p w:rsidR="00A33D43" w:rsidRPr="006D2B0A" w:rsidRDefault="00A33D43" w:rsidP="00A33D43">
            <w:pPr>
              <w:spacing w:after="200" w:line="276" w:lineRule="auto"/>
              <w:jc w:val="center"/>
              <w:rPr>
                <w:sz w:val="24"/>
                <w:szCs w:val="24"/>
                <w:lang w:eastAsia="en-US"/>
              </w:rPr>
            </w:pPr>
          </w:p>
        </w:tc>
        <w:tc>
          <w:tcPr>
            <w:tcW w:w="5252" w:type="dxa"/>
            <w:vMerge/>
            <w:vAlign w:val="center"/>
          </w:tcPr>
          <w:p w:rsidR="00A33D43" w:rsidRPr="006D2B0A" w:rsidRDefault="00A33D43" w:rsidP="00A33D43">
            <w:pPr>
              <w:spacing w:after="200" w:line="276" w:lineRule="auto"/>
              <w:jc w:val="center"/>
              <w:rPr>
                <w:sz w:val="24"/>
                <w:szCs w:val="24"/>
                <w:lang w:eastAsia="en-US"/>
              </w:rPr>
            </w:pPr>
          </w:p>
        </w:tc>
      </w:tr>
      <w:tr w:rsidR="00A33D43" w:rsidRPr="006D2B0A" w:rsidTr="00A33D43">
        <w:trPr>
          <w:trHeight w:val="244"/>
        </w:trPr>
        <w:tc>
          <w:tcPr>
            <w:tcW w:w="1567"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w:t>
            </w:r>
          </w:p>
        </w:tc>
        <w:tc>
          <w:tcPr>
            <w:tcW w:w="7779"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2</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3</w:t>
            </w:r>
          </w:p>
        </w:tc>
      </w:tr>
      <w:tr w:rsidR="00A33D43" w:rsidRPr="006D2B0A" w:rsidTr="00A33D43">
        <w:trPr>
          <w:trHeight w:val="244"/>
        </w:trPr>
        <w:tc>
          <w:tcPr>
            <w:tcW w:w="14598" w:type="dxa"/>
            <w:gridSpan w:val="3"/>
          </w:tcPr>
          <w:p w:rsidR="00A33D43" w:rsidRPr="00F803BD" w:rsidRDefault="00A33D43" w:rsidP="00A33D43">
            <w:pPr>
              <w:widowControl w:val="0"/>
              <w:autoSpaceDE w:val="0"/>
              <w:autoSpaceDN w:val="0"/>
              <w:adjustRightInd w:val="0"/>
              <w:jc w:val="center"/>
              <w:rPr>
                <w:b/>
                <w:sz w:val="24"/>
                <w:szCs w:val="24"/>
                <w:lang w:eastAsia="en-US"/>
              </w:rPr>
            </w:pPr>
            <w:r w:rsidRPr="00F803BD">
              <w:rPr>
                <w:b/>
                <w:sz w:val="24"/>
                <w:szCs w:val="24"/>
                <w:lang w:eastAsia="en-US"/>
              </w:rPr>
              <w:t>Общие расходы на реализацию муниципальной подпрограммы</w:t>
            </w:r>
          </w:p>
        </w:tc>
      </w:tr>
      <w:tr w:rsidR="00A33D43" w:rsidRPr="006D2B0A" w:rsidTr="00A33D43">
        <w:trPr>
          <w:trHeight w:val="484"/>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 xml:space="preserve">Всего: </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15</w:t>
            </w:r>
            <w:r>
              <w:rPr>
                <w:sz w:val="24"/>
                <w:szCs w:val="24"/>
                <w:lang w:eastAsia="en-US"/>
              </w:rPr>
              <w:t>0</w:t>
            </w:r>
            <w:r w:rsidRPr="006D2B0A">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15</w:t>
            </w:r>
            <w:r>
              <w:rPr>
                <w:sz w:val="24"/>
                <w:szCs w:val="24"/>
                <w:lang w:eastAsia="en-US"/>
              </w:rPr>
              <w:t>0</w:t>
            </w:r>
            <w:r w:rsidRPr="006D2B0A">
              <w:rPr>
                <w:sz w:val="24"/>
                <w:szCs w:val="24"/>
                <w:lang w:eastAsia="en-US"/>
              </w:rPr>
              <w:t>,0</w:t>
            </w:r>
          </w:p>
        </w:tc>
      </w:tr>
      <w:tr w:rsidR="00A33D43" w:rsidRPr="006D2B0A" w:rsidTr="00A33D43">
        <w:trPr>
          <w:trHeight w:val="148"/>
        </w:trPr>
        <w:tc>
          <w:tcPr>
            <w:tcW w:w="14598" w:type="dxa"/>
            <w:gridSpan w:val="3"/>
          </w:tcPr>
          <w:p w:rsidR="00A33D43" w:rsidRPr="00F803BD" w:rsidRDefault="00A33D43" w:rsidP="00A33D43">
            <w:pPr>
              <w:widowControl w:val="0"/>
              <w:autoSpaceDE w:val="0"/>
              <w:autoSpaceDN w:val="0"/>
              <w:adjustRightInd w:val="0"/>
              <w:jc w:val="center"/>
              <w:rPr>
                <w:b/>
                <w:sz w:val="24"/>
                <w:szCs w:val="24"/>
                <w:lang w:eastAsia="en-US"/>
              </w:rPr>
            </w:pPr>
            <w:r w:rsidRPr="00F803BD">
              <w:rPr>
                <w:b/>
                <w:sz w:val="24"/>
                <w:szCs w:val="24"/>
                <w:lang w:eastAsia="en-US"/>
              </w:rPr>
              <w:t xml:space="preserve">по мероприятиям «Противодействие экстремизму и профилактика терроризма на территории муниципального образования  </w:t>
            </w:r>
            <w:proofErr w:type="spellStart"/>
            <w:r w:rsidRPr="00F803BD">
              <w:rPr>
                <w:b/>
                <w:sz w:val="24"/>
                <w:szCs w:val="24"/>
                <w:lang w:eastAsia="en-US"/>
              </w:rPr>
              <w:t>Красноозерное</w:t>
            </w:r>
            <w:proofErr w:type="spellEnd"/>
            <w:r w:rsidRPr="00F803BD">
              <w:rPr>
                <w:b/>
                <w:sz w:val="24"/>
                <w:szCs w:val="24"/>
                <w:lang w:eastAsia="en-US"/>
              </w:rPr>
              <w:t xml:space="preserve"> сельское поселение муниципального образования </w:t>
            </w:r>
            <w:proofErr w:type="spellStart"/>
            <w:r w:rsidRPr="00F803BD">
              <w:rPr>
                <w:b/>
                <w:sz w:val="24"/>
                <w:szCs w:val="24"/>
                <w:lang w:eastAsia="en-US"/>
              </w:rPr>
              <w:t>Приозерский</w:t>
            </w:r>
            <w:proofErr w:type="spellEnd"/>
            <w:r w:rsidRPr="00F803BD">
              <w:rPr>
                <w:b/>
                <w:sz w:val="24"/>
                <w:szCs w:val="24"/>
                <w:lang w:eastAsia="en-US"/>
              </w:rPr>
              <w:t xml:space="preserve"> муниципальный район Ленин</w:t>
            </w:r>
            <w:r>
              <w:rPr>
                <w:b/>
                <w:sz w:val="24"/>
                <w:szCs w:val="24"/>
                <w:lang w:eastAsia="en-US"/>
              </w:rPr>
              <w:t>градской области»</w:t>
            </w:r>
          </w:p>
        </w:tc>
      </w:tr>
      <w:tr w:rsidR="00A33D43" w:rsidRPr="006D2B0A" w:rsidTr="00A33D43">
        <w:trPr>
          <w:trHeight w:val="484"/>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5</w:t>
            </w:r>
            <w:r w:rsidRPr="006D2B0A">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5,0</w:t>
            </w:r>
          </w:p>
        </w:tc>
      </w:tr>
      <w:tr w:rsidR="00A33D43" w:rsidRPr="006D2B0A" w:rsidTr="00A33D43">
        <w:trPr>
          <w:trHeight w:val="148"/>
        </w:trPr>
        <w:tc>
          <w:tcPr>
            <w:tcW w:w="14598" w:type="dxa"/>
            <w:gridSpan w:val="3"/>
          </w:tcPr>
          <w:p w:rsidR="00A33D43" w:rsidRPr="00FE60C9" w:rsidRDefault="00A33D43" w:rsidP="00A33D43">
            <w:pPr>
              <w:widowControl w:val="0"/>
              <w:autoSpaceDE w:val="0"/>
              <w:autoSpaceDN w:val="0"/>
              <w:adjustRightInd w:val="0"/>
              <w:jc w:val="center"/>
              <w:rPr>
                <w:b/>
                <w:sz w:val="24"/>
                <w:szCs w:val="24"/>
                <w:lang w:eastAsia="en-US"/>
              </w:rPr>
            </w:pPr>
            <w:r w:rsidRPr="00FE60C9">
              <w:rPr>
                <w:b/>
                <w:sz w:val="24"/>
                <w:szCs w:val="24"/>
                <w:lang w:eastAsia="en-US"/>
              </w:rPr>
              <w:t>по мероприятиям: «Обучение населения в области предупреждения и ликвидации ЧС»</w:t>
            </w:r>
          </w:p>
        </w:tc>
      </w:tr>
      <w:tr w:rsidR="00A33D43" w:rsidRPr="006D2B0A" w:rsidTr="00A33D43">
        <w:trPr>
          <w:trHeight w:val="148"/>
        </w:trPr>
        <w:tc>
          <w:tcPr>
            <w:tcW w:w="1567" w:type="dxa"/>
            <w:vMerge w:val="restart"/>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w:t>
            </w: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 xml:space="preserve">о мероприятиям «Приобретение (изготовление)  в целях распространения листовок, плакатов, памяток  / установка баннеров    о </w:t>
            </w:r>
            <w:r w:rsidRPr="00734CD1">
              <w:rPr>
                <w:b/>
                <w:sz w:val="24"/>
                <w:szCs w:val="24"/>
                <w:lang w:eastAsia="en-US"/>
              </w:rPr>
              <w:lastRenderedPageBreak/>
              <w:t>предупреждении и ликвидации последствий чрезвычайных ситуаций природного и техногенного характера</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lastRenderedPageBreak/>
              <w:t>4</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«Создание материальных запасов (резервов) в целях обеспечения населения в период ликвидации ЧС»</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5</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w:t>
            </w:r>
            <w:r w:rsidRPr="00734CD1">
              <w:rPr>
                <w:sz w:val="24"/>
                <w:szCs w:val="24"/>
              </w:rPr>
              <w:t xml:space="preserve"> </w:t>
            </w:r>
            <w:r w:rsidRPr="00734CD1">
              <w:rPr>
                <w:b/>
                <w:sz w:val="24"/>
                <w:szCs w:val="24"/>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6</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Обучение  населения в области   пожарной безопасности»</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7</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«Приобретение (изготовление)  в целях распространения листовок, плакатов, памяток  / установка баннеров    о  пожарной безопасности»</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8</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lastRenderedPageBreak/>
              <w:t>п</w:t>
            </w:r>
            <w:r w:rsidRPr="00734CD1">
              <w:rPr>
                <w:b/>
                <w:sz w:val="24"/>
                <w:szCs w:val="24"/>
                <w:lang w:eastAsia="en-US"/>
              </w:rPr>
              <w:t>о мероприятиям «Приобретение и содержание первичных средств пожаротушения»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9</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677101">
              <w:rPr>
                <w:b/>
                <w:sz w:val="24"/>
                <w:szCs w:val="24"/>
                <w:lang w:eastAsia="en-US"/>
              </w:rPr>
              <w:t>о мероприятиям «</w:t>
            </w:r>
            <w:r w:rsidRPr="00677101">
              <w:rPr>
                <w:b/>
                <w:sz w:val="24"/>
                <w:szCs w:val="24"/>
              </w:rPr>
              <w:t>Создание и укрепление финансовой, материально-технической базы подразделений муниципальной и  добровольной  пожарной охраны</w:t>
            </w:r>
            <w:r w:rsidRPr="00677101">
              <w:rPr>
                <w:b/>
                <w:sz w:val="24"/>
                <w:szCs w:val="24"/>
                <w:lang w:eastAsia="ar-SA"/>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w:t>
            </w:r>
            <w:r w:rsidRPr="00734CD1">
              <w:rPr>
                <w:b/>
                <w:sz w:val="24"/>
                <w:szCs w:val="24"/>
              </w:rPr>
              <w:t xml:space="preserve"> «Ремонт и содержание противопожарного водоснабжения»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11</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 xml:space="preserve">Обучение  населения в области   </w:t>
            </w:r>
            <w:r>
              <w:rPr>
                <w:b/>
                <w:sz w:val="24"/>
                <w:szCs w:val="24"/>
              </w:rPr>
              <w:t>гражданской обороны</w:t>
            </w:r>
            <w:r w:rsidRPr="00734CD1">
              <w:rPr>
                <w:b/>
                <w:sz w:val="24"/>
                <w:szCs w:val="24"/>
              </w:rPr>
              <w:t>»</w:t>
            </w:r>
          </w:p>
        </w:tc>
      </w:tr>
      <w:tr w:rsidR="00A33D43" w:rsidRPr="006D2B0A" w:rsidTr="00A33D43">
        <w:trPr>
          <w:trHeight w:val="148"/>
        </w:trPr>
        <w:tc>
          <w:tcPr>
            <w:tcW w:w="1567" w:type="dxa"/>
            <w:vMerge w:val="restart"/>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12</w:t>
            </w: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«Актуализация плана гражданской обороны на территории муниципального образования»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13</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материальных ресурсов в целях гражданской обороны</w:t>
            </w:r>
            <w:r w:rsidRPr="00734CD1">
              <w:rPr>
                <w:b/>
                <w:sz w:val="24"/>
                <w:szCs w:val="24"/>
                <w:lang w:eastAsia="en-US"/>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lastRenderedPageBreak/>
              <w:t>14</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734CD1" w:rsidRDefault="00A33D43" w:rsidP="00A33D43">
            <w:pPr>
              <w:ind w:firstLine="523"/>
              <w:jc w:val="center"/>
              <w:rPr>
                <w:sz w:val="24"/>
                <w:szCs w:val="24"/>
              </w:rPr>
            </w:pPr>
            <w:r>
              <w:rPr>
                <w:b/>
                <w:sz w:val="24"/>
                <w:szCs w:val="24"/>
                <w:lang w:eastAsia="en-US"/>
              </w:rPr>
              <w:t>п</w:t>
            </w:r>
            <w:r w:rsidRPr="00734CD1">
              <w:rPr>
                <w:b/>
                <w:sz w:val="24"/>
                <w:szCs w:val="24"/>
                <w:lang w:eastAsia="en-US"/>
              </w:rPr>
              <w:t>о мероприятиям «</w:t>
            </w:r>
            <w:r w:rsidRPr="00734CD1">
              <w:rPr>
                <w:b/>
                <w:sz w:val="24"/>
                <w:szCs w:val="24"/>
              </w:rPr>
              <w:t>Информирование населения по вопросам обеспечения безопасности людей на водных объектах»</w:t>
            </w:r>
            <w:r w:rsidRPr="00734CD1">
              <w:rPr>
                <w:b/>
                <w:sz w:val="24"/>
                <w:szCs w:val="24"/>
                <w:lang w:eastAsia="en-US"/>
              </w:rPr>
              <w:t xml:space="preserve"> </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rPr>
                <w:sz w:val="24"/>
                <w:szCs w:val="24"/>
                <w:lang w:eastAsia="en-US"/>
              </w:rPr>
            </w:pPr>
            <w:r>
              <w:rPr>
                <w:sz w:val="24"/>
                <w:szCs w:val="24"/>
                <w:lang w:eastAsia="en-US"/>
              </w:rPr>
              <w:t xml:space="preserve">    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и оборудование зон отдыха на водных объектах и иных мест купания на территории муниципального образования</w:t>
            </w:r>
            <w:r w:rsidRPr="00734CD1">
              <w:rPr>
                <w:b/>
                <w:sz w:val="24"/>
                <w:szCs w:val="24"/>
                <w:lang w:eastAsia="en-US"/>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16</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w:t>
            </w:r>
            <w:r w:rsidR="00802BEE">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спасательных постов на территории муниципального образования»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17</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9346" w:type="dxa"/>
            <w:gridSpan w:val="2"/>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 xml:space="preserve">                                                                                  Всего:</w:t>
            </w:r>
          </w:p>
        </w:tc>
        <w:tc>
          <w:tcPr>
            <w:tcW w:w="5252" w:type="dxa"/>
          </w:tcPr>
          <w:p w:rsidR="00A33D43" w:rsidRPr="006E1391" w:rsidRDefault="00A33D43" w:rsidP="00A33D43">
            <w:pPr>
              <w:widowControl w:val="0"/>
              <w:autoSpaceDE w:val="0"/>
              <w:autoSpaceDN w:val="0"/>
              <w:adjustRightInd w:val="0"/>
              <w:jc w:val="center"/>
              <w:rPr>
                <w:sz w:val="24"/>
                <w:szCs w:val="24"/>
                <w:lang w:eastAsia="en-US"/>
              </w:rPr>
            </w:pPr>
            <w:r w:rsidRPr="006E1391">
              <w:rPr>
                <w:sz w:val="24"/>
                <w:szCs w:val="24"/>
                <w:lang w:eastAsia="en-US"/>
              </w:rPr>
              <w:t>150,0</w:t>
            </w:r>
          </w:p>
        </w:tc>
      </w:tr>
    </w:tbl>
    <w:p w:rsidR="00A33D43" w:rsidRDefault="00A33D43" w:rsidP="00A33D43">
      <w:pPr>
        <w:widowControl w:val="0"/>
        <w:autoSpaceDE w:val="0"/>
        <w:autoSpaceDN w:val="0"/>
        <w:adjustRightInd w:val="0"/>
        <w:spacing w:line="276" w:lineRule="auto"/>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План реализации                                                                  </w:t>
      </w:r>
    </w:p>
    <w:p w:rsidR="00A33D43" w:rsidRPr="006D2B0A" w:rsidRDefault="00A33D43" w:rsidP="00A33D43">
      <w:pPr>
        <w:widowControl w:val="0"/>
        <w:autoSpaceDE w:val="0"/>
        <w:autoSpaceDN w:val="0"/>
        <w:adjustRightInd w:val="0"/>
        <w:spacing w:line="276" w:lineRule="auto"/>
        <w:jc w:val="center"/>
        <w:rPr>
          <w:b/>
          <w:sz w:val="24"/>
          <w:szCs w:val="24"/>
        </w:rPr>
      </w:pPr>
      <w:r>
        <w:rPr>
          <w:b/>
          <w:sz w:val="24"/>
          <w:szCs w:val="24"/>
        </w:rPr>
        <w:t>м</w:t>
      </w:r>
      <w:r w:rsidRPr="006D2B0A">
        <w:rPr>
          <w:b/>
          <w:sz w:val="24"/>
          <w:szCs w:val="24"/>
        </w:rPr>
        <w:t>униципальной подпрограммы</w:t>
      </w:r>
    </w:p>
    <w:p w:rsidR="00A33D43" w:rsidRPr="006D2B0A" w:rsidRDefault="00A33D43" w:rsidP="00A33D43">
      <w:pPr>
        <w:tabs>
          <w:tab w:val="left" w:pos="142"/>
        </w:tabs>
        <w:ind w:left="142" w:right="33"/>
        <w:jc w:val="center"/>
        <w:rPr>
          <w:b/>
          <w:sz w:val="24"/>
          <w:szCs w:val="24"/>
        </w:rPr>
      </w:pPr>
      <w:r w:rsidRPr="006D2B0A">
        <w:rPr>
          <w:b/>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w:t>
      </w:r>
      <w:proofErr w:type="gramStart"/>
      <w:r w:rsidRPr="006D2B0A">
        <w:rPr>
          <w:b/>
          <w:sz w:val="24"/>
          <w:szCs w:val="24"/>
        </w:rPr>
        <w:t>развитие  гражданской</w:t>
      </w:r>
      <w:proofErr w:type="gramEnd"/>
      <w:r w:rsidRPr="006D2B0A">
        <w:rPr>
          <w:b/>
          <w:sz w:val="24"/>
          <w:szCs w:val="24"/>
        </w:rPr>
        <w:t xml:space="preserve">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Pr="006D2B0A">
        <w:rPr>
          <w:b/>
          <w:sz w:val="24"/>
          <w:szCs w:val="24"/>
        </w:rPr>
        <w:t>Красноозерное</w:t>
      </w:r>
      <w:proofErr w:type="spellEnd"/>
      <w:r w:rsidRPr="006D2B0A">
        <w:rPr>
          <w:b/>
          <w:sz w:val="24"/>
          <w:szCs w:val="24"/>
        </w:rPr>
        <w:t xml:space="preserve"> сельское поселение муниципального образования </w:t>
      </w:r>
      <w:proofErr w:type="spellStart"/>
      <w:r w:rsidRPr="006D2B0A">
        <w:rPr>
          <w:b/>
          <w:sz w:val="24"/>
          <w:szCs w:val="24"/>
        </w:rPr>
        <w:t>Приозерский</w:t>
      </w:r>
      <w:proofErr w:type="spellEnd"/>
      <w:r w:rsidRPr="006D2B0A">
        <w:rPr>
          <w:b/>
          <w:sz w:val="24"/>
          <w:szCs w:val="24"/>
        </w:rPr>
        <w:t xml:space="preserve"> муниципальный район Ленин</w:t>
      </w:r>
      <w:r>
        <w:rPr>
          <w:b/>
          <w:sz w:val="24"/>
          <w:szCs w:val="24"/>
        </w:rPr>
        <w:t>градской области на 2019г.</w:t>
      </w:r>
      <w:r w:rsidRPr="006D2B0A">
        <w:rPr>
          <w:b/>
          <w:sz w:val="24"/>
          <w:szCs w:val="24"/>
        </w:rPr>
        <w:t>»</w:t>
      </w:r>
    </w:p>
    <w:tbl>
      <w:tblPr>
        <w:tblW w:w="148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798"/>
        <w:gridCol w:w="1937"/>
        <w:gridCol w:w="1764"/>
        <w:gridCol w:w="1806"/>
        <w:gridCol w:w="2848"/>
        <w:gridCol w:w="2659"/>
      </w:tblGrid>
      <w:tr w:rsidR="00A33D43" w:rsidRPr="006D2B0A" w:rsidTr="00A33D43">
        <w:trPr>
          <w:trHeight w:val="94"/>
        </w:trPr>
        <w:tc>
          <w:tcPr>
            <w:tcW w:w="3798"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Наименование подпрограммы, основного мероприятия, мероприятий, реализуемых в рамках основного мероприятия</w:t>
            </w:r>
          </w:p>
        </w:tc>
        <w:tc>
          <w:tcPr>
            <w:tcW w:w="1937"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Ответственный исполнитель (Ф.И.О., должность)</w:t>
            </w:r>
          </w:p>
        </w:tc>
        <w:tc>
          <w:tcPr>
            <w:tcW w:w="3570" w:type="dxa"/>
            <w:gridSpan w:val="2"/>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Срок</w:t>
            </w:r>
          </w:p>
        </w:tc>
        <w:tc>
          <w:tcPr>
            <w:tcW w:w="2848"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 xml:space="preserve">Источник финансирование  </w:t>
            </w:r>
          </w:p>
        </w:tc>
        <w:tc>
          <w:tcPr>
            <w:tcW w:w="2659"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Всего (</w:t>
            </w:r>
            <w:proofErr w:type="spellStart"/>
            <w:r w:rsidRPr="006D2B0A">
              <w:rPr>
                <w:sz w:val="24"/>
                <w:szCs w:val="24"/>
                <w:lang w:eastAsia="en-US"/>
              </w:rPr>
              <w:t>тыс.руб</w:t>
            </w:r>
            <w:proofErr w:type="spellEnd"/>
            <w:r w:rsidRPr="006D2B0A">
              <w:rPr>
                <w:sz w:val="24"/>
                <w:szCs w:val="24"/>
                <w:lang w:eastAsia="en-US"/>
              </w:rPr>
              <w:t>.):</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 xml:space="preserve"> </w:t>
            </w:r>
          </w:p>
        </w:tc>
      </w:tr>
      <w:tr w:rsidR="00A33D43" w:rsidRPr="006D2B0A" w:rsidTr="00A33D43">
        <w:trPr>
          <w:trHeight w:val="926"/>
        </w:trPr>
        <w:tc>
          <w:tcPr>
            <w:tcW w:w="3798" w:type="dxa"/>
            <w:vMerge/>
            <w:vAlign w:val="center"/>
          </w:tcPr>
          <w:p w:rsidR="00A33D43" w:rsidRPr="006D2B0A" w:rsidRDefault="00A33D43" w:rsidP="00A33D43">
            <w:pPr>
              <w:spacing w:after="200" w:line="276" w:lineRule="auto"/>
              <w:jc w:val="both"/>
              <w:rPr>
                <w:sz w:val="24"/>
                <w:szCs w:val="24"/>
                <w:lang w:eastAsia="en-US"/>
              </w:rPr>
            </w:pPr>
          </w:p>
        </w:tc>
        <w:tc>
          <w:tcPr>
            <w:tcW w:w="1937" w:type="dxa"/>
            <w:vMerge/>
            <w:vAlign w:val="center"/>
          </w:tcPr>
          <w:p w:rsidR="00A33D43" w:rsidRPr="006D2B0A" w:rsidRDefault="00A33D43" w:rsidP="00A33D43">
            <w:pPr>
              <w:spacing w:after="200" w:line="276" w:lineRule="auto"/>
              <w:jc w:val="center"/>
              <w:rPr>
                <w:sz w:val="24"/>
                <w:szCs w:val="24"/>
                <w:lang w:eastAsia="en-US"/>
              </w:rPr>
            </w:pPr>
          </w:p>
        </w:tc>
        <w:tc>
          <w:tcPr>
            <w:tcW w:w="1764"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начала реализации</w:t>
            </w:r>
          </w:p>
        </w:tc>
        <w:tc>
          <w:tcPr>
            <w:tcW w:w="1806"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окончания реализации</w:t>
            </w:r>
          </w:p>
        </w:tc>
        <w:tc>
          <w:tcPr>
            <w:tcW w:w="2848" w:type="dxa"/>
            <w:vMerge/>
            <w:vAlign w:val="center"/>
          </w:tcPr>
          <w:p w:rsidR="00A33D43" w:rsidRPr="006D2B0A" w:rsidRDefault="00A33D43" w:rsidP="00A33D43">
            <w:pPr>
              <w:spacing w:after="200" w:line="276" w:lineRule="auto"/>
              <w:jc w:val="both"/>
              <w:rPr>
                <w:sz w:val="24"/>
                <w:szCs w:val="24"/>
                <w:lang w:eastAsia="en-US"/>
              </w:rPr>
            </w:pPr>
          </w:p>
        </w:tc>
        <w:tc>
          <w:tcPr>
            <w:tcW w:w="2659"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302"/>
        </w:trPr>
        <w:tc>
          <w:tcPr>
            <w:tcW w:w="3798"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w:t>
            </w:r>
          </w:p>
        </w:tc>
        <w:tc>
          <w:tcPr>
            <w:tcW w:w="1937"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2</w:t>
            </w:r>
          </w:p>
        </w:tc>
        <w:tc>
          <w:tcPr>
            <w:tcW w:w="1764"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3</w:t>
            </w:r>
          </w:p>
        </w:tc>
        <w:tc>
          <w:tcPr>
            <w:tcW w:w="1806"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4</w:t>
            </w:r>
          </w:p>
        </w:tc>
        <w:tc>
          <w:tcPr>
            <w:tcW w:w="2848"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5</w:t>
            </w:r>
          </w:p>
        </w:tc>
        <w:tc>
          <w:tcPr>
            <w:tcW w:w="2659"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6</w:t>
            </w:r>
          </w:p>
        </w:tc>
      </w:tr>
      <w:tr w:rsidR="00A33D43" w:rsidRPr="006D2B0A" w:rsidTr="00A33D43">
        <w:trPr>
          <w:trHeight w:val="651"/>
        </w:trPr>
        <w:tc>
          <w:tcPr>
            <w:tcW w:w="3798" w:type="dxa"/>
            <w:vMerge w:val="restart"/>
            <w:tcBorders>
              <w:bottom w:val="single" w:sz="4" w:space="0" w:color="auto"/>
            </w:tcBorders>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b/>
                <w:lang w:eastAsia="en-US"/>
              </w:rPr>
              <w:t xml:space="preserve">«Противодействие экстремизму и профилактика терроризма на территории муниципального образования  </w:t>
            </w:r>
            <w:proofErr w:type="spellStart"/>
            <w:r w:rsidRPr="005520FF">
              <w:rPr>
                <w:rFonts w:ascii="Times New Roman" w:hAnsi="Times New Roman" w:cs="Times New Roman"/>
                <w:b/>
                <w:lang w:eastAsia="en-US"/>
              </w:rPr>
              <w:t>Красноозерное</w:t>
            </w:r>
            <w:proofErr w:type="spellEnd"/>
            <w:r w:rsidRPr="005520FF">
              <w:rPr>
                <w:rFonts w:ascii="Times New Roman" w:hAnsi="Times New Roman" w:cs="Times New Roman"/>
                <w:b/>
                <w:lang w:eastAsia="en-US"/>
              </w:rPr>
              <w:t xml:space="preserve"> сельское поселение муниципального образования </w:t>
            </w:r>
            <w:proofErr w:type="spellStart"/>
            <w:r w:rsidRPr="005520FF">
              <w:rPr>
                <w:rFonts w:ascii="Times New Roman" w:hAnsi="Times New Roman" w:cs="Times New Roman"/>
                <w:b/>
                <w:lang w:eastAsia="en-US"/>
              </w:rPr>
              <w:t>Приозерский</w:t>
            </w:r>
            <w:proofErr w:type="spellEnd"/>
            <w:r w:rsidRPr="005520FF">
              <w:rPr>
                <w:rFonts w:ascii="Times New Roman" w:hAnsi="Times New Roman" w:cs="Times New Roman"/>
                <w:b/>
                <w:lang w:eastAsia="en-US"/>
              </w:rPr>
              <w:t xml:space="preserve"> муниципальный район Ленинградской области»</w:t>
            </w:r>
          </w:p>
        </w:tc>
        <w:tc>
          <w:tcPr>
            <w:tcW w:w="1937"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01.01.2019</w:t>
            </w:r>
          </w:p>
        </w:tc>
        <w:tc>
          <w:tcPr>
            <w:tcW w:w="1806"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31.12.2019</w:t>
            </w:r>
          </w:p>
        </w:tc>
        <w:tc>
          <w:tcPr>
            <w:tcW w:w="2848" w:type="dxa"/>
            <w:tcBorders>
              <w:bottom w:val="single" w:sz="4" w:space="0" w:color="auto"/>
            </w:tcBorders>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Borders>
              <w:bottom w:val="single" w:sz="4" w:space="0" w:color="auto"/>
            </w:tcBorders>
          </w:tcPr>
          <w:p w:rsidR="00A33D43" w:rsidRPr="005520FF" w:rsidRDefault="00A33D43" w:rsidP="00A33D43">
            <w:pPr>
              <w:pStyle w:val="a4"/>
              <w:jc w:val="center"/>
              <w:rPr>
                <w:rFonts w:ascii="Times New Roman" w:hAnsi="Times New Roman" w:cs="Times New Roman"/>
                <w:color w:val="auto"/>
                <w:lang w:eastAsia="en-US"/>
              </w:rPr>
            </w:pPr>
            <w:r w:rsidRPr="005520FF">
              <w:rPr>
                <w:rFonts w:ascii="Times New Roman" w:hAnsi="Times New Roman" w:cs="Times New Roman"/>
                <w:color w:val="auto"/>
                <w:lang w:eastAsia="en-US"/>
              </w:rPr>
              <w:t>-</w:t>
            </w:r>
          </w:p>
        </w:tc>
      </w:tr>
      <w:tr w:rsidR="00A33D43" w:rsidRPr="006D2B0A" w:rsidTr="00A33D43">
        <w:trPr>
          <w:trHeight w:val="574"/>
        </w:trPr>
        <w:tc>
          <w:tcPr>
            <w:tcW w:w="3798" w:type="dxa"/>
            <w:vMerge/>
          </w:tcPr>
          <w:p w:rsidR="00A33D43" w:rsidRPr="005520FF"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b/>
                <w:color w:val="auto"/>
                <w:lang w:eastAsia="en-US"/>
              </w:rPr>
            </w:pPr>
          </w:p>
        </w:tc>
        <w:tc>
          <w:tcPr>
            <w:tcW w:w="1764" w:type="dxa"/>
            <w:vMerge/>
          </w:tcPr>
          <w:p w:rsidR="00A33D43" w:rsidRPr="005520FF" w:rsidRDefault="00A33D43" w:rsidP="00A33D43">
            <w:pPr>
              <w:pStyle w:val="a4"/>
              <w:rPr>
                <w:rFonts w:ascii="Times New Roman" w:hAnsi="Times New Roman" w:cs="Times New Roman"/>
                <w:b/>
                <w:color w:val="auto"/>
                <w:lang w:eastAsia="en-US"/>
              </w:rPr>
            </w:pPr>
          </w:p>
        </w:tc>
        <w:tc>
          <w:tcPr>
            <w:tcW w:w="1806" w:type="dxa"/>
            <w:vMerge/>
          </w:tcPr>
          <w:p w:rsidR="00A33D43" w:rsidRPr="005520FF"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widowControl w:val="0"/>
              <w:autoSpaceDE w:val="0"/>
              <w:autoSpaceDN w:val="0"/>
              <w:adjustRightInd w:val="0"/>
              <w:jc w:val="center"/>
              <w:rPr>
                <w:sz w:val="24"/>
                <w:szCs w:val="24"/>
                <w:lang w:eastAsia="en-US"/>
              </w:rPr>
            </w:pPr>
            <w:r w:rsidRPr="005520FF">
              <w:rPr>
                <w:sz w:val="24"/>
                <w:szCs w:val="24"/>
                <w:lang w:eastAsia="en-US"/>
              </w:rPr>
              <w:t>-</w:t>
            </w:r>
          </w:p>
        </w:tc>
      </w:tr>
      <w:tr w:rsidR="00A33D43" w:rsidRPr="006D2B0A" w:rsidTr="00A33D43">
        <w:trPr>
          <w:trHeight w:val="476"/>
        </w:trPr>
        <w:tc>
          <w:tcPr>
            <w:tcW w:w="3798" w:type="dxa"/>
            <w:vMerge/>
          </w:tcPr>
          <w:p w:rsidR="00A33D43" w:rsidRPr="005520FF"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b/>
                <w:color w:val="auto"/>
                <w:lang w:eastAsia="en-US"/>
              </w:rPr>
            </w:pPr>
          </w:p>
        </w:tc>
        <w:tc>
          <w:tcPr>
            <w:tcW w:w="1764" w:type="dxa"/>
            <w:vMerge/>
          </w:tcPr>
          <w:p w:rsidR="00A33D43" w:rsidRPr="005520FF" w:rsidRDefault="00A33D43" w:rsidP="00A33D43">
            <w:pPr>
              <w:pStyle w:val="a4"/>
              <w:rPr>
                <w:rFonts w:ascii="Times New Roman" w:hAnsi="Times New Roman" w:cs="Times New Roman"/>
                <w:b/>
                <w:color w:val="auto"/>
                <w:lang w:eastAsia="en-US"/>
              </w:rPr>
            </w:pPr>
          </w:p>
        </w:tc>
        <w:tc>
          <w:tcPr>
            <w:tcW w:w="1806" w:type="dxa"/>
            <w:vMerge/>
          </w:tcPr>
          <w:p w:rsidR="00A33D43" w:rsidRPr="005520FF"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sidRPr="005520FF">
              <w:rPr>
                <w:rFonts w:ascii="Times New Roman" w:hAnsi="Times New Roman" w:cs="Times New Roman"/>
                <w:color w:val="auto"/>
                <w:lang w:eastAsia="en-US"/>
              </w:rPr>
              <w:t>5,0</w:t>
            </w:r>
          </w:p>
        </w:tc>
      </w:tr>
      <w:tr w:rsidR="00A33D43" w:rsidRPr="006D2B0A" w:rsidTr="00A33D43">
        <w:trPr>
          <w:trHeight w:val="456"/>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b/>
                <w:lang w:eastAsia="en-US"/>
              </w:rPr>
              <w:t xml:space="preserve"> «Обучение населения в области предупреждения и ликвидации ЧС»</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495"/>
        </w:trPr>
        <w:tc>
          <w:tcPr>
            <w:tcW w:w="3798" w:type="dxa"/>
            <w:vMerge/>
          </w:tcPr>
          <w:p w:rsidR="00A33D43" w:rsidRPr="005520FF" w:rsidRDefault="00A33D43" w:rsidP="00A33D43">
            <w:pPr>
              <w:pStyle w:val="a4"/>
              <w:rPr>
                <w:rFonts w:ascii="Times New Roman" w:hAnsi="Times New Roman" w:cs="Times New Roman"/>
                <w:b/>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670"/>
        </w:trPr>
        <w:tc>
          <w:tcPr>
            <w:tcW w:w="3798" w:type="dxa"/>
            <w:vMerge/>
          </w:tcPr>
          <w:p w:rsidR="00A33D43" w:rsidRPr="005520FF" w:rsidRDefault="00A33D43" w:rsidP="00A33D43">
            <w:pPr>
              <w:pStyle w:val="a4"/>
              <w:rPr>
                <w:rFonts w:ascii="Times New Roman" w:hAnsi="Times New Roman" w:cs="Times New Roman"/>
                <w:b/>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495"/>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 xml:space="preserve">«Приобретение (изготовление) в целях распространения листовок, плакатов, памяток/установка баннеров о предупреждении ликвидации последствий чрезвычайных </w:t>
            </w:r>
            <w:r>
              <w:rPr>
                <w:rFonts w:ascii="Times New Roman" w:hAnsi="Times New Roman" w:cs="Times New Roman"/>
                <w:b/>
                <w:color w:val="auto"/>
                <w:lang w:eastAsia="en-US"/>
              </w:rPr>
              <w:lastRenderedPageBreak/>
              <w:t>ситуаций природного и техногенного характера</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lastRenderedPageBreak/>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val="restart"/>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73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456"/>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материальных запасов (резервов) в целях обеспечения населения в период ликвидации ЧС»</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5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15,0</w:t>
            </w:r>
          </w:p>
        </w:tc>
      </w:tr>
      <w:tr w:rsidR="00A33D43" w:rsidRPr="006D2B0A" w:rsidTr="00A33D43">
        <w:trPr>
          <w:trHeight w:val="480"/>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p w:rsidR="00A33D43" w:rsidRPr="006D2B0A"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79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30,0</w:t>
            </w:r>
          </w:p>
        </w:tc>
      </w:tr>
      <w:tr w:rsidR="00A33D43" w:rsidRPr="006D2B0A" w:rsidTr="00A33D43">
        <w:trPr>
          <w:trHeight w:val="53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«Обучение населения в области пожарной безопасности»</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48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55"/>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«Приобретение (изготовление) в целях распространения листовок, плакатов, памяток/установка баннеров о пожарной безопасности»</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3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45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546"/>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«Приобретение и содержание первичных средств пожаротушения»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lastRenderedPageBreak/>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1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48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A33D43" w:rsidRPr="006D2B0A" w:rsidTr="00A33D43">
        <w:trPr>
          <w:trHeight w:val="59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и укрепление финансовой, материально-технической базы подразделений муниципальной и добровольной пожарной охраны»</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30,0</w:t>
            </w:r>
          </w:p>
        </w:tc>
      </w:tr>
      <w:tr w:rsidR="00A33D43" w:rsidRPr="006D2B0A" w:rsidTr="00A33D43">
        <w:trPr>
          <w:trHeight w:val="426"/>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«Ремонт и содержание противопожарного водоснабжения»</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sidRPr="002F5B88">
              <w:rPr>
                <w:rFonts w:ascii="Times New Roman" w:hAnsi="Times New Roman" w:cs="Times New Roman"/>
                <w:color w:val="auto"/>
                <w:lang w:eastAsia="en-US"/>
              </w:rPr>
              <w:t>Финансирование не предусмотрено</w:t>
            </w:r>
          </w:p>
        </w:tc>
      </w:tr>
      <w:tr w:rsidR="00A33D43" w:rsidRPr="006D2B0A" w:rsidTr="00A33D43">
        <w:trPr>
          <w:trHeight w:val="585"/>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63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456"/>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«Обучение населения в области гражданской обороны»</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66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1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40"/>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«Актуализация плана гражданской обороны на территории муниципального образования»</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7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16"/>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10"/>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«Создание материальных ресурсов в целях гражданской обороны»</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16"/>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60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3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lastRenderedPageBreak/>
              <w:t>«Информирование населения по вопросам обеспечения безопасности людей на водных объектах»</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8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9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и оборудование зон отдыха на водных объектах и иных мест купания на территории муниципального образования»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1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A33D43" w:rsidRPr="006D2B0A" w:rsidTr="00A33D43">
        <w:trPr>
          <w:trHeight w:val="50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спасательных постов на территории муниципального образования»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5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7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570"/>
        </w:trPr>
        <w:tc>
          <w:tcPr>
            <w:tcW w:w="12153" w:type="dxa"/>
            <w:gridSpan w:val="5"/>
          </w:tcPr>
          <w:p w:rsidR="00A33D43" w:rsidRPr="00F74E91" w:rsidRDefault="00A33D43" w:rsidP="00A33D43">
            <w:pPr>
              <w:pStyle w:val="a4"/>
              <w:rPr>
                <w:rFonts w:ascii="Times New Roman" w:hAnsi="Times New Roman" w:cs="Times New Roman"/>
                <w:color w:val="auto"/>
                <w:lang w:eastAsia="en-US"/>
              </w:rPr>
            </w:pPr>
            <w:r w:rsidRPr="00F74E91">
              <w:rPr>
                <w:rFonts w:ascii="Times New Roman" w:hAnsi="Times New Roman" w:cs="Times New Roman"/>
                <w:color w:val="auto"/>
                <w:lang w:eastAsia="en-US"/>
              </w:rPr>
              <w:t>Всего по мероприятиям:</w:t>
            </w:r>
          </w:p>
        </w:tc>
        <w:tc>
          <w:tcPr>
            <w:tcW w:w="2659" w:type="dxa"/>
          </w:tcPr>
          <w:p w:rsidR="00A33D43" w:rsidRPr="00F74E91" w:rsidRDefault="00A33D43" w:rsidP="00A33D43">
            <w:pPr>
              <w:pStyle w:val="a4"/>
              <w:jc w:val="center"/>
              <w:rPr>
                <w:rFonts w:ascii="Times New Roman" w:hAnsi="Times New Roman" w:cs="Times New Roman"/>
                <w:color w:val="auto"/>
                <w:lang w:eastAsia="en-US"/>
              </w:rPr>
            </w:pPr>
            <w:r w:rsidRPr="00F74E91">
              <w:rPr>
                <w:rFonts w:ascii="Times New Roman" w:hAnsi="Times New Roman" w:cs="Times New Roman"/>
                <w:color w:val="auto"/>
                <w:lang w:eastAsia="en-US"/>
              </w:rPr>
              <w:t>150,0</w:t>
            </w:r>
          </w:p>
        </w:tc>
      </w:tr>
    </w:tbl>
    <w:p w:rsidR="00A33D43" w:rsidRPr="006D2B0A" w:rsidRDefault="00A33D43" w:rsidP="00A33D43">
      <w:pPr>
        <w:contextualSpacing/>
        <w:jc w:val="right"/>
        <w:rPr>
          <w:sz w:val="24"/>
          <w:szCs w:val="24"/>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autoSpaceDE w:val="0"/>
        <w:autoSpaceDN w:val="0"/>
        <w:adjustRightInd w:val="0"/>
        <w:spacing w:line="276" w:lineRule="auto"/>
        <w:jc w:val="center"/>
        <w:rPr>
          <w:b/>
          <w:sz w:val="24"/>
          <w:szCs w:val="24"/>
        </w:rPr>
        <w:sectPr w:rsidR="00A33D43" w:rsidRPr="006D2B0A" w:rsidSect="00A33D43">
          <w:pgSz w:w="16838" w:h="11906" w:orient="landscape"/>
          <w:pgMar w:top="851" w:right="680" w:bottom="1701" w:left="709" w:header="709" w:footer="709" w:gutter="0"/>
          <w:cols w:space="708"/>
          <w:titlePg/>
          <w:docGrid w:linePitch="360"/>
        </w:sect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Целевые показатели </w:t>
      </w: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t>муниципальной подпрограммы</w:t>
      </w:r>
    </w:p>
    <w:p w:rsidR="00A33D43" w:rsidRPr="006D2B0A" w:rsidRDefault="00A33D43" w:rsidP="00A33D43">
      <w:pPr>
        <w:tabs>
          <w:tab w:val="left" w:pos="142"/>
        </w:tabs>
        <w:ind w:left="142" w:right="33"/>
        <w:jc w:val="center"/>
        <w:rPr>
          <w:b/>
          <w:sz w:val="24"/>
          <w:szCs w:val="24"/>
        </w:rPr>
      </w:pPr>
      <w:r w:rsidRPr="006D2B0A">
        <w:rPr>
          <w:b/>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w:t>
      </w:r>
      <w:proofErr w:type="gramStart"/>
      <w:r w:rsidRPr="006D2B0A">
        <w:rPr>
          <w:b/>
          <w:sz w:val="24"/>
          <w:szCs w:val="24"/>
        </w:rPr>
        <w:t>развитие  гражданской</w:t>
      </w:r>
      <w:proofErr w:type="gramEnd"/>
      <w:r w:rsidRPr="006D2B0A">
        <w:rPr>
          <w:b/>
          <w:sz w:val="24"/>
          <w:szCs w:val="24"/>
        </w:rPr>
        <w:t xml:space="preserve"> обороны в муниципальном образовании, обеспечение безопасности и охраны жизни людей на водных объектах на территории муниципального образования  </w:t>
      </w:r>
      <w:proofErr w:type="spellStart"/>
      <w:r w:rsidRPr="006D2B0A">
        <w:rPr>
          <w:b/>
          <w:sz w:val="24"/>
          <w:szCs w:val="24"/>
        </w:rPr>
        <w:t>Красноозерное</w:t>
      </w:r>
      <w:proofErr w:type="spellEnd"/>
      <w:r w:rsidRPr="006D2B0A">
        <w:rPr>
          <w:b/>
          <w:sz w:val="24"/>
          <w:szCs w:val="24"/>
        </w:rPr>
        <w:t xml:space="preserve"> сельское поселение муниципального образования </w:t>
      </w:r>
      <w:proofErr w:type="spellStart"/>
      <w:r w:rsidRPr="006D2B0A">
        <w:rPr>
          <w:b/>
          <w:sz w:val="24"/>
          <w:szCs w:val="24"/>
        </w:rPr>
        <w:t>Приозерский</w:t>
      </w:r>
      <w:proofErr w:type="spellEnd"/>
      <w:r w:rsidRPr="006D2B0A">
        <w:rPr>
          <w:b/>
          <w:sz w:val="24"/>
          <w:szCs w:val="24"/>
        </w:rPr>
        <w:t xml:space="preserve"> муниципальный район Ленин</w:t>
      </w:r>
      <w:r>
        <w:rPr>
          <w:b/>
          <w:sz w:val="24"/>
          <w:szCs w:val="24"/>
        </w:rPr>
        <w:t>градской области на 2019г.</w:t>
      </w:r>
      <w:r w:rsidRPr="006D2B0A">
        <w:rPr>
          <w:b/>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916"/>
        <w:gridCol w:w="1134"/>
        <w:gridCol w:w="1417"/>
        <w:gridCol w:w="3431"/>
      </w:tblGrid>
      <w:tr w:rsidR="00A33D43" w:rsidRPr="006D2B0A" w:rsidTr="00A33D43">
        <w:trPr>
          <w:trHeight w:val="1765"/>
        </w:trPr>
        <w:tc>
          <w:tcPr>
            <w:tcW w:w="770"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 строки</w:t>
            </w:r>
          </w:p>
        </w:tc>
        <w:tc>
          <w:tcPr>
            <w:tcW w:w="2916"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Наименование целевого индикатора муниципальной подпрограммы</w:t>
            </w:r>
          </w:p>
        </w:tc>
        <w:tc>
          <w:tcPr>
            <w:tcW w:w="1134"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Ед. изм.</w:t>
            </w:r>
          </w:p>
        </w:tc>
        <w:tc>
          <w:tcPr>
            <w:tcW w:w="1417" w:type="dxa"/>
            <w:tcBorders>
              <w:top w:val="single" w:sz="4" w:space="0" w:color="000000"/>
              <w:left w:val="single" w:sz="4" w:space="0" w:color="000000"/>
            </w:tcBorders>
            <w:vAlign w:val="center"/>
          </w:tcPr>
          <w:p w:rsidR="00A33D43" w:rsidRPr="006D2B0A" w:rsidRDefault="00A33D43" w:rsidP="00A33D43">
            <w:pPr>
              <w:widowControl w:val="0"/>
              <w:suppressAutoHyphens/>
              <w:autoSpaceDE w:val="0"/>
              <w:snapToGrid w:val="0"/>
              <w:rPr>
                <w:kern w:val="1"/>
                <w:sz w:val="24"/>
                <w:szCs w:val="24"/>
                <w:lang w:eastAsia="hi-IN" w:bidi="hi-IN"/>
              </w:rPr>
            </w:pPr>
          </w:p>
          <w:p w:rsidR="00A33D43" w:rsidRPr="006D2B0A" w:rsidRDefault="00A33D43" w:rsidP="00A33D43">
            <w:pPr>
              <w:widowControl w:val="0"/>
              <w:suppressAutoHyphens/>
              <w:autoSpaceDE w:val="0"/>
              <w:snapToGrid w:val="0"/>
              <w:jc w:val="center"/>
              <w:rPr>
                <w:kern w:val="1"/>
                <w:sz w:val="24"/>
                <w:szCs w:val="24"/>
                <w:lang w:eastAsia="hi-IN" w:bidi="hi-IN"/>
              </w:rPr>
            </w:pPr>
            <w:r w:rsidRPr="006D2B0A">
              <w:rPr>
                <w:kern w:val="1"/>
                <w:sz w:val="24"/>
                <w:szCs w:val="24"/>
                <w:lang w:eastAsia="hi-IN" w:bidi="hi-IN"/>
              </w:rPr>
              <w:t>Значения целевых показателей</w:t>
            </w:r>
          </w:p>
          <w:p w:rsidR="00A33D43" w:rsidRPr="006D2B0A" w:rsidRDefault="00A33D43" w:rsidP="00A33D43">
            <w:pPr>
              <w:widowControl w:val="0"/>
              <w:suppressAutoHyphens/>
              <w:autoSpaceDE w:val="0"/>
              <w:snapToGrid w:val="0"/>
              <w:jc w:val="center"/>
              <w:rPr>
                <w:kern w:val="1"/>
                <w:sz w:val="24"/>
                <w:szCs w:val="24"/>
                <w:lang w:eastAsia="hi-IN" w:bidi="hi-IN"/>
              </w:rPr>
            </w:pPr>
          </w:p>
        </w:tc>
        <w:tc>
          <w:tcPr>
            <w:tcW w:w="3431"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proofErr w:type="spellStart"/>
            <w:r w:rsidRPr="006D2B0A">
              <w:rPr>
                <w:color w:val="00000A"/>
                <w:kern w:val="1"/>
                <w:sz w:val="24"/>
                <w:szCs w:val="24"/>
                <w:lang w:eastAsia="hi-IN" w:bidi="hi-IN"/>
              </w:rPr>
              <w:t>Справочно</w:t>
            </w:r>
            <w:proofErr w:type="spellEnd"/>
            <w:r w:rsidRPr="006D2B0A">
              <w:rPr>
                <w:color w:val="00000A"/>
                <w:kern w:val="1"/>
                <w:sz w:val="24"/>
                <w:szCs w:val="24"/>
                <w:lang w:eastAsia="hi-IN" w:bidi="hi-IN"/>
              </w:rPr>
              <w:t>:</w:t>
            </w:r>
          </w:p>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базовое значение</w:t>
            </w:r>
          </w:p>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целевого показателя</w:t>
            </w:r>
          </w:p>
          <w:p w:rsidR="00A33D43" w:rsidRDefault="00A33D43" w:rsidP="004A51A4">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(на начало реализации муниципальной</w:t>
            </w:r>
            <w:r w:rsidR="004A51A4">
              <w:rPr>
                <w:color w:val="00000A"/>
                <w:kern w:val="1"/>
                <w:sz w:val="24"/>
                <w:szCs w:val="24"/>
                <w:lang w:eastAsia="hi-IN" w:bidi="hi-IN"/>
              </w:rPr>
              <w:t xml:space="preserve"> под</w:t>
            </w:r>
            <w:r w:rsidRPr="006D2B0A">
              <w:rPr>
                <w:color w:val="00000A"/>
                <w:kern w:val="1"/>
                <w:sz w:val="24"/>
                <w:szCs w:val="24"/>
                <w:lang w:eastAsia="hi-IN" w:bidi="hi-IN"/>
              </w:rPr>
              <w:t>программы)</w:t>
            </w:r>
          </w:p>
          <w:p w:rsidR="004A51A4" w:rsidRPr="006D2B0A" w:rsidRDefault="004A51A4" w:rsidP="004A51A4">
            <w:pPr>
              <w:widowControl w:val="0"/>
              <w:suppressAutoHyphens/>
              <w:spacing w:line="240" w:lineRule="exact"/>
              <w:jc w:val="center"/>
              <w:rPr>
                <w:color w:val="00000A"/>
                <w:kern w:val="1"/>
                <w:sz w:val="24"/>
                <w:szCs w:val="24"/>
                <w:lang w:eastAsia="hi-IN" w:bidi="hi-IN"/>
              </w:rPr>
            </w:pPr>
          </w:p>
        </w:tc>
      </w:tr>
      <w:tr w:rsidR="00A33D43" w:rsidRPr="006D2B0A" w:rsidTr="00A33D43">
        <w:trPr>
          <w:trHeight w:val="919"/>
        </w:trPr>
        <w:tc>
          <w:tcPr>
            <w:tcW w:w="770"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2916"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1134"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1417" w:type="dxa"/>
            <w:tcBorders>
              <w:left w:val="single" w:sz="4" w:space="0" w:color="000000"/>
              <w:bottom w:val="single" w:sz="4" w:space="0" w:color="000000"/>
            </w:tcBorders>
            <w:vAlign w:val="center"/>
          </w:tcPr>
          <w:p w:rsidR="00A33D43" w:rsidRPr="006D2B0A" w:rsidRDefault="00A33D43" w:rsidP="00A33D43">
            <w:pPr>
              <w:widowControl w:val="0"/>
              <w:suppressAutoHyphens/>
              <w:autoSpaceDE w:val="0"/>
              <w:snapToGrid w:val="0"/>
              <w:jc w:val="center"/>
              <w:rPr>
                <w:kern w:val="1"/>
                <w:sz w:val="24"/>
                <w:szCs w:val="24"/>
                <w:lang w:eastAsia="hi-IN" w:bidi="hi-IN"/>
              </w:rPr>
            </w:pPr>
            <w:r w:rsidRPr="006D2B0A">
              <w:rPr>
                <w:kern w:val="1"/>
                <w:sz w:val="24"/>
                <w:szCs w:val="24"/>
                <w:lang w:eastAsia="hi-IN" w:bidi="hi-IN"/>
              </w:rPr>
              <w:t>По итогам года реализации</w:t>
            </w:r>
          </w:p>
        </w:tc>
        <w:tc>
          <w:tcPr>
            <w:tcW w:w="3431"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r>
      <w:tr w:rsidR="00A33D43" w:rsidRPr="006D2B0A" w:rsidTr="00A33D43">
        <w:trPr>
          <w:trHeight w:val="708"/>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1.</w:t>
            </w:r>
          </w:p>
        </w:tc>
        <w:tc>
          <w:tcPr>
            <w:tcW w:w="2916" w:type="dxa"/>
          </w:tcPr>
          <w:p w:rsidR="00A33D43" w:rsidRPr="006D2B0A" w:rsidRDefault="00A33D43" w:rsidP="00A33D43">
            <w:pPr>
              <w:spacing w:after="200" w:line="276" w:lineRule="auto"/>
              <w:rPr>
                <w:sz w:val="24"/>
                <w:szCs w:val="24"/>
              </w:rPr>
            </w:pPr>
            <w:r w:rsidRPr="006D2B0A">
              <w:rPr>
                <w:sz w:val="24"/>
                <w:szCs w:val="24"/>
              </w:rPr>
              <w:t xml:space="preserve">Количество происшествий связанных с проявлением экстремизма и терроризма </w:t>
            </w:r>
          </w:p>
        </w:tc>
        <w:tc>
          <w:tcPr>
            <w:tcW w:w="1134" w:type="dxa"/>
          </w:tcPr>
          <w:p w:rsidR="00A33D43" w:rsidRPr="006D2B0A" w:rsidRDefault="00A33D43" w:rsidP="00A33D43">
            <w:pPr>
              <w:widowControl w:val="0"/>
              <w:autoSpaceDE w:val="0"/>
              <w:autoSpaceDN w:val="0"/>
              <w:adjustRightInd w:val="0"/>
              <w:jc w:val="center"/>
              <w:rPr>
                <w:sz w:val="24"/>
                <w:szCs w:val="24"/>
              </w:rPr>
            </w:pPr>
            <w:proofErr w:type="spellStart"/>
            <w:r w:rsidRPr="006D2B0A">
              <w:rPr>
                <w:sz w:val="24"/>
                <w:szCs w:val="24"/>
              </w:rPr>
              <w:t>ед</w:t>
            </w:r>
            <w:proofErr w:type="spellEnd"/>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6D2B0A" w:rsidTr="00A33D43">
        <w:trPr>
          <w:trHeight w:val="3233"/>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2</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D802E9">
              <w:rPr>
                <w:sz w:val="24"/>
                <w:szCs w:val="24"/>
              </w:rPr>
              <w:t>антиэкстремистской</w:t>
            </w:r>
            <w:proofErr w:type="spellEnd"/>
            <w:r w:rsidRPr="00D802E9">
              <w:rPr>
                <w:sz w:val="24"/>
                <w:szCs w:val="24"/>
              </w:rPr>
              <w:t xml:space="preserve"> и антитеррористической направленности  </w:t>
            </w:r>
          </w:p>
        </w:tc>
        <w:tc>
          <w:tcPr>
            <w:tcW w:w="1134"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ед.</w:t>
            </w:r>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6D2B0A" w:rsidTr="00A33D43">
        <w:trPr>
          <w:trHeight w:val="708"/>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3</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проведенных общественных обсуждений на тему предупреждения  проявлений  экстремизма и терроризма на территории муниципального образования </w:t>
            </w:r>
          </w:p>
        </w:tc>
        <w:tc>
          <w:tcPr>
            <w:tcW w:w="1134"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ед.</w:t>
            </w:r>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Pr>
                <w:sz w:val="24"/>
                <w:szCs w:val="24"/>
              </w:rPr>
              <w:t>3</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4</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чрезвычайных ситуаций</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r w:rsidRPr="00D802E9">
              <w:rPr>
                <w:sz w:val="24"/>
                <w:szCs w:val="24"/>
              </w:rPr>
              <w:t>ед</w:t>
            </w:r>
            <w:proofErr w:type="spell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5</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Количество обученного  населения в области  ГО и ЧС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чел.</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90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lastRenderedPageBreak/>
              <w:t>6</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Количество приобретенных средств для  ликвидации последствий чрезвычайных</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4</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7</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8</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w:t>
            </w:r>
            <w:r w:rsidRPr="00D802E9">
              <w:rPr>
                <w:sz w:val="24"/>
                <w:szCs w:val="24"/>
              </w:rPr>
              <w:lastRenderedPageBreak/>
              <w:t xml:space="preserve">территории муниципального образования </w:t>
            </w:r>
            <w:proofErr w:type="spellStart"/>
            <w:r w:rsidRPr="00D802E9">
              <w:rPr>
                <w:sz w:val="24"/>
                <w:szCs w:val="24"/>
              </w:rPr>
              <w:t>Красноозерное</w:t>
            </w:r>
            <w:proofErr w:type="spellEnd"/>
            <w:r w:rsidRPr="00D802E9">
              <w:rPr>
                <w:sz w:val="24"/>
                <w:szCs w:val="24"/>
              </w:rPr>
              <w:t xml:space="preserve"> сельское поселение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lastRenderedPageBreak/>
              <w:t>тыс. рублей</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9</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пожаров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r w:rsidRPr="00D802E9">
              <w:rPr>
                <w:sz w:val="24"/>
                <w:szCs w:val="24"/>
              </w:rPr>
              <w:t>ед</w:t>
            </w:r>
            <w:proofErr w:type="spell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10</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Объем нанесенного материального ущерба  от пожаров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11</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погибших при пожаре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12</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приобретенных (изготовленных) в целях распространения листовок, плакатов, памяток (установка баннеров)</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13</w:t>
            </w:r>
          </w:p>
        </w:tc>
        <w:tc>
          <w:tcPr>
            <w:tcW w:w="2916" w:type="dxa"/>
          </w:tcPr>
          <w:p w:rsidR="00A33D43" w:rsidRPr="00D802E9" w:rsidRDefault="00A33D43" w:rsidP="00A33D43">
            <w:pPr>
              <w:spacing w:after="200" w:line="276" w:lineRule="auto"/>
              <w:rPr>
                <w:sz w:val="24"/>
                <w:szCs w:val="24"/>
              </w:rPr>
            </w:pPr>
            <w:r w:rsidRPr="00D802E9">
              <w:rPr>
                <w:sz w:val="24"/>
                <w:szCs w:val="24"/>
              </w:rPr>
              <w:t>Обучение населения первичными мерами пожаротушения</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чел.</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90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14</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приобретенных первичных средств в целях  пожаротушения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15</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пожарной безопасности на территории муниципального </w:t>
            </w:r>
            <w:r w:rsidRPr="00D802E9">
              <w:rPr>
                <w:sz w:val="24"/>
                <w:szCs w:val="24"/>
              </w:rPr>
              <w:lastRenderedPageBreak/>
              <w:t xml:space="preserve">образования </w:t>
            </w:r>
            <w:proofErr w:type="spellStart"/>
            <w:r w:rsidRPr="00D802E9">
              <w:rPr>
                <w:sz w:val="24"/>
                <w:szCs w:val="24"/>
              </w:rPr>
              <w:t>Красноозерное</w:t>
            </w:r>
            <w:proofErr w:type="spellEnd"/>
            <w:r w:rsidRPr="00D802E9">
              <w:rPr>
                <w:sz w:val="24"/>
                <w:szCs w:val="24"/>
              </w:rPr>
              <w:t xml:space="preserve"> сельское поселение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lastRenderedPageBreak/>
              <w:t>тыс. рублей.</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16</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 xml:space="preserve">Количество обученного населения в </w:t>
            </w:r>
            <w:proofErr w:type="gramStart"/>
            <w:r w:rsidRPr="00D802E9">
              <w:rPr>
                <w:sz w:val="24"/>
                <w:szCs w:val="24"/>
              </w:rPr>
              <w:t>области  ГО</w:t>
            </w:r>
            <w:proofErr w:type="gramEnd"/>
            <w:r w:rsidRPr="00D802E9">
              <w:rPr>
                <w:sz w:val="24"/>
                <w:szCs w:val="24"/>
              </w:rPr>
              <w:t xml:space="preserve">  </w:t>
            </w:r>
          </w:p>
          <w:p w:rsidR="00A33D43" w:rsidRPr="00D802E9" w:rsidRDefault="00A33D43" w:rsidP="00A33D43">
            <w:pPr>
              <w:spacing w:after="200" w:line="276" w:lineRule="auto"/>
              <w:rPr>
                <w:sz w:val="24"/>
                <w:szCs w:val="24"/>
              </w:rPr>
            </w:pPr>
            <w:r w:rsidRPr="00D802E9">
              <w:rPr>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proofErr w:type="spellStart"/>
            <w:r w:rsidRPr="00D802E9">
              <w:rPr>
                <w:sz w:val="24"/>
                <w:szCs w:val="24"/>
              </w:rPr>
              <w:t>ед</w:t>
            </w:r>
            <w:proofErr w:type="spellEnd"/>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30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17</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Объем материальных ресурсов в целях гражданской обороны</w:t>
            </w:r>
          </w:p>
          <w:p w:rsidR="00A33D43" w:rsidRPr="00D802E9" w:rsidRDefault="00A33D43" w:rsidP="00A33D43">
            <w:pPr>
              <w:spacing w:after="200"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10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18</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Усовершенствование нормативно-правовой базы в области гражданской обороны</w:t>
            </w: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19</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Количество происшествий  на водных объектах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r w:rsidRPr="00D802E9">
              <w:rPr>
                <w:sz w:val="24"/>
                <w:szCs w:val="24"/>
              </w:rPr>
              <w:t>ед</w:t>
            </w:r>
            <w:proofErr w:type="spell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sidRPr="00D802E9">
              <w:rPr>
                <w:color w:val="00000A"/>
                <w:kern w:val="1"/>
                <w:sz w:val="24"/>
                <w:szCs w:val="24"/>
                <w:lang w:eastAsia="hi-IN" w:bidi="hi-IN"/>
              </w:rPr>
              <w:t>2</w:t>
            </w:r>
            <w:r>
              <w:rPr>
                <w:color w:val="00000A"/>
                <w:kern w:val="1"/>
                <w:sz w:val="24"/>
                <w:szCs w:val="24"/>
                <w:lang w:eastAsia="hi-IN" w:bidi="hi-IN"/>
              </w:rPr>
              <w:t>0</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Объем нанесенного  ущерба от наводнений (подтоплений, затоплений)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30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21</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погибших на водных объектах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r w:rsidRPr="00D802E9">
              <w:rPr>
                <w:sz w:val="24"/>
                <w:szCs w:val="24"/>
              </w:rPr>
              <w:t>ед</w:t>
            </w:r>
            <w:proofErr w:type="spell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6D2B0A"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22</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оборудованных мест отдыха в зоне водных объектов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r w:rsidRPr="00D802E9">
              <w:rPr>
                <w:sz w:val="24"/>
                <w:szCs w:val="24"/>
              </w:rPr>
              <w:t>ед</w:t>
            </w:r>
            <w:proofErr w:type="spell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1</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bl>
    <w:p w:rsidR="00A33D43" w:rsidRPr="006D2B0A" w:rsidRDefault="00A33D43" w:rsidP="00A33D43">
      <w:pPr>
        <w:pStyle w:val="a3"/>
        <w:ind w:left="0" w:firstLine="720"/>
        <w:jc w:val="center"/>
        <w:rPr>
          <w:b/>
          <w:sz w:val="24"/>
          <w:szCs w:val="24"/>
        </w:rPr>
      </w:pPr>
    </w:p>
    <w:p w:rsidR="00A33D43" w:rsidRPr="006D2B0A" w:rsidRDefault="00A33D43" w:rsidP="00A33D43">
      <w:pPr>
        <w:pStyle w:val="a3"/>
        <w:ind w:left="0" w:firstLine="720"/>
        <w:jc w:val="center"/>
        <w:rPr>
          <w:b/>
          <w:sz w:val="24"/>
          <w:szCs w:val="24"/>
        </w:rPr>
      </w:pPr>
    </w:p>
    <w:p w:rsidR="00A33D43" w:rsidRDefault="00A33D43"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Pr="006D2B0A" w:rsidRDefault="00C9728E" w:rsidP="00A33D43">
      <w:pPr>
        <w:pStyle w:val="a3"/>
        <w:ind w:left="0" w:firstLine="720"/>
        <w:jc w:val="center"/>
        <w:rPr>
          <w:b/>
          <w:sz w:val="24"/>
          <w:szCs w:val="24"/>
        </w:rPr>
      </w:pPr>
    </w:p>
    <w:p w:rsidR="00A33D43" w:rsidRDefault="00A33D43">
      <w:pPr>
        <w:rPr>
          <w:b/>
          <w:sz w:val="24"/>
          <w:szCs w:val="24"/>
        </w:rPr>
      </w:pPr>
    </w:p>
    <w:p w:rsidR="009923A0" w:rsidRPr="009923A0" w:rsidRDefault="009923A0" w:rsidP="009923A0">
      <w:pPr>
        <w:jc w:val="center"/>
        <w:rPr>
          <w:b/>
          <w:sz w:val="24"/>
          <w:szCs w:val="24"/>
        </w:rPr>
      </w:pPr>
      <w:r w:rsidRPr="009923A0">
        <w:rPr>
          <w:b/>
          <w:sz w:val="24"/>
          <w:szCs w:val="24"/>
        </w:rPr>
        <w:t>ПАСПОРТ</w:t>
      </w:r>
    </w:p>
    <w:p w:rsidR="009923A0" w:rsidRPr="009923A0" w:rsidRDefault="009923A0" w:rsidP="009923A0">
      <w:pPr>
        <w:jc w:val="center"/>
        <w:rPr>
          <w:b/>
          <w:sz w:val="24"/>
          <w:szCs w:val="24"/>
        </w:rPr>
      </w:pPr>
      <w:r w:rsidRPr="009923A0">
        <w:rPr>
          <w:b/>
          <w:sz w:val="24"/>
          <w:szCs w:val="24"/>
        </w:rPr>
        <w:t>муниципальной под</w:t>
      </w:r>
      <w:r>
        <w:rPr>
          <w:b/>
          <w:sz w:val="24"/>
          <w:szCs w:val="24"/>
        </w:rPr>
        <w:t>программы</w:t>
      </w:r>
      <w:r w:rsidRPr="009923A0">
        <w:rPr>
          <w:b/>
          <w:sz w:val="24"/>
          <w:szCs w:val="24"/>
        </w:rPr>
        <w:t xml:space="preserve"> </w:t>
      </w:r>
      <w:r w:rsidRPr="009923A0">
        <w:rPr>
          <w:b/>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w:t>
      </w:r>
      <w:r w:rsidR="008F757D" w:rsidRPr="009923A0">
        <w:rPr>
          <w:b/>
          <w:sz w:val="24"/>
          <w:szCs w:val="28"/>
        </w:rPr>
        <w:t>образования</w:t>
      </w:r>
      <w:r w:rsidRPr="009923A0">
        <w:rPr>
          <w:b/>
          <w:sz w:val="24"/>
          <w:szCs w:val="28"/>
        </w:rPr>
        <w:t xml:space="preserve"> </w:t>
      </w:r>
      <w:proofErr w:type="spellStart"/>
      <w:r w:rsidRPr="009923A0">
        <w:rPr>
          <w:b/>
          <w:sz w:val="24"/>
          <w:szCs w:val="28"/>
        </w:rPr>
        <w:t>Красноозерное</w:t>
      </w:r>
      <w:proofErr w:type="spellEnd"/>
      <w:r w:rsidRPr="009923A0">
        <w:rPr>
          <w:b/>
          <w:sz w:val="24"/>
          <w:szCs w:val="28"/>
        </w:rPr>
        <w:t xml:space="preserve"> сельское поселение на 2019год»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7175"/>
      </w:tblGrid>
      <w:tr w:rsidR="009923A0" w:rsidRPr="009923A0" w:rsidTr="00403158">
        <w:tc>
          <w:tcPr>
            <w:tcW w:w="2410" w:type="dxa"/>
            <w:shd w:val="clear" w:color="auto" w:fill="auto"/>
          </w:tcPr>
          <w:p w:rsidR="009923A0" w:rsidRPr="009923A0" w:rsidRDefault="009923A0" w:rsidP="008F757D">
            <w:pPr>
              <w:jc w:val="both"/>
              <w:rPr>
                <w:sz w:val="24"/>
                <w:szCs w:val="24"/>
              </w:rPr>
            </w:pPr>
            <w:r w:rsidRPr="009923A0">
              <w:rPr>
                <w:sz w:val="24"/>
                <w:szCs w:val="24"/>
              </w:rPr>
              <w:t>Полное наименование подпрограммы</w:t>
            </w:r>
          </w:p>
        </w:tc>
        <w:tc>
          <w:tcPr>
            <w:tcW w:w="7796" w:type="dxa"/>
            <w:shd w:val="clear" w:color="auto" w:fill="auto"/>
          </w:tcPr>
          <w:p w:rsidR="009923A0" w:rsidRPr="009923A0" w:rsidRDefault="009923A0" w:rsidP="008F757D">
            <w:pPr>
              <w:jc w:val="both"/>
              <w:rPr>
                <w:sz w:val="24"/>
                <w:szCs w:val="24"/>
              </w:rPr>
            </w:pPr>
            <w:r w:rsidRPr="009923A0">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w:t>
            </w:r>
            <w:r w:rsidR="008F757D" w:rsidRPr="009923A0">
              <w:rPr>
                <w:sz w:val="24"/>
                <w:szCs w:val="28"/>
              </w:rPr>
              <w:t>образования</w:t>
            </w:r>
            <w:r w:rsidRPr="009923A0">
              <w:rPr>
                <w:sz w:val="24"/>
                <w:szCs w:val="28"/>
              </w:rPr>
              <w:t xml:space="preserve"> </w:t>
            </w:r>
            <w:proofErr w:type="spellStart"/>
            <w:r w:rsidRPr="009923A0">
              <w:rPr>
                <w:sz w:val="24"/>
                <w:szCs w:val="28"/>
              </w:rPr>
              <w:t>Красноозерное</w:t>
            </w:r>
            <w:proofErr w:type="spellEnd"/>
            <w:r w:rsidRPr="009923A0">
              <w:rPr>
                <w:sz w:val="24"/>
                <w:szCs w:val="28"/>
              </w:rPr>
              <w:t xml:space="preserve"> сельское поселение на 2019год»</w:t>
            </w:r>
            <w:r w:rsidRPr="009923A0">
              <w:rPr>
                <w:sz w:val="24"/>
                <w:szCs w:val="24"/>
              </w:rPr>
              <w:t xml:space="preserve"> (далее - подпрограмма)</w:t>
            </w:r>
          </w:p>
        </w:tc>
      </w:tr>
      <w:tr w:rsidR="009923A0" w:rsidRPr="009923A0" w:rsidTr="00403158">
        <w:tc>
          <w:tcPr>
            <w:tcW w:w="2410" w:type="dxa"/>
            <w:shd w:val="clear" w:color="auto" w:fill="auto"/>
          </w:tcPr>
          <w:p w:rsidR="009923A0" w:rsidRPr="009923A0" w:rsidRDefault="009923A0" w:rsidP="008F757D">
            <w:pPr>
              <w:jc w:val="both"/>
              <w:rPr>
                <w:sz w:val="24"/>
                <w:szCs w:val="24"/>
              </w:rPr>
            </w:pPr>
            <w:r w:rsidRPr="009923A0">
              <w:rPr>
                <w:sz w:val="24"/>
                <w:szCs w:val="24"/>
              </w:rPr>
              <w:t>Ответственный исполнитель муниципальной подпрограммы</w:t>
            </w:r>
          </w:p>
        </w:tc>
        <w:tc>
          <w:tcPr>
            <w:tcW w:w="7796" w:type="dxa"/>
            <w:shd w:val="clear" w:color="auto" w:fill="auto"/>
          </w:tcPr>
          <w:p w:rsidR="009923A0" w:rsidRPr="009923A0" w:rsidRDefault="009923A0" w:rsidP="009923A0">
            <w:pPr>
              <w:jc w:val="both"/>
              <w:rPr>
                <w:sz w:val="24"/>
                <w:szCs w:val="24"/>
              </w:rPr>
            </w:pPr>
            <w:r w:rsidRPr="009923A0">
              <w:rPr>
                <w:sz w:val="24"/>
                <w:szCs w:val="24"/>
              </w:rPr>
              <w:t xml:space="preserve">Администрация муниципального образования </w:t>
            </w:r>
            <w:proofErr w:type="spellStart"/>
            <w:r w:rsidRPr="009923A0">
              <w:rPr>
                <w:sz w:val="24"/>
                <w:szCs w:val="24"/>
              </w:rPr>
              <w:t>Красноозерное</w:t>
            </w:r>
            <w:proofErr w:type="spellEnd"/>
            <w:r w:rsidRPr="009923A0">
              <w:rPr>
                <w:sz w:val="24"/>
                <w:szCs w:val="24"/>
              </w:rPr>
              <w:t xml:space="preserve"> сельское поселение </w:t>
            </w:r>
          </w:p>
        </w:tc>
      </w:tr>
      <w:tr w:rsidR="009923A0" w:rsidRPr="009923A0" w:rsidTr="00403158">
        <w:tc>
          <w:tcPr>
            <w:tcW w:w="2410" w:type="dxa"/>
            <w:shd w:val="clear" w:color="auto" w:fill="auto"/>
          </w:tcPr>
          <w:p w:rsidR="009923A0" w:rsidRPr="009923A0" w:rsidRDefault="009923A0" w:rsidP="008F757D">
            <w:pPr>
              <w:jc w:val="both"/>
              <w:rPr>
                <w:sz w:val="24"/>
                <w:szCs w:val="24"/>
              </w:rPr>
            </w:pPr>
            <w:r w:rsidRPr="009923A0">
              <w:rPr>
                <w:sz w:val="24"/>
                <w:szCs w:val="24"/>
              </w:rPr>
              <w:t>Участники муниципальной подпрограмма</w:t>
            </w:r>
          </w:p>
        </w:tc>
        <w:tc>
          <w:tcPr>
            <w:tcW w:w="7796" w:type="dxa"/>
            <w:shd w:val="clear" w:color="auto" w:fill="auto"/>
          </w:tcPr>
          <w:p w:rsidR="009923A0" w:rsidRPr="009923A0" w:rsidRDefault="009923A0" w:rsidP="009923A0">
            <w:pPr>
              <w:jc w:val="both"/>
              <w:rPr>
                <w:sz w:val="24"/>
                <w:szCs w:val="24"/>
              </w:rPr>
            </w:pPr>
            <w:r w:rsidRPr="009923A0">
              <w:rPr>
                <w:sz w:val="24"/>
                <w:szCs w:val="24"/>
              </w:rPr>
              <w:t xml:space="preserve">Администрация муниципального образования </w:t>
            </w:r>
            <w:proofErr w:type="spellStart"/>
            <w:r w:rsidRPr="009923A0">
              <w:rPr>
                <w:sz w:val="24"/>
                <w:szCs w:val="24"/>
              </w:rPr>
              <w:t>Красноозерное</w:t>
            </w:r>
            <w:proofErr w:type="spellEnd"/>
            <w:r w:rsidRPr="009923A0">
              <w:rPr>
                <w:sz w:val="24"/>
                <w:szCs w:val="24"/>
              </w:rPr>
              <w:t xml:space="preserve"> сельское поселение </w:t>
            </w:r>
          </w:p>
        </w:tc>
      </w:tr>
      <w:tr w:rsidR="009923A0" w:rsidRPr="009923A0" w:rsidTr="00403158">
        <w:tc>
          <w:tcPr>
            <w:tcW w:w="2410" w:type="dxa"/>
            <w:shd w:val="clear" w:color="auto" w:fill="auto"/>
          </w:tcPr>
          <w:p w:rsidR="009923A0" w:rsidRPr="009923A0" w:rsidRDefault="009923A0" w:rsidP="008F757D">
            <w:pPr>
              <w:jc w:val="both"/>
              <w:rPr>
                <w:sz w:val="24"/>
                <w:szCs w:val="24"/>
              </w:rPr>
            </w:pPr>
            <w:r w:rsidRPr="009923A0">
              <w:rPr>
                <w:sz w:val="24"/>
                <w:szCs w:val="24"/>
              </w:rPr>
              <w:t>Цель муниципальной  подпрограммы</w:t>
            </w:r>
          </w:p>
        </w:tc>
        <w:tc>
          <w:tcPr>
            <w:tcW w:w="7796" w:type="dxa"/>
            <w:shd w:val="clear" w:color="auto" w:fill="auto"/>
          </w:tcPr>
          <w:p w:rsidR="009923A0" w:rsidRPr="009923A0" w:rsidRDefault="009923A0" w:rsidP="009923A0">
            <w:pPr>
              <w:tabs>
                <w:tab w:val="num" w:pos="855"/>
              </w:tabs>
              <w:jc w:val="both"/>
              <w:rPr>
                <w:sz w:val="24"/>
                <w:szCs w:val="24"/>
              </w:rPr>
            </w:pPr>
            <w:r w:rsidRPr="009923A0">
              <w:rPr>
                <w:sz w:val="24"/>
                <w:szCs w:val="24"/>
              </w:rPr>
              <w:t xml:space="preserve">Приведение документов территориального планирования и градостроительного зонирования требованиям, отвечающим действующему законодательству с увеличением количества территориальных зон,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w:t>
            </w:r>
            <w:proofErr w:type="spellStart"/>
            <w:r w:rsidRPr="009923A0">
              <w:rPr>
                <w:sz w:val="24"/>
                <w:szCs w:val="24"/>
              </w:rPr>
              <w:t>Красноозерное</w:t>
            </w:r>
            <w:proofErr w:type="spellEnd"/>
            <w:r w:rsidRPr="009923A0">
              <w:rPr>
                <w:sz w:val="24"/>
                <w:szCs w:val="24"/>
              </w:rPr>
              <w:t xml:space="preserve"> сельское поселение;</w:t>
            </w:r>
          </w:p>
        </w:tc>
      </w:tr>
      <w:tr w:rsidR="009923A0" w:rsidRPr="009923A0" w:rsidTr="00403158">
        <w:tc>
          <w:tcPr>
            <w:tcW w:w="2410" w:type="dxa"/>
            <w:shd w:val="clear" w:color="auto" w:fill="auto"/>
          </w:tcPr>
          <w:p w:rsidR="009923A0" w:rsidRPr="009923A0" w:rsidRDefault="009923A0" w:rsidP="008F757D">
            <w:pPr>
              <w:jc w:val="both"/>
              <w:rPr>
                <w:sz w:val="24"/>
                <w:szCs w:val="24"/>
              </w:rPr>
            </w:pPr>
            <w:r w:rsidRPr="009923A0">
              <w:rPr>
                <w:sz w:val="24"/>
                <w:szCs w:val="24"/>
              </w:rPr>
              <w:t>Задачи муниципальной подпрограммы</w:t>
            </w:r>
          </w:p>
        </w:tc>
        <w:tc>
          <w:tcPr>
            <w:tcW w:w="7796" w:type="dxa"/>
            <w:shd w:val="clear" w:color="auto" w:fill="auto"/>
          </w:tcPr>
          <w:p w:rsidR="009923A0" w:rsidRPr="009923A0" w:rsidRDefault="009923A0" w:rsidP="009923A0">
            <w:pPr>
              <w:jc w:val="both"/>
              <w:rPr>
                <w:sz w:val="24"/>
                <w:szCs w:val="24"/>
              </w:rPr>
            </w:pPr>
            <w:r w:rsidRPr="009923A0">
              <w:rPr>
                <w:sz w:val="24"/>
                <w:szCs w:val="28"/>
              </w:rPr>
              <w:t xml:space="preserve">Обеспечить разработку проектов документов территориального планирования и градостроительного зонирования для последующего внесения изменений. Подготовка документации,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w:t>
            </w:r>
            <w:proofErr w:type="spellStart"/>
            <w:r w:rsidRPr="009923A0">
              <w:rPr>
                <w:sz w:val="24"/>
                <w:szCs w:val="28"/>
              </w:rPr>
              <w:t>Красноозерное</w:t>
            </w:r>
            <w:proofErr w:type="spellEnd"/>
            <w:r w:rsidRPr="009923A0">
              <w:rPr>
                <w:sz w:val="24"/>
                <w:szCs w:val="28"/>
              </w:rPr>
              <w:t xml:space="preserve"> сельское поселение</w:t>
            </w:r>
          </w:p>
        </w:tc>
      </w:tr>
      <w:tr w:rsidR="009923A0" w:rsidRPr="009923A0" w:rsidTr="00403158">
        <w:tc>
          <w:tcPr>
            <w:tcW w:w="2410" w:type="dxa"/>
            <w:shd w:val="clear" w:color="auto" w:fill="auto"/>
          </w:tcPr>
          <w:p w:rsidR="009923A0" w:rsidRPr="009923A0" w:rsidRDefault="009923A0" w:rsidP="009923A0">
            <w:pPr>
              <w:jc w:val="both"/>
              <w:rPr>
                <w:sz w:val="24"/>
                <w:szCs w:val="24"/>
              </w:rPr>
            </w:pPr>
            <w:r w:rsidRPr="009923A0">
              <w:rPr>
                <w:sz w:val="24"/>
                <w:szCs w:val="24"/>
              </w:rPr>
              <w:t>Целевые индикаторы                и показатели муниципальной подпрограммы</w:t>
            </w:r>
          </w:p>
        </w:tc>
        <w:tc>
          <w:tcPr>
            <w:tcW w:w="7796" w:type="dxa"/>
            <w:shd w:val="clear" w:color="auto" w:fill="auto"/>
          </w:tcPr>
          <w:p w:rsidR="009923A0" w:rsidRPr="009923A0" w:rsidRDefault="009923A0" w:rsidP="009923A0">
            <w:pPr>
              <w:jc w:val="both"/>
              <w:rPr>
                <w:sz w:val="24"/>
                <w:szCs w:val="24"/>
              </w:rPr>
            </w:pPr>
            <w:r w:rsidRPr="009923A0">
              <w:rPr>
                <w:sz w:val="24"/>
                <w:szCs w:val="24"/>
              </w:rPr>
              <w:t>Количество утвержденных изменений в генеральные планы (1 генеральный план).</w:t>
            </w:r>
          </w:p>
          <w:p w:rsidR="009923A0" w:rsidRPr="009923A0" w:rsidRDefault="009923A0" w:rsidP="009923A0">
            <w:pPr>
              <w:jc w:val="both"/>
              <w:rPr>
                <w:sz w:val="24"/>
                <w:szCs w:val="24"/>
              </w:rPr>
            </w:pPr>
            <w:r w:rsidRPr="009923A0">
              <w:rPr>
                <w:sz w:val="24"/>
                <w:szCs w:val="24"/>
              </w:rPr>
              <w:t>Количество утвержденных изменений в правила землепользования и застройки (1 правила землепользования и застройки).</w:t>
            </w:r>
          </w:p>
          <w:p w:rsidR="009923A0" w:rsidRPr="009923A0" w:rsidRDefault="009923A0" w:rsidP="009923A0">
            <w:pPr>
              <w:jc w:val="both"/>
              <w:rPr>
                <w:sz w:val="24"/>
                <w:szCs w:val="24"/>
              </w:rPr>
            </w:pPr>
            <w:r w:rsidRPr="009923A0">
              <w:rPr>
                <w:sz w:val="24"/>
                <w:szCs w:val="24"/>
              </w:rPr>
              <w:t>Количество территориальных зон, сведения о которых внесены в единый государственный реестр недвижимости (18 территориальных зон).</w:t>
            </w:r>
          </w:p>
          <w:p w:rsidR="009923A0" w:rsidRPr="009923A0" w:rsidRDefault="009923A0" w:rsidP="009923A0">
            <w:pPr>
              <w:jc w:val="both"/>
              <w:rPr>
                <w:sz w:val="24"/>
                <w:szCs w:val="24"/>
              </w:rPr>
            </w:pPr>
          </w:p>
        </w:tc>
      </w:tr>
      <w:tr w:rsidR="009923A0" w:rsidRPr="009923A0" w:rsidTr="00403158">
        <w:tc>
          <w:tcPr>
            <w:tcW w:w="2410" w:type="dxa"/>
            <w:shd w:val="clear" w:color="auto" w:fill="auto"/>
          </w:tcPr>
          <w:p w:rsidR="009923A0" w:rsidRPr="009923A0" w:rsidRDefault="009923A0" w:rsidP="009923A0">
            <w:pPr>
              <w:jc w:val="both"/>
              <w:rPr>
                <w:sz w:val="24"/>
                <w:szCs w:val="24"/>
              </w:rPr>
            </w:pPr>
            <w:r w:rsidRPr="009923A0">
              <w:rPr>
                <w:sz w:val="24"/>
                <w:szCs w:val="24"/>
              </w:rPr>
              <w:t xml:space="preserve">Сроки реализации муниципальной подпрограммы </w:t>
            </w:r>
          </w:p>
        </w:tc>
        <w:tc>
          <w:tcPr>
            <w:tcW w:w="7796" w:type="dxa"/>
            <w:shd w:val="clear" w:color="auto" w:fill="auto"/>
          </w:tcPr>
          <w:p w:rsidR="009923A0" w:rsidRPr="009923A0" w:rsidRDefault="009923A0" w:rsidP="009923A0">
            <w:pPr>
              <w:autoSpaceDE w:val="0"/>
              <w:autoSpaceDN w:val="0"/>
              <w:adjustRightInd w:val="0"/>
              <w:jc w:val="both"/>
              <w:rPr>
                <w:sz w:val="24"/>
                <w:szCs w:val="28"/>
              </w:rPr>
            </w:pPr>
            <w:proofErr w:type="gramStart"/>
            <w:r w:rsidRPr="009923A0">
              <w:rPr>
                <w:sz w:val="24"/>
                <w:szCs w:val="28"/>
              </w:rPr>
              <w:t>Подпрограмма</w:t>
            </w:r>
            <w:r w:rsidR="008F757D">
              <w:rPr>
                <w:sz w:val="24"/>
                <w:szCs w:val="28"/>
              </w:rPr>
              <w:t xml:space="preserve"> </w:t>
            </w:r>
            <w:r w:rsidRPr="009923A0">
              <w:rPr>
                <w:sz w:val="24"/>
                <w:szCs w:val="28"/>
              </w:rPr>
              <w:t xml:space="preserve"> реализуется</w:t>
            </w:r>
            <w:proofErr w:type="gramEnd"/>
            <w:r w:rsidRPr="009923A0">
              <w:rPr>
                <w:sz w:val="24"/>
                <w:szCs w:val="28"/>
              </w:rPr>
              <w:t xml:space="preserve"> в 2019 году</w:t>
            </w:r>
          </w:p>
          <w:p w:rsidR="009923A0" w:rsidRPr="009923A0" w:rsidRDefault="009923A0" w:rsidP="009923A0">
            <w:pPr>
              <w:jc w:val="both"/>
              <w:rPr>
                <w:sz w:val="24"/>
                <w:szCs w:val="24"/>
              </w:rPr>
            </w:pPr>
          </w:p>
        </w:tc>
      </w:tr>
      <w:tr w:rsidR="009923A0" w:rsidRPr="009923A0" w:rsidTr="00403158">
        <w:tc>
          <w:tcPr>
            <w:tcW w:w="2410" w:type="dxa"/>
            <w:shd w:val="clear" w:color="auto" w:fill="auto"/>
          </w:tcPr>
          <w:p w:rsidR="009923A0" w:rsidRPr="009923A0" w:rsidRDefault="009923A0" w:rsidP="009923A0">
            <w:pPr>
              <w:jc w:val="both"/>
              <w:rPr>
                <w:sz w:val="24"/>
                <w:szCs w:val="24"/>
              </w:rPr>
            </w:pPr>
            <w:r w:rsidRPr="009923A0">
              <w:rPr>
                <w:sz w:val="24"/>
                <w:szCs w:val="24"/>
              </w:rPr>
              <w:t>Объем бюджетных ассигнований муниципальной подпрограммы</w:t>
            </w:r>
          </w:p>
        </w:tc>
        <w:tc>
          <w:tcPr>
            <w:tcW w:w="7796" w:type="dxa"/>
            <w:shd w:val="clear" w:color="auto" w:fill="auto"/>
          </w:tcPr>
          <w:p w:rsidR="009923A0" w:rsidRPr="009923A0" w:rsidRDefault="009923A0" w:rsidP="009923A0">
            <w:pPr>
              <w:widowControl w:val="0"/>
              <w:jc w:val="both"/>
              <w:rPr>
                <w:sz w:val="24"/>
                <w:szCs w:val="24"/>
              </w:rPr>
            </w:pPr>
            <w:r w:rsidRPr="009923A0">
              <w:rPr>
                <w:sz w:val="24"/>
                <w:szCs w:val="24"/>
              </w:rPr>
              <w:t xml:space="preserve">Объем финансирования: Средства бюджета муниципального образования </w:t>
            </w:r>
            <w:proofErr w:type="spellStart"/>
            <w:r w:rsidRPr="009923A0">
              <w:rPr>
                <w:sz w:val="24"/>
                <w:szCs w:val="24"/>
              </w:rPr>
              <w:t>Красноозерное</w:t>
            </w:r>
            <w:proofErr w:type="spellEnd"/>
            <w:r w:rsidRPr="009923A0">
              <w:rPr>
                <w:sz w:val="24"/>
                <w:szCs w:val="24"/>
              </w:rPr>
              <w:t xml:space="preserve"> сельское поселение – 200,0 тысяч рублей</w:t>
            </w:r>
          </w:p>
          <w:p w:rsidR="009923A0" w:rsidRPr="009923A0" w:rsidRDefault="009923A0" w:rsidP="009923A0">
            <w:pPr>
              <w:widowControl w:val="0"/>
              <w:jc w:val="both"/>
              <w:rPr>
                <w:sz w:val="24"/>
                <w:szCs w:val="24"/>
              </w:rPr>
            </w:pPr>
          </w:p>
        </w:tc>
      </w:tr>
      <w:tr w:rsidR="009923A0" w:rsidRPr="009923A0" w:rsidTr="00403158">
        <w:tc>
          <w:tcPr>
            <w:tcW w:w="2410" w:type="dxa"/>
            <w:shd w:val="clear" w:color="auto" w:fill="auto"/>
          </w:tcPr>
          <w:p w:rsidR="009923A0" w:rsidRPr="009923A0" w:rsidRDefault="009923A0" w:rsidP="009923A0">
            <w:pPr>
              <w:jc w:val="both"/>
              <w:rPr>
                <w:sz w:val="24"/>
                <w:szCs w:val="24"/>
              </w:rPr>
            </w:pPr>
            <w:r w:rsidRPr="009923A0">
              <w:rPr>
                <w:sz w:val="24"/>
                <w:szCs w:val="24"/>
              </w:rPr>
              <w:t>Ожидаемые результаты реализации муниципальной подпрограммы</w:t>
            </w:r>
          </w:p>
        </w:tc>
        <w:tc>
          <w:tcPr>
            <w:tcW w:w="7796" w:type="dxa"/>
            <w:shd w:val="clear" w:color="auto" w:fill="auto"/>
          </w:tcPr>
          <w:p w:rsidR="009923A0" w:rsidRPr="009923A0" w:rsidRDefault="008F757D" w:rsidP="008F757D">
            <w:pPr>
              <w:jc w:val="both"/>
              <w:rPr>
                <w:sz w:val="24"/>
                <w:szCs w:val="24"/>
              </w:rPr>
            </w:pPr>
            <w:r>
              <w:rPr>
                <w:sz w:val="24"/>
                <w:szCs w:val="24"/>
              </w:rPr>
              <w:t>У</w:t>
            </w:r>
            <w:r w:rsidR="009923A0" w:rsidRPr="009923A0">
              <w:rPr>
                <w:sz w:val="24"/>
                <w:szCs w:val="24"/>
              </w:rPr>
              <w:t>твержденны</w:t>
            </w:r>
            <w:r>
              <w:rPr>
                <w:sz w:val="24"/>
                <w:szCs w:val="24"/>
              </w:rPr>
              <w:t>е изменения</w:t>
            </w:r>
            <w:r w:rsidR="009923A0" w:rsidRPr="009923A0">
              <w:rPr>
                <w:sz w:val="24"/>
                <w:szCs w:val="24"/>
              </w:rPr>
              <w:t xml:space="preserve"> в генеральный план</w:t>
            </w:r>
            <w:r>
              <w:rPr>
                <w:sz w:val="24"/>
                <w:szCs w:val="24"/>
              </w:rPr>
              <w:t>,</w:t>
            </w:r>
            <w:r w:rsidR="009923A0" w:rsidRPr="009923A0">
              <w:rPr>
                <w:sz w:val="24"/>
                <w:szCs w:val="24"/>
              </w:rPr>
              <w:t xml:space="preserve"> </w:t>
            </w:r>
            <w:r>
              <w:rPr>
                <w:sz w:val="24"/>
                <w:szCs w:val="24"/>
              </w:rPr>
              <w:t>утвержденные изменения</w:t>
            </w:r>
            <w:r w:rsidR="009923A0" w:rsidRPr="009923A0">
              <w:rPr>
                <w:sz w:val="24"/>
                <w:szCs w:val="24"/>
              </w:rPr>
              <w:t xml:space="preserve"> в правила землепользования и застройки</w:t>
            </w:r>
            <w:r>
              <w:rPr>
                <w:sz w:val="24"/>
                <w:szCs w:val="24"/>
              </w:rPr>
              <w:t>,</w:t>
            </w:r>
            <w:r w:rsidR="009923A0" w:rsidRPr="009923A0">
              <w:rPr>
                <w:sz w:val="24"/>
                <w:szCs w:val="24"/>
              </w:rPr>
              <w:t xml:space="preserve"> </w:t>
            </w:r>
            <w:r>
              <w:rPr>
                <w:sz w:val="24"/>
                <w:szCs w:val="24"/>
              </w:rPr>
              <w:t>у</w:t>
            </w:r>
            <w:r w:rsidR="009923A0" w:rsidRPr="009923A0">
              <w:rPr>
                <w:sz w:val="24"/>
                <w:szCs w:val="24"/>
              </w:rPr>
              <w:t xml:space="preserve">величение в количества территориальных зон муниципального образования </w:t>
            </w:r>
            <w:proofErr w:type="spellStart"/>
            <w:r w:rsidR="009923A0" w:rsidRPr="009923A0">
              <w:rPr>
                <w:sz w:val="24"/>
                <w:szCs w:val="24"/>
              </w:rPr>
              <w:t>Красноозерное</w:t>
            </w:r>
            <w:proofErr w:type="spellEnd"/>
            <w:r>
              <w:rPr>
                <w:sz w:val="24"/>
                <w:szCs w:val="24"/>
              </w:rPr>
              <w:t xml:space="preserve"> сельское поселение</w:t>
            </w:r>
            <w:r w:rsidR="009923A0" w:rsidRPr="009923A0">
              <w:rPr>
                <w:sz w:val="24"/>
                <w:szCs w:val="24"/>
              </w:rPr>
              <w:t xml:space="preserve"> сведения о которых содержаться в едином государственном реестре недвижимости.</w:t>
            </w:r>
          </w:p>
        </w:tc>
      </w:tr>
    </w:tbl>
    <w:p w:rsidR="009923A0" w:rsidRPr="009923A0" w:rsidRDefault="009923A0" w:rsidP="009923A0">
      <w:pPr>
        <w:rPr>
          <w:sz w:val="24"/>
          <w:szCs w:val="24"/>
        </w:rPr>
      </w:pPr>
    </w:p>
    <w:p w:rsidR="009923A0" w:rsidRPr="009923A0" w:rsidRDefault="009923A0" w:rsidP="009923A0">
      <w:pPr>
        <w:rPr>
          <w:sz w:val="24"/>
          <w:szCs w:val="24"/>
        </w:rPr>
      </w:pPr>
    </w:p>
    <w:p w:rsidR="00C9728E" w:rsidRDefault="00C9728E" w:rsidP="008F757D">
      <w:pPr>
        <w:jc w:val="center"/>
        <w:rPr>
          <w:sz w:val="24"/>
          <w:szCs w:val="24"/>
        </w:rPr>
      </w:pPr>
    </w:p>
    <w:p w:rsidR="008F757D" w:rsidRPr="008F757D" w:rsidRDefault="008F757D" w:rsidP="008F757D">
      <w:pPr>
        <w:jc w:val="center"/>
        <w:rPr>
          <w:caps/>
          <w:sz w:val="24"/>
          <w:szCs w:val="24"/>
        </w:rPr>
      </w:pPr>
      <w:r w:rsidRPr="008F757D">
        <w:rPr>
          <w:sz w:val="24"/>
          <w:szCs w:val="24"/>
        </w:rPr>
        <w:t xml:space="preserve">1. </w:t>
      </w:r>
      <w:r w:rsidRPr="008F757D">
        <w:rPr>
          <w:caps/>
          <w:sz w:val="24"/>
          <w:szCs w:val="24"/>
        </w:rPr>
        <w:t xml:space="preserve">Общая характеристика, состояние, основные проблемы </w:t>
      </w:r>
    </w:p>
    <w:p w:rsidR="008F757D" w:rsidRPr="008F757D" w:rsidRDefault="008F757D" w:rsidP="008F757D">
      <w:pPr>
        <w:jc w:val="center"/>
        <w:rPr>
          <w:caps/>
          <w:sz w:val="24"/>
          <w:szCs w:val="24"/>
        </w:rPr>
      </w:pPr>
      <w:r w:rsidRPr="008F757D">
        <w:rPr>
          <w:caps/>
          <w:sz w:val="24"/>
          <w:szCs w:val="24"/>
        </w:rPr>
        <w:t>и прогноз развития сферы реализации ПодпрограммЫ</w:t>
      </w:r>
    </w:p>
    <w:p w:rsidR="008F757D" w:rsidRPr="008F757D" w:rsidRDefault="008F757D" w:rsidP="008F757D">
      <w:pPr>
        <w:autoSpaceDE w:val="0"/>
        <w:autoSpaceDN w:val="0"/>
        <w:adjustRightInd w:val="0"/>
        <w:ind w:firstLine="708"/>
        <w:jc w:val="both"/>
        <w:rPr>
          <w:sz w:val="24"/>
          <w:szCs w:val="24"/>
        </w:rPr>
      </w:pPr>
    </w:p>
    <w:p w:rsidR="008F757D" w:rsidRPr="008F757D" w:rsidRDefault="008F757D" w:rsidP="008F757D">
      <w:pPr>
        <w:ind w:firstLine="567"/>
        <w:jc w:val="both"/>
        <w:rPr>
          <w:sz w:val="24"/>
          <w:szCs w:val="24"/>
        </w:rPr>
      </w:pPr>
      <w:r w:rsidRPr="008F757D">
        <w:rPr>
          <w:sz w:val="24"/>
          <w:szCs w:val="24"/>
        </w:rPr>
        <w:t>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территорий путем сбалансированного учета сложившихся на них экологических, экономических, социальных, инженерно-технических факторов.</w:t>
      </w:r>
    </w:p>
    <w:p w:rsidR="008F757D" w:rsidRPr="008F757D" w:rsidRDefault="008F757D" w:rsidP="008F757D">
      <w:pPr>
        <w:ind w:firstLine="567"/>
        <w:jc w:val="both"/>
        <w:rPr>
          <w:sz w:val="24"/>
          <w:szCs w:val="24"/>
        </w:rPr>
      </w:pPr>
      <w:r w:rsidRPr="008F757D">
        <w:rPr>
          <w:sz w:val="24"/>
          <w:szCs w:val="24"/>
        </w:rPr>
        <w:t xml:space="preserve">Генеральный </w:t>
      </w:r>
      <w:proofErr w:type="gramStart"/>
      <w:r w:rsidRPr="008F757D">
        <w:rPr>
          <w:sz w:val="24"/>
          <w:szCs w:val="24"/>
        </w:rPr>
        <w:t>план  муниципального</w:t>
      </w:r>
      <w:proofErr w:type="gramEnd"/>
      <w:r w:rsidRPr="008F757D">
        <w:rPr>
          <w:sz w:val="24"/>
          <w:szCs w:val="24"/>
        </w:rPr>
        <w:t xml:space="preserve"> образования </w:t>
      </w:r>
      <w:proofErr w:type="spellStart"/>
      <w:r w:rsidRPr="008F757D">
        <w:rPr>
          <w:sz w:val="24"/>
          <w:szCs w:val="24"/>
        </w:rPr>
        <w:t>Красноозерное</w:t>
      </w:r>
      <w:proofErr w:type="spellEnd"/>
      <w:r w:rsidRPr="008F757D">
        <w:rPr>
          <w:sz w:val="24"/>
          <w:szCs w:val="24"/>
        </w:rPr>
        <w:t xml:space="preserve"> сельское поселение муниципального образования </w:t>
      </w:r>
      <w:proofErr w:type="spellStart"/>
      <w:r w:rsidRPr="008F757D">
        <w:rPr>
          <w:sz w:val="24"/>
          <w:szCs w:val="24"/>
        </w:rPr>
        <w:t>Приозерский</w:t>
      </w:r>
      <w:proofErr w:type="spellEnd"/>
      <w:r w:rsidRPr="008F757D">
        <w:rPr>
          <w:sz w:val="24"/>
          <w:szCs w:val="24"/>
        </w:rPr>
        <w:t xml:space="preserve"> муниципальный район Ленинградской области, утвержден решением Совета депутатов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муниципального образования </w:t>
      </w:r>
      <w:proofErr w:type="spellStart"/>
      <w:r w:rsidRPr="008F757D">
        <w:rPr>
          <w:sz w:val="24"/>
          <w:szCs w:val="24"/>
        </w:rPr>
        <w:t>Приозерский</w:t>
      </w:r>
      <w:proofErr w:type="spellEnd"/>
      <w:r w:rsidRPr="008F757D">
        <w:rPr>
          <w:sz w:val="24"/>
          <w:szCs w:val="24"/>
        </w:rPr>
        <w:t xml:space="preserve"> муниципальный район Ленинградской области № 123 от 22.04.2013г. </w:t>
      </w:r>
    </w:p>
    <w:p w:rsidR="008F757D" w:rsidRPr="008F757D" w:rsidRDefault="008F757D" w:rsidP="008F757D">
      <w:pPr>
        <w:ind w:firstLine="567"/>
        <w:jc w:val="both"/>
        <w:rPr>
          <w:sz w:val="24"/>
          <w:szCs w:val="24"/>
        </w:rPr>
      </w:pPr>
      <w:r w:rsidRPr="008F757D">
        <w:rPr>
          <w:sz w:val="24"/>
          <w:szCs w:val="24"/>
        </w:rPr>
        <w:t xml:space="preserve">Правила землепользования и застройки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муниципального образования </w:t>
      </w:r>
      <w:proofErr w:type="spellStart"/>
      <w:r w:rsidRPr="008F757D">
        <w:rPr>
          <w:sz w:val="24"/>
          <w:szCs w:val="24"/>
        </w:rPr>
        <w:t>Приозерский</w:t>
      </w:r>
      <w:proofErr w:type="spellEnd"/>
      <w:r w:rsidRPr="008F757D">
        <w:rPr>
          <w:sz w:val="24"/>
          <w:szCs w:val="24"/>
        </w:rPr>
        <w:t xml:space="preserve"> муниципальный район Ленинградской области, утверждены решением Совета депутатов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муниципального образования </w:t>
      </w:r>
      <w:proofErr w:type="spellStart"/>
      <w:r w:rsidRPr="008F757D">
        <w:rPr>
          <w:sz w:val="24"/>
          <w:szCs w:val="24"/>
        </w:rPr>
        <w:t>Приозерский</w:t>
      </w:r>
      <w:proofErr w:type="spellEnd"/>
      <w:r w:rsidRPr="008F757D">
        <w:rPr>
          <w:sz w:val="24"/>
          <w:szCs w:val="24"/>
        </w:rPr>
        <w:t xml:space="preserve"> муниципальный район Ленинградской области № 132 от 30.05.2013г.</w:t>
      </w:r>
    </w:p>
    <w:p w:rsidR="008F757D" w:rsidRPr="008F757D" w:rsidRDefault="008F757D" w:rsidP="008F757D">
      <w:pPr>
        <w:ind w:firstLine="567"/>
        <w:jc w:val="both"/>
        <w:rPr>
          <w:sz w:val="24"/>
          <w:szCs w:val="24"/>
        </w:rPr>
      </w:pPr>
      <w:r w:rsidRPr="008F757D">
        <w:rPr>
          <w:sz w:val="24"/>
          <w:szCs w:val="24"/>
        </w:rPr>
        <w:t xml:space="preserve">В связи с интенсивным социально-экономическим развитием муниципального </w:t>
      </w:r>
      <w:proofErr w:type="spellStart"/>
      <w:r w:rsidRPr="008F757D">
        <w:rPr>
          <w:sz w:val="24"/>
          <w:szCs w:val="24"/>
        </w:rPr>
        <w:t>орзазования</w:t>
      </w:r>
      <w:proofErr w:type="spellEnd"/>
      <w:r w:rsidRPr="008F757D">
        <w:rPr>
          <w:sz w:val="24"/>
          <w:szCs w:val="24"/>
        </w:rPr>
        <w:t xml:space="preserve"> </w:t>
      </w:r>
      <w:proofErr w:type="spellStart"/>
      <w:r w:rsidRPr="008F757D">
        <w:rPr>
          <w:sz w:val="24"/>
          <w:szCs w:val="24"/>
        </w:rPr>
        <w:t>Красноозерное</w:t>
      </w:r>
      <w:proofErr w:type="spellEnd"/>
      <w:r w:rsidRPr="008F757D">
        <w:rPr>
          <w:sz w:val="24"/>
          <w:szCs w:val="24"/>
        </w:rPr>
        <w:t xml:space="preserve"> сельское поселение необходимы изменения эффективного функционального использования территорий. В </w:t>
      </w:r>
      <w:proofErr w:type="gramStart"/>
      <w:r w:rsidRPr="008F757D">
        <w:rPr>
          <w:sz w:val="24"/>
          <w:szCs w:val="24"/>
        </w:rPr>
        <w:t>генеральный  план</w:t>
      </w:r>
      <w:proofErr w:type="gramEnd"/>
      <w:r w:rsidRPr="008F757D">
        <w:rPr>
          <w:sz w:val="24"/>
          <w:szCs w:val="24"/>
        </w:rPr>
        <w:t xml:space="preserve">   и  правила землепользования и застройки муниципального образования, утверждённых в 2013 году, необходимо внесение изменений в части определения границ населенных пунктов, территориальных зон, градостроительных регламентов с учетом действующего законодательства.</w:t>
      </w:r>
    </w:p>
    <w:p w:rsidR="008F757D" w:rsidRPr="008F757D" w:rsidRDefault="008F757D" w:rsidP="008F757D">
      <w:pPr>
        <w:ind w:firstLine="567"/>
        <w:jc w:val="both"/>
        <w:rPr>
          <w:sz w:val="24"/>
          <w:szCs w:val="24"/>
        </w:rPr>
      </w:pPr>
      <w:r w:rsidRPr="008F757D">
        <w:rPr>
          <w:sz w:val="24"/>
          <w:szCs w:val="24"/>
        </w:rPr>
        <w:t>Подготовка проекта генерального плана осуществляется в соответствии с требованиями статьи 9 Федерального закона от 29.12.2004 N 190-ФЗ "Градостроительный кодекс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F757D" w:rsidRPr="008F757D" w:rsidRDefault="008F757D" w:rsidP="008F757D">
      <w:pPr>
        <w:ind w:firstLine="567"/>
        <w:jc w:val="both"/>
        <w:rPr>
          <w:sz w:val="24"/>
          <w:szCs w:val="24"/>
        </w:rPr>
      </w:pPr>
      <w:r w:rsidRPr="008F757D">
        <w:rPr>
          <w:sz w:val="24"/>
          <w:szCs w:val="24"/>
        </w:rPr>
        <w:t>Внесение изменений в правила землепользования и застройки осуществляется в порядке, предусмотренном статьями 31 и 32 Федерального закона от 29.12.2004 N 190-ФЗ "Градостроительный кодекс Российской Федерации".</w:t>
      </w:r>
    </w:p>
    <w:p w:rsidR="008F757D" w:rsidRPr="008F757D" w:rsidRDefault="008F757D" w:rsidP="008F757D">
      <w:pPr>
        <w:ind w:firstLine="567"/>
        <w:jc w:val="both"/>
        <w:rPr>
          <w:sz w:val="24"/>
          <w:szCs w:val="24"/>
        </w:rPr>
      </w:pPr>
      <w:r w:rsidRPr="008F757D">
        <w:rPr>
          <w:sz w:val="24"/>
          <w:szCs w:val="24"/>
        </w:rPr>
        <w:t xml:space="preserve">Основаниями для рассмотрения главой местной администрации вопроса о внесении изменений в правила землепользования и застройки являются: </w:t>
      </w:r>
    </w:p>
    <w:p w:rsidR="008F757D" w:rsidRPr="008F757D" w:rsidRDefault="008F757D" w:rsidP="008F757D">
      <w:pPr>
        <w:ind w:firstLine="567"/>
        <w:jc w:val="both"/>
        <w:rPr>
          <w:sz w:val="24"/>
          <w:szCs w:val="24"/>
        </w:rPr>
      </w:pPr>
      <w:r w:rsidRPr="008F757D">
        <w:rPr>
          <w:sz w:val="24"/>
          <w:szCs w:val="24"/>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F757D" w:rsidRPr="008F757D" w:rsidRDefault="008F757D" w:rsidP="008F757D">
      <w:pPr>
        <w:ind w:firstLine="567"/>
        <w:jc w:val="both"/>
        <w:rPr>
          <w:sz w:val="24"/>
          <w:szCs w:val="24"/>
        </w:rPr>
      </w:pPr>
      <w:r w:rsidRPr="008F757D">
        <w:rPr>
          <w:sz w:val="24"/>
          <w:szCs w:val="24"/>
        </w:rPr>
        <w:t>- поступление предложений об изменении границ территориальных зон, изменении градостроительных регламентов;</w:t>
      </w:r>
    </w:p>
    <w:p w:rsidR="008F757D" w:rsidRPr="008F757D" w:rsidRDefault="008F757D" w:rsidP="008F757D">
      <w:pPr>
        <w:ind w:firstLine="567"/>
        <w:jc w:val="both"/>
        <w:rPr>
          <w:sz w:val="24"/>
          <w:szCs w:val="24"/>
        </w:rPr>
      </w:pPr>
      <w:r w:rsidRPr="008F757D">
        <w:rPr>
          <w:sz w:val="24"/>
          <w:szCs w:val="24"/>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F757D" w:rsidRPr="008F757D" w:rsidRDefault="008F757D" w:rsidP="008F757D">
      <w:pPr>
        <w:ind w:firstLine="567"/>
        <w:jc w:val="both"/>
        <w:rPr>
          <w:sz w:val="24"/>
          <w:szCs w:val="24"/>
        </w:rPr>
      </w:pPr>
      <w:r w:rsidRPr="008F757D">
        <w:rPr>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F757D" w:rsidRPr="008F757D" w:rsidRDefault="008F757D" w:rsidP="008F757D">
      <w:pPr>
        <w:ind w:firstLine="567"/>
        <w:jc w:val="both"/>
        <w:rPr>
          <w:sz w:val="24"/>
          <w:szCs w:val="24"/>
        </w:rPr>
      </w:pPr>
      <w:r w:rsidRPr="008F757D">
        <w:rPr>
          <w:sz w:val="24"/>
          <w:szCs w:val="24"/>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8F757D">
        <w:rPr>
          <w:sz w:val="24"/>
          <w:szCs w:val="24"/>
        </w:rPr>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8F757D" w:rsidRPr="008F757D" w:rsidRDefault="008F757D" w:rsidP="008F757D">
      <w:pPr>
        <w:autoSpaceDE w:val="0"/>
        <w:autoSpaceDN w:val="0"/>
        <w:adjustRightInd w:val="0"/>
        <w:ind w:firstLine="567"/>
        <w:jc w:val="both"/>
        <w:rPr>
          <w:sz w:val="24"/>
          <w:szCs w:val="24"/>
        </w:rPr>
      </w:pPr>
      <w:r w:rsidRPr="008F757D">
        <w:rPr>
          <w:sz w:val="24"/>
          <w:szCs w:val="24"/>
        </w:rPr>
        <w:t>Согласно статье 10 Федерального закона от 13.07.2015 № 218-ФЗ "О государственной регистрации недвижимости</w:t>
      </w:r>
      <w:proofErr w:type="gramStart"/>
      <w:r w:rsidRPr="008F757D">
        <w:rPr>
          <w:sz w:val="24"/>
          <w:szCs w:val="24"/>
        </w:rPr>
        <w:t>"</w:t>
      </w:r>
      <w:proofErr w:type="gramEnd"/>
      <w:r w:rsidRPr="008F757D">
        <w:rPr>
          <w:sz w:val="24"/>
          <w:szCs w:val="24"/>
        </w:rPr>
        <w:t xml:space="preserve"> (далее – Закон) в реестр границ вносятся сведения о территориальных зонах, описание местоположения границ населенных пунктов,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w:t>
      </w:r>
    </w:p>
    <w:p w:rsidR="008F757D" w:rsidRPr="008F757D" w:rsidRDefault="008F757D" w:rsidP="008F757D">
      <w:pPr>
        <w:widowControl w:val="0"/>
        <w:autoSpaceDE w:val="0"/>
        <w:autoSpaceDN w:val="0"/>
        <w:ind w:firstLine="567"/>
        <w:jc w:val="both"/>
        <w:rPr>
          <w:sz w:val="24"/>
          <w:szCs w:val="24"/>
        </w:rPr>
      </w:pPr>
      <w:r w:rsidRPr="008F757D">
        <w:rPr>
          <w:sz w:val="24"/>
          <w:szCs w:val="24"/>
        </w:rPr>
        <w:t>Согласно статье 19 Закона органы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8F757D" w:rsidRPr="008F757D" w:rsidRDefault="008F757D" w:rsidP="008F757D">
      <w:pPr>
        <w:ind w:firstLine="567"/>
        <w:jc w:val="both"/>
        <w:rPr>
          <w:sz w:val="24"/>
          <w:szCs w:val="24"/>
        </w:rPr>
      </w:pPr>
      <w:r w:rsidRPr="008F757D">
        <w:rPr>
          <w:sz w:val="24"/>
          <w:szCs w:val="24"/>
        </w:rPr>
        <w:t xml:space="preserve">По информации ФГБУ «ФКП </w:t>
      </w:r>
      <w:proofErr w:type="spellStart"/>
      <w:r w:rsidRPr="008F757D">
        <w:rPr>
          <w:sz w:val="24"/>
          <w:szCs w:val="24"/>
        </w:rPr>
        <w:t>Росреестра</w:t>
      </w:r>
      <w:proofErr w:type="spellEnd"/>
      <w:r w:rsidRPr="008F757D">
        <w:rPr>
          <w:sz w:val="24"/>
          <w:szCs w:val="24"/>
        </w:rPr>
        <w:t xml:space="preserve">» по Ленинградской области на 01.11.2018 года в государственном кадастре недвижимости содержатся сведения о границах на </w:t>
      </w:r>
      <w:proofErr w:type="gramStart"/>
      <w:r w:rsidRPr="008F757D">
        <w:rPr>
          <w:sz w:val="24"/>
          <w:szCs w:val="24"/>
        </w:rPr>
        <w:t>территории  муниципального</w:t>
      </w:r>
      <w:proofErr w:type="gramEnd"/>
      <w:r w:rsidRPr="008F757D">
        <w:rPr>
          <w:sz w:val="24"/>
          <w:szCs w:val="24"/>
        </w:rPr>
        <w:t xml:space="preserve"> образования </w:t>
      </w:r>
      <w:proofErr w:type="spellStart"/>
      <w:r w:rsidRPr="008F757D">
        <w:rPr>
          <w:sz w:val="24"/>
          <w:szCs w:val="24"/>
        </w:rPr>
        <w:t>Красноозерное</w:t>
      </w:r>
      <w:proofErr w:type="spellEnd"/>
      <w:r w:rsidRPr="008F757D">
        <w:rPr>
          <w:sz w:val="24"/>
          <w:szCs w:val="24"/>
        </w:rPr>
        <w:t xml:space="preserve"> сельское поселение 4-х населенных пунктах.</w:t>
      </w:r>
    </w:p>
    <w:p w:rsidR="008F757D" w:rsidRPr="008F757D" w:rsidRDefault="008F757D" w:rsidP="008F757D">
      <w:pPr>
        <w:autoSpaceDE w:val="0"/>
        <w:autoSpaceDN w:val="0"/>
        <w:adjustRightInd w:val="0"/>
        <w:ind w:firstLine="567"/>
        <w:jc w:val="both"/>
        <w:rPr>
          <w:sz w:val="24"/>
          <w:szCs w:val="24"/>
        </w:rPr>
      </w:pPr>
      <w:r w:rsidRPr="008F757D">
        <w:rPr>
          <w:sz w:val="24"/>
          <w:szCs w:val="24"/>
        </w:rPr>
        <w:t>Наличие в государственном кадастре недвижимости сведений о границах населенных пунктов и территориальных зон позволит:</w:t>
      </w:r>
    </w:p>
    <w:p w:rsidR="008F757D" w:rsidRPr="008F757D" w:rsidRDefault="008F757D" w:rsidP="008F757D">
      <w:pPr>
        <w:autoSpaceDE w:val="0"/>
        <w:autoSpaceDN w:val="0"/>
        <w:adjustRightInd w:val="0"/>
        <w:ind w:firstLine="567"/>
        <w:jc w:val="both"/>
        <w:rPr>
          <w:sz w:val="24"/>
          <w:szCs w:val="24"/>
        </w:rPr>
      </w:pPr>
      <w:r w:rsidRPr="008F757D">
        <w:rPr>
          <w:sz w:val="24"/>
          <w:szCs w:val="24"/>
        </w:rPr>
        <w:t xml:space="preserve">- обеспечить доступность и прозрачность государственного учета объектов недвижимости на территории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w:t>
      </w:r>
    </w:p>
    <w:p w:rsidR="008F757D" w:rsidRPr="008F757D" w:rsidRDefault="008F757D" w:rsidP="008F757D">
      <w:pPr>
        <w:autoSpaceDE w:val="0"/>
        <w:autoSpaceDN w:val="0"/>
        <w:adjustRightInd w:val="0"/>
        <w:ind w:firstLine="567"/>
        <w:jc w:val="both"/>
        <w:rPr>
          <w:sz w:val="24"/>
          <w:szCs w:val="24"/>
        </w:rPr>
      </w:pPr>
      <w:r w:rsidRPr="008F757D">
        <w:rPr>
          <w:sz w:val="24"/>
          <w:szCs w:val="24"/>
        </w:rPr>
        <w:t>- существенно увеличить доходную часть местных бюджетов, так как при расчете кадастровой стоимости земельных участков, входящих в состав границ населенного пункта, сведения о которых содержатся в государственном кадастре недвижимости, будет применен удельный показатель, который значительно выше, чем для остальных категорий земель;</w:t>
      </w:r>
    </w:p>
    <w:p w:rsidR="008F757D" w:rsidRPr="008F757D" w:rsidRDefault="008F757D" w:rsidP="008F757D">
      <w:pPr>
        <w:autoSpaceDE w:val="0"/>
        <w:autoSpaceDN w:val="0"/>
        <w:adjustRightInd w:val="0"/>
        <w:ind w:firstLine="567"/>
        <w:jc w:val="both"/>
        <w:rPr>
          <w:sz w:val="24"/>
          <w:szCs w:val="24"/>
        </w:rPr>
      </w:pPr>
      <w:r w:rsidRPr="008F757D">
        <w:rPr>
          <w:sz w:val="24"/>
          <w:szCs w:val="24"/>
        </w:rPr>
        <w:t>-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w:t>
      </w:r>
    </w:p>
    <w:p w:rsidR="008F757D" w:rsidRPr="008F757D" w:rsidRDefault="008F757D" w:rsidP="008F757D">
      <w:pPr>
        <w:autoSpaceDE w:val="0"/>
        <w:autoSpaceDN w:val="0"/>
        <w:adjustRightInd w:val="0"/>
        <w:ind w:firstLine="567"/>
        <w:jc w:val="both"/>
        <w:rPr>
          <w:sz w:val="24"/>
          <w:szCs w:val="24"/>
        </w:rPr>
      </w:pPr>
      <w:r w:rsidRPr="008F757D">
        <w:rPr>
          <w:sz w:val="24"/>
          <w:szCs w:val="24"/>
        </w:rPr>
        <w:t xml:space="preserve">- повысить инвестиционную привлекательность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в результате вовлечения в хозяйственный оборот земель частной собственности и повышения фактора целевого использования земель;</w:t>
      </w:r>
    </w:p>
    <w:p w:rsidR="008F757D" w:rsidRPr="008F757D" w:rsidRDefault="008F757D" w:rsidP="008F757D">
      <w:pPr>
        <w:autoSpaceDE w:val="0"/>
        <w:autoSpaceDN w:val="0"/>
        <w:adjustRightInd w:val="0"/>
        <w:ind w:firstLine="567"/>
        <w:jc w:val="both"/>
        <w:rPr>
          <w:sz w:val="24"/>
          <w:szCs w:val="24"/>
        </w:rPr>
      </w:pPr>
      <w:r w:rsidRPr="008F757D">
        <w:rPr>
          <w:sz w:val="24"/>
          <w:szCs w:val="24"/>
        </w:rPr>
        <w:t xml:space="preserve">Решение вопроса внесения в единый государственный реестр недвижимости сведений о границах населенных пунктов и территориальных зон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программным методом представляется наиболее оптимальным. Указанный метод отвечает задаче формированию бюджетов в "программном" формате, позволит увязать между собой конкретные результаты, мероприятия и объемы финансирования, необходимые для достижения намеченных целей. </w:t>
      </w:r>
    </w:p>
    <w:p w:rsidR="008F757D" w:rsidRPr="008F757D" w:rsidRDefault="008F757D" w:rsidP="008F757D">
      <w:pPr>
        <w:jc w:val="center"/>
        <w:rPr>
          <w:caps/>
          <w:sz w:val="24"/>
          <w:szCs w:val="24"/>
        </w:rPr>
      </w:pPr>
    </w:p>
    <w:p w:rsidR="008F757D" w:rsidRDefault="008F757D" w:rsidP="008F757D">
      <w:pPr>
        <w:jc w:val="center"/>
        <w:rPr>
          <w:caps/>
          <w:sz w:val="24"/>
          <w:szCs w:val="24"/>
        </w:rPr>
      </w:pPr>
    </w:p>
    <w:p w:rsidR="00911B1C" w:rsidRDefault="00911B1C" w:rsidP="008F757D">
      <w:pPr>
        <w:jc w:val="center"/>
        <w:rPr>
          <w:caps/>
          <w:sz w:val="24"/>
          <w:szCs w:val="24"/>
        </w:rPr>
      </w:pPr>
    </w:p>
    <w:p w:rsidR="00911B1C" w:rsidRPr="008F757D" w:rsidRDefault="00911B1C" w:rsidP="008F757D">
      <w:pPr>
        <w:jc w:val="center"/>
        <w:rPr>
          <w:caps/>
          <w:sz w:val="24"/>
          <w:szCs w:val="24"/>
        </w:rPr>
      </w:pPr>
    </w:p>
    <w:p w:rsidR="008F757D" w:rsidRPr="008F757D" w:rsidRDefault="008F757D" w:rsidP="008F757D">
      <w:pPr>
        <w:jc w:val="center"/>
        <w:rPr>
          <w:caps/>
          <w:sz w:val="24"/>
          <w:szCs w:val="24"/>
        </w:rPr>
      </w:pPr>
      <w:r w:rsidRPr="008F757D">
        <w:rPr>
          <w:caps/>
          <w:sz w:val="24"/>
          <w:szCs w:val="24"/>
        </w:rPr>
        <w:t xml:space="preserve">2. Цели, задачи, сроки реализации муниципальной подпрограммЫ </w:t>
      </w:r>
    </w:p>
    <w:p w:rsidR="008F757D" w:rsidRPr="008F757D" w:rsidRDefault="008F757D" w:rsidP="008F757D">
      <w:pPr>
        <w:jc w:val="center"/>
        <w:rPr>
          <w:caps/>
          <w:sz w:val="24"/>
          <w:szCs w:val="24"/>
        </w:rPr>
      </w:pPr>
    </w:p>
    <w:p w:rsidR="008F757D" w:rsidRPr="008F757D" w:rsidRDefault="008F757D" w:rsidP="008F757D">
      <w:pPr>
        <w:ind w:firstLine="567"/>
        <w:jc w:val="both"/>
        <w:rPr>
          <w:sz w:val="24"/>
          <w:szCs w:val="24"/>
        </w:rPr>
      </w:pPr>
      <w:r w:rsidRPr="008F757D">
        <w:rPr>
          <w:sz w:val="24"/>
          <w:szCs w:val="24"/>
        </w:rPr>
        <w:t xml:space="preserve">Цель подпрограммы: Обеспечение устойчивого развития территории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w:t>
      </w:r>
      <w:r w:rsidR="00911B1C">
        <w:rPr>
          <w:sz w:val="24"/>
          <w:szCs w:val="24"/>
        </w:rPr>
        <w:t>е</w:t>
      </w:r>
      <w:r w:rsidRPr="008F757D">
        <w:rPr>
          <w:sz w:val="24"/>
          <w:szCs w:val="24"/>
        </w:rPr>
        <w:t xml:space="preserve">. </w:t>
      </w:r>
    </w:p>
    <w:p w:rsidR="008F757D" w:rsidRPr="008F757D" w:rsidRDefault="008F757D" w:rsidP="008F757D">
      <w:pPr>
        <w:ind w:firstLine="567"/>
        <w:jc w:val="both"/>
        <w:rPr>
          <w:sz w:val="24"/>
          <w:szCs w:val="24"/>
        </w:rPr>
      </w:pPr>
      <w:r w:rsidRPr="008F757D">
        <w:rPr>
          <w:sz w:val="24"/>
          <w:szCs w:val="24"/>
        </w:rPr>
        <w:t>Задач и подпрограммы:</w:t>
      </w:r>
    </w:p>
    <w:p w:rsidR="008F757D" w:rsidRPr="008F757D" w:rsidRDefault="008F757D" w:rsidP="008F757D">
      <w:pPr>
        <w:ind w:firstLine="567"/>
        <w:jc w:val="both"/>
        <w:rPr>
          <w:sz w:val="24"/>
          <w:szCs w:val="24"/>
        </w:rPr>
      </w:pPr>
      <w:r w:rsidRPr="008F757D">
        <w:rPr>
          <w:sz w:val="24"/>
          <w:szCs w:val="24"/>
        </w:rPr>
        <w:t>- разработка нормативов градостроительного проектирования;</w:t>
      </w:r>
    </w:p>
    <w:p w:rsidR="008F757D" w:rsidRPr="008F757D" w:rsidRDefault="008F757D" w:rsidP="008F757D">
      <w:pPr>
        <w:ind w:firstLine="567"/>
        <w:jc w:val="both"/>
        <w:rPr>
          <w:sz w:val="24"/>
          <w:szCs w:val="24"/>
        </w:rPr>
      </w:pPr>
      <w:r w:rsidRPr="008F757D">
        <w:rPr>
          <w:sz w:val="24"/>
          <w:szCs w:val="24"/>
        </w:rPr>
        <w:t>-разработка документации территориального планирования и градостроительного зонирования;</w:t>
      </w:r>
    </w:p>
    <w:p w:rsidR="008F757D" w:rsidRPr="008F757D" w:rsidRDefault="008F757D" w:rsidP="008F757D">
      <w:pPr>
        <w:ind w:firstLine="567"/>
        <w:jc w:val="both"/>
        <w:rPr>
          <w:sz w:val="24"/>
          <w:szCs w:val="24"/>
        </w:rPr>
      </w:pPr>
      <w:r w:rsidRPr="008F757D">
        <w:rPr>
          <w:sz w:val="24"/>
          <w:szCs w:val="24"/>
        </w:rPr>
        <w:t xml:space="preserve">- внесение изменений в единый государственный реестр недвижимости в сведения о границах населенных пунктов и территориальных зон. </w:t>
      </w:r>
    </w:p>
    <w:p w:rsidR="008F757D" w:rsidRPr="008F757D" w:rsidRDefault="008F757D" w:rsidP="008F757D">
      <w:pPr>
        <w:ind w:firstLine="567"/>
        <w:jc w:val="both"/>
        <w:rPr>
          <w:sz w:val="24"/>
          <w:szCs w:val="24"/>
        </w:rPr>
      </w:pPr>
      <w:r w:rsidRPr="008F757D">
        <w:rPr>
          <w:sz w:val="24"/>
          <w:szCs w:val="24"/>
        </w:rPr>
        <w:t xml:space="preserve">Перечень целевых показателей, характеризующих достижение цели и решение задачи подпрограмма: </w:t>
      </w:r>
    </w:p>
    <w:p w:rsidR="008F757D" w:rsidRPr="008F757D" w:rsidRDefault="008F757D" w:rsidP="008F757D">
      <w:pPr>
        <w:ind w:firstLine="567"/>
        <w:jc w:val="both"/>
        <w:rPr>
          <w:sz w:val="24"/>
          <w:szCs w:val="24"/>
        </w:rPr>
      </w:pPr>
      <w:r w:rsidRPr="008F757D">
        <w:rPr>
          <w:sz w:val="24"/>
          <w:szCs w:val="24"/>
        </w:rPr>
        <w:t xml:space="preserve">Обеспеченность территории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актуализированными документами территориального планирования, </w:t>
      </w:r>
      <w:r w:rsidRPr="008F757D">
        <w:rPr>
          <w:sz w:val="24"/>
          <w:szCs w:val="24"/>
        </w:rPr>
        <w:lastRenderedPageBreak/>
        <w:t xml:space="preserve">градостроительного зонирования в соответствие с основными принципами законодательства о градостроительной деятельности. </w:t>
      </w:r>
    </w:p>
    <w:p w:rsidR="008F757D" w:rsidRPr="008F757D" w:rsidRDefault="008F757D" w:rsidP="008F757D">
      <w:pPr>
        <w:ind w:firstLine="567"/>
        <w:jc w:val="both"/>
        <w:rPr>
          <w:sz w:val="24"/>
          <w:szCs w:val="24"/>
        </w:rPr>
      </w:pPr>
      <w:r w:rsidRPr="008F757D">
        <w:rPr>
          <w:sz w:val="24"/>
          <w:szCs w:val="24"/>
        </w:rPr>
        <w:t xml:space="preserve">Общее количество генеральных планов, правил землепользования и застройки городских и сельских поселений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в которые необходимо внести изменения составляет - 1 генеральный план, 1 – правила землепользования и застройки.</w:t>
      </w:r>
    </w:p>
    <w:p w:rsidR="008F757D" w:rsidRPr="008F757D" w:rsidRDefault="008F757D" w:rsidP="008F757D">
      <w:pPr>
        <w:ind w:firstLine="567"/>
        <w:jc w:val="both"/>
        <w:rPr>
          <w:sz w:val="24"/>
          <w:szCs w:val="24"/>
        </w:rPr>
      </w:pPr>
      <w:r w:rsidRPr="008F757D">
        <w:rPr>
          <w:sz w:val="24"/>
          <w:szCs w:val="24"/>
        </w:rPr>
        <w:t xml:space="preserve">Основными целями подпрограммы является увеличение количества территориальных зон,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w:t>
      </w:r>
    </w:p>
    <w:p w:rsidR="008F757D" w:rsidRPr="008F757D" w:rsidRDefault="008F757D" w:rsidP="008F757D">
      <w:pPr>
        <w:ind w:firstLine="567"/>
        <w:jc w:val="both"/>
        <w:rPr>
          <w:sz w:val="24"/>
          <w:szCs w:val="24"/>
        </w:rPr>
      </w:pPr>
      <w:r w:rsidRPr="008F757D">
        <w:rPr>
          <w:sz w:val="24"/>
          <w:szCs w:val="24"/>
        </w:rPr>
        <w:t>Для достижения указанных целей решается задача по подготовке документации, содержащей необходимые для внесения в единый государственный реестр недвижимости сведений о местоположении территориальных зон.</w:t>
      </w:r>
    </w:p>
    <w:p w:rsidR="008F757D" w:rsidRPr="008F757D" w:rsidRDefault="008F757D" w:rsidP="008F757D">
      <w:pPr>
        <w:ind w:firstLine="567"/>
        <w:jc w:val="both"/>
        <w:rPr>
          <w:sz w:val="24"/>
          <w:szCs w:val="24"/>
        </w:rPr>
      </w:pPr>
      <w:r w:rsidRPr="008F757D">
        <w:rPr>
          <w:sz w:val="24"/>
          <w:szCs w:val="24"/>
        </w:rPr>
        <w:t>Решение указанной задачи осуществляется посредством проведения землеустроительных работ по описанию местоположения территориальных зон, результатом которых является подготовка карты (плана), содержащей координаты характерных точек территориальных зон.</w:t>
      </w:r>
    </w:p>
    <w:p w:rsidR="008F757D" w:rsidRPr="008F757D" w:rsidRDefault="008F757D" w:rsidP="008F757D">
      <w:pPr>
        <w:autoSpaceDE w:val="0"/>
        <w:autoSpaceDN w:val="0"/>
        <w:adjustRightInd w:val="0"/>
        <w:ind w:firstLine="567"/>
        <w:jc w:val="both"/>
        <w:rPr>
          <w:sz w:val="24"/>
          <w:szCs w:val="24"/>
        </w:rPr>
      </w:pPr>
      <w:r w:rsidRPr="008F757D">
        <w:rPr>
          <w:sz w:val="24"/>
          <w:szCs w:val="24"/>
        </w:rPr>
        <w:t>Срок реализации Подпрограммы 2019 год.</w:t>
      </w:r>
    </w:p>
    <w:p w:rsidR="008F757D" w:rsidRPr="008F757D" w:rsidRDefault="008F757D" w:rsidP="008F757D">
      <w:pPr>
        <w:autoSpaceDE w:val="0"/>
        <w:autoSpaceDN w:val="0"/>
        <w:adjustRightInd w:val="0"/>
        <w:ind w:firstLine="567"/>
        <w:jc w:val="both"/>
        <w:rPr>
          <w:sz w:val="24"/>
          <w:szCs w:val="24"/>
        </w:rPr>
      </w:pPr>
    </w:p>
    <w:p w:rsidR="008F757D" w:rsidRPr="008F757D" w:rsidRDefault="008F757D" w:rsidP="008F757D">
      <w:pPr>
        <w:jc w:val="center"/>
        <w:rPr>
          <w:caps/>
          <w:sz w:val="24"/>
          <w:szCs w:val="24"/>
        </w:rPr>
      </w:pPr>
      <w:r w:rsidRPr="008F757D">
        <w:rPr>
          <w:caps/>
          <w:sz w:val="24"/>
          <w:szCs w:val="24"/>
        </w:rPr>
        <w:t xml:space="preserve">3. ХАРАКТЕРИСТИКА ОСНОВНЫХ МЕРОПРИЯТИЙ ПОДПРОГРАММЫ </w:t>
      </w:r>
    </w:p>
    <w:p w:rsidR="008F757D" w:rsidRPr="008F757D" w:rsidRDefault="008F757D" w:rsidP="008F757D">
      <w:pPr>
        <w:jc w:val="center"/>
        <w:rPr>
          <w:caps/>
          <w:sz w:val="24"/>
          <w:szCs w:val="24"/>
        </w:rPr>
      </w:pPr>
    </w:p>
    <w:p w:rsidR="008F757D" w:rsidRPr="008F757D" w:rsidRDefault="008F757D" w:rsidP="008F757D">
      <w:pPr>
        <w:ind w:firstLine="567"/>
        <w:jc w:val="both"/>
        <w:rPr>
          <w:sz w:val="24"/>
          <w:szCs w:val="24"/>
        </w:rPr>
      </w:pPr>
      <w:r w:rsidRPr="008F757D">
        <w:rPr>
          <w:sz w:val="24"/>
          <w:szCs w:val="24"/>
        </w:rPr>
        <w:t>Основные мероприятия муниципальной подпрограммы:</w:t>
      </w:r>
    </w:p>
    <w:p w:rsidR="008F757D" w:rsidRPr="008F757D" w:rsidRDefault="008F757D" w:rsidP="008F757D">
      <w:pPr>
        <w:ind w:firstLine="567"/>
        <w:jc w:val="both"/>
        <w:rPr>
          <w:sz w:val="24"/>
          <w:szCs w:val="24"/>
        </w:rPr>
      </w:pPr>
      <w:r w:rsidRPr="008F757D">
        <w:rPr>
          <w:sz w:val="24"/>
          <w:szCs w:val="24"/>
        </w:rPr>
        <w:t>1. Корректировка действующих документов территориального планирования и градостроительного зонирования поселений.</w:t>
      </w:r>
    </w:p>
    <w:p w:rsidR="008F757D" w:rsidRPr="008F757D" w:rsidRDefault="008F757D" w:rsidP="008F757D">
      <w:pPr>
        <w:ind w:firstLine="567"/>
        <w:jc w:val="both"/>
        <w:rPr>
          <w:sz w:val="24"/>
          <w:szCs w:val="24"/>
        </w:rPr>
      </w:pPr>
      <w:r w:rsidRPr="008F757D">
        <w:rPr>
          <w:sz w:val="24"/>
          <w:szCs w:val="24"/>
        </w:rPr>
        <w:t>2. Внесение в единый государственный реестр недвижимости границ территориальных зон.</w:t>
      </w:r>
    </w:p>
    <w:p w:rsidR="008F757D" w:rsidRPr="008F757D" w:rsidRDefault="008F757D" w:rsidP="008F757D">
      <w:pPr>
        <w:ind w:firstLine="567"/>
        <w:jc w:val="both"/>
        <w:rPr>
          <w:caps/>
          <w:sz w:val="24"/>
          <w:szCs w:val="24"/>
        </w:rPr>
      </w:pPr>
      <w:r w:rsidRPr="008F757D">
        <w:rPr>
          <w:sz w:val="24"/>
          <w:szCs w:val="24"/>
        </w:rPr>
        <w:t xml:space="preserve">Основные мероприятия Подпрограммы представляют собой комплекс взаимосвязанных мер, направленных на достижение целевых показателей Подпрограммы, повышению инвестиционной привлекательности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w:t>
      </w:r>
    </w:p>
    <w:p w:rsidR="008F757D" w:rsidRPr="008F757D" w:rsidRDefault="008F757D" w:rsidP="008F757D">
      <w:pPr>
        <w:autoSpaceDE w:val="0"/>
        <w:autoSpaceDN w:val="0"/>
        <w:adjustRightInd w:val="0"/>
        <w:ind w:firstLine="567"/>
        <w:jc w:val="both"/>
        <w:rPr>
          <w:sz w:val="24"/>
          <w:szCs w:val="28"/>
        </w:rPr>
      </w:pPr>
      <w:r w:rsidRPr="008F757D">
        <w:rPr>
          <w:sz w:val="24"/>
          <w:szCs w:val="28"/>
        </w:rPr>
        <w:t>Реализация Подпрограммы осуществляется в 2019г.</w:t>
      </w:r>
    </w:p>
    <w:p w:rsidR="008F757D" w:rsidRPr="008F757D" w:rsidRDefault="008F757D" w:rsidP="008F757D">
      <w:pPr>
        <w:autoSpaceDE w:val="0"/>
        <w:autoSpaceDN w:val="0"/>
        <w:adjustRightInd w:val="0"/>
        <w:ind w:firstLine="567"/>
        <w:jc w:val="both"/>
        <w:rPr>
          <w:sz w:val="24"/>
          <w:szCs w:val="24"/>
        </w:rPr>
      </w:pPr>
      <w:r w:rsidRPr="008F757D">
        <w:rPr>
          <w:sz w:val="24"/>
          <w:szCs w:val="28"/>
        </w:rPr>
        <w:t xml:space="preserve">В течение периода реализации подпрограммы осуществляется подготовка документации по внесению изменений в генеральный план и правила землепользования и застройки городских поселения и по описанию местоположения границ населенных пунктов и территориальных зон, </w:t>
      </w:r>
      <w:r w:rsidRPr="008F757D">
        <w:rPr>
          <w:sz w:val="24"/>
          <w:szCs w:val="24"/>
        </w:rPr>
        <w:t>планируется</w:t>
      </w:r>
      <w:r w:rsidRPr="008F757D">
        <w:rPr>
          <w:sz w:val="24"/>
          <w:szCs w:val="28"/>
        </w:rPr>
        <w:t xml:space="preserve"> внести  изменения в генеральный план  и правила землепользования и застройки </w:t>
      </w:r>
      <w:r w:rsidRPr="008F757D">
        <w:rPr>
          <w:sz w:val="24"/>
          <w:szCs w:val="24"/>
        </w:rPr>
        <w:t xml:space="preserve">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w:t>
      </w:r>
      <w:r w:rsidRPr="008F757D">
        <w:rPr>
          <w:sz w:val="24"/>
          <w:szCs w:val="28"/>
        </w:rPr>
        <w:t>планируется</w:t>
      </w:r>
      <w:r w:rsidRPr="008F757D">
        <w:rPr>
          <w:sz w:val="24"/>
          <w:szCs w:val="24"/>
        </w:rPr>
        <w:t xml:space="preserve"> </w:t>
      </w:r>
      <w:r w:rsidRPr="008F757D">
        <w:rPr>
          <w:sz w:val="24"/>
          <w:szCs w:val="28"/>
        </w:rPr>
        <w:t xml:space="preserve">внести в единый государственный реестр недвижимости сведения о  территориальных зонах на территории муниципального образования </w:t>
      </w:r>
      <w:proofErr w:type="spellStart"/>
      <w:r w:rsidRPr="008F757D">
        <w:rPr>
          <w:sz w:val="24"/>
          <w:szCs w:val="28"/>
        </w:rPr>
        <w:t>Красноозерное</w:t>
      </w:r>
      <w:proofErr w:type="spellEnd"/>
      <w:r w:rsidRPr="008F757D">
        <w:rPr>
          <w:sz w:val="24"/>
          <w:szCs w:val="28"/>
        </w:rPr>
        <w:t xml:space="preserve"> сельское поселение. </w:t>
      </w:r>
    </w:p>
    <w:p w:rsidR="008F757D" w:rsidRPr="008F757D" w:rsidRDefault="008F757D" w:rsidP="008F757D">
      <w:pPr>
        <w:autoSpaceDE w:val="0"/>
        <w:autoSpaceDN w:val="0"/>
        <w:adjustRightInd w:val="0"/>
        <w:ind w:firstLine="709"/>
        <w:jc w:val="both"/>
        <w:rPr>
          <w:sz w:val="24"/>
          <w:szCs w:val="24"/>
        </w:rPr>
      </w:pPr>
    </w:p>
    <w:p w:rsidR="008F757D" w:rsidRPr="008F757D" w:rsidRDefault="008F757D" w:rsidP="008F757D">
      <w:pPr>
        <w:rPr>
          <w:color w:val="000000"/>
          <w:sz w:val="24"/>
          <w:szCs w:val="24"/>
        </w:rPr>
      </w:pPr>
    </w:p>
    <w:p w:rsidR="008F757D" w:rsidRPr="008F757D" w:rsidRDefault="008F757D" w:rsidP="008F757D">
      <w:pPr>
        <w:jc w:val="center"/>
        <w:rPr>
          <w:caps/>
          <w:sz w:val="24"/>
          <w:szCs w:val="24"/>
        </w:rPr>
      </w:pPr>
      <w:r w:rsidRPr="008F757D">
        <w:rPr>
          <w:caps/>
          <w:sz w:val="24"/>
          <w:szCs w:val="24"/>
        </w:rPr>
        <w:t>4. Нормативно - правовое обеспечение подпрограммЫ</w:t>
      </w:r>
    </w:p>
    <w:p w:rsidR="008F757D" w:rsidRPr="008F757D" w:rsidRDefault="008F757D" w:rsidP="008F757D">
      <w:pPr>
        <w:jc w:val="center"/>
        <w:rPr>
          <w:caps/>
          <w:sz w:val="24"/>
          <w:szCs w:val="24"/>
        </w:rPr>
      </w:pPr>
    </w:p>
    <w:p w:rsidR="008F757D" w:rsidRPr="008F757D" w:rsidRDefault="008F757D" w:rsidP="008F757D">
      <w:pPr>
        <w:ind w:firstLine="709"/>
        <w:jc w:val="both"/>
        <w:rPr>
          <w:sz w:val="24"/>
          <w:szCs w:val="24"/>
        </w:rPr>
      </w:pPr>
      <w:r w:rsidRPr="008F757D">
        <w:rPr>
          <w:sz w:val="24"/>
          <w:szCs w:val="24"/>
        </w:rPr>
        <w:t xml:space="preserve">Правовая поддержка подпрограммы осуществляется на основании законодательной базы Российской Федерации, Ленинградской области, муниципального образования </w:t>
      </w:r>
      <w:proofErr w:type="spellStart"/>
      <w:r w:rsidRPr="008F757D">
        <w:rPr>
          <w:sz w:val="24"/>
          <w:szCs w:val="24"/>
        </w:rPr>
        <w:t>Приозерский</w:t>
      </w:r>
      <w:proofErr w:type="spellEnd"/>
      <w:r w:rsidRPr="008F757D">
        <w:rPr>
          <w:sz w:val="24"/>
          <w:szCs w:val="24"/>
        </w:rPr>
        <w:t xml:space="preserve"> муниципальный район Ленинградской области 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w:t>
      </w:r>
    </w:p>
    <w:p w:rsidR="008F757D" w:rsidRPr="008F757D" w:rsidRDefault="008F757D" w:rsidP="008F757D">
      <w:pPr>
        <w:ind w:firstLine="709"/>
        <w:jc w:val="both"/>
        <w:rPr>
          <w:sz w:val="24"/>
          <w:szCs w:val="24"/>
        </w:rPr>
      </w:pPr>
      <w:r w:rsidRPr="008F757D">
        <w:rPr>
          <w:sz w:val="24"/>
          <w:szCs w:val="24"/>
        </w:rPr>
        <w:t xml:space="preserve">Разработка и принятие нормативно правовых актов и проектов нормативных правовых актов, для реализации подпрограмма не требуется, поскольку на сегодняшний день разработаны и утверждены документы территориального планирования на территории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  </w:t>
      </w:r>
    </w:p>
    <w:p w:rsidR="008F757D" w:rsidRDefault="008F757D" w:rsidP="008F757D">
      <w:pPr>
        <w:jc w:val="center"/>
        <w:rPr>
          <w:sz w:val="24"/>
          <w:szCs w:val="24"/>
        </w:rPr>
      </w:pPr>
    </w:p>
    <w:p w:rsidR="00C9728E" w:rsidRDefault="00C9728E" w:rsidP="008F757D">
      <w:pPr>
        <w:jc w:val="center"/>
        <w:rPr>
          <w:sz w:val="24"/>
          <w:szCs w:val="24"/>
        </w:rPr>
      </w:pPr>
    </w:p>
    <w:p w:rsidR="00C9728E" w:rsidRPr="008F757D" w:rsidRDefault="00C9728E" w:rsidP="008F757D">
      <w:pPr>
        <w:jc w:val="center"/>
        <w:rPr>
          <w:sz w:val="24"/>
          <w:szCs w:val="24"/>
        </w:rPr>
      </w:pPr>
    </w:p>
    <w:p w:rsidR="008F757D" w:rsidRPr="008F757D" w:rsidRDefault="008F757D" w:rsidP="008F757D">
      <w:pPr>
        <w:jc w:val="center"/>
        <w:rPr>
          <w:sz w:val="24"/>
          <w:szCs w:val="24"/>
        </w:rPr>
      </w:pPr>
    </w:p>
    <w:p w:rsidR="008F757D" w:rsidRPr="008F757D" w:rsidRDefault="008F757D" w:rsidP="008F757D">
      <w:pPr>
        <w:jc w:val="center"/>
        <w:rPr>
          <w:caps/>
          <w:sz w:val="24"/>
          <w:szCs w:val="24"/>
        </w:rPr>
      </w:pPr>
      <w:r w:rsidRPr="008F757D">
        <w:rPr>
          <w:caps/>
          <w:sz w:val="24"/>
          <w:szCs w:val="24"/>
        </w:rPr>
        <w:t>5. Ресурсное обеспечение муниципальной подпрограммЫ</w:t>
      </w:r>
    </w:p>
    <w:p w:rsidR="008F757D" w:rsidRPr="008F757D" w:rsidRDefault="008F757D" w:rsidP="008F757D">
      <w:pPr>
        <w:jc w:val="center"/>
        <w:rPr>
          <w:caps/>
          <w:sz w:val="24"/>
          <w:szCs w:val="24"/>
        </w:rPr>
      </w:pPr>
    </w:p>
    <w:p w:rsidR="008F757D" w:rsidRPr="008F757D" w:rsidRDefault="008F757D" w:rsidP="008F757D">
      <w:pPr>
        <w:ind w:firstLine="709"/>
        <w:jc w:val="both"/>
        <w:rPr>
          <w:sz w:val="24"/>
          <w:szCs w:val="24"/>
        </w:rPr>
      </w:pPr>
      <w:r w:rsidRPr="008F757D">
        <w:rPr>
          <w:sz w:val="24"/>
          <w:szCs w:val="24"/>
        </w:rPr>
        <w:t xml:space="preserve">Необходимый объем ресурсного обеспечения реализации Подпрограммы составит 200,00 тысяч рублей за счет муниципального бюджета муниципального образования </w:t>
      </w:r>
      <w:proofErr w:type="spellStart"/>
      <w:r w:rsidRPr="008F757D">
        <w:rPr>
          <w:sz w:val="24"/>
          <w:szCs w:val="24"/>
        </w:rPr>
        <w:t>Красноозерное</w:t>
      </w:r>
      <w:proofErr w:type="spellEnd"/>
      <w:r w:rsidRPr="008F757D">
        <w:rPr>
          <w:sz w:val="24"/>
          <w:szCs w:val="24"/>
        </w:rPr>
        <w:t xml:space="preserve"> сельское поселение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3402"/>
      </w:tblGrid>
      <w:tr w:rsidR="00911B1C" w:rsidRPr="00911B1C" w:rsidTr="00911B1C">
        <w:tc>
          <w:tcPr>
            <w:tcW w:w="4678" w:type="dxa"/>
            <w:shd w:val="clear" w:color="auto" w:fill="auto"/>
          </w:tcPr>
          <w:p w:rsidR="00911B1C" w:rsidRPr="00911B1C" w:rsidRDefault="00911B1C" w:rsidP="00911B1C">
            <w:pPr>
              <w:ind w:firstLine="567"/>
              <w:jc w:val="both"/>
              <w:rPr>
                <w:sz w:val="24"/>
                <w:szCs w:val="24"/>
              </w:rPr>
            </w:pPr>
          </w:p>
        </w:tc>
        <w:tc>
          <w:tcPr>
            <w:tcW w:w="1559" w:type="dxa"/>
            <w:shd w:val="clear" w:color="auto" w:fill="auto"/>
          </w:tcPr>
          <w:p w:rsidR="00911B1C" w:rsidRPr="00911B1C" w:rsidRDefault="00911B1C" w:rsidP="00911B1C">
            <w:pPr>
              <w:ind w:firstLine="567"/>
              <w:jc w:val="center"/>
              <w:rPr>
                <w:sz w:val="24"/>
                <w:szCs w:val="24"/>
              </w:rPr>
            </w:pPr>
            <w:r w:rsidRPr="00911B1C">
              <w:rPr>
                <w:sz w:val="24"/>
                <w:szCs w:val="24"/>
              </w:rPr>
              <w:t>2019 г.</w:t>
            </w:r>
          </w:p>
        </w:tc>
        <w:tc>
          <w:tcPr>
            <w:tcW w:w="3402" w:type="dxa"/>
            <w:shd w:val="clear" w:color="auto" w:fill="auto"/>
          </w:tcPr>
          <w:p w:rsidR="00911B1C" w:rsidRPr="00911B1C" w:rsidRDefault="00911B1C" w:rsidP="00911B1C">
            <w:pPr>
              <w:jc w:val="center"/>
              <w:rPr>
                <w:caps/>
                <w:sz w:val="24"/>
                <w:szCs w:val="24"/>
              </w:rPr>
            </w:pPr>
            <w:r w:rsidRPr="00911B1C">
              <w:rPr>
                <w:caps/>
                <w:sz w:val="24"/>
                <w:szCs w:val="24"/>
              </w:rPr>
              <w:t>итого</w:t>
            </w:r>
          </w:p>
        </w:tc>
      </w:tr>
      <w:tr w:rsidR="00911B1C" w:rsidRPr="00911B1C" w:rsidTr="00911B1C">
        <w:tc>
          <w:tcPr>
            <w:tcW w:w="9639" w:type="dxa"/>
            <w:gridSpan w:val="3"/>
            <w:shd w:val="clear" w:color="auto" w:fill="auto"/>
          </w:tcPr>
          <w:p w:rsidR="00911B1C" w:rsidRPr="00911B1C" w:rsidRDefault="00911B1C" w:rsidP="00911B1C">
            <w:pPr>
              <w:ind w:firstLine="567"/>
              <w:jc w:val="center"/>
              <w:rPr>
                <w:sz w:val="24"/>
                <w:szCs w:val="24"/>
              </w:rPr>
            </w:pPr>
            <w:r w:rsidRPr="00911B1C">
              <w:rPr>
                <w:sz w:val="24"/>
                <w:szCs w:val="24"/>
              </w:rPr>
              <w:t>(тысяч рублей)</w:t>
            </w:r>
          </w:p>
        </w:tc>
      </w:tr>
      <w:tr w:rsidR="00911B1C" w:rsidRPr="00911B1C" w:rsidTr="00911B1C">
        <w:tc>
          <w:tcPr>
            <w:tcW w:w="4678" w:type="dxa"/>
            <w:shd w:val="clear" w:color="auto" w:fill="auto"/>
          </w:tcPr>
          <w:p w:rsidR="00911B1C" w:rsidRPr="00911B1C" w:rsidRDefault="00911B1C" w:rsidP="00911B1C">
            <w:pPr>
              <w:ind w:firstLine="176"/>
              <w:jc w:val="both"/>
              <w:rPr>
                <w:sz w:val="24"/>
                <w:szCs w:val="24"/>
              </w:rPr>
            </w:pPr>
            <w:r w:rsidRPr="00911B1C">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w:t>
            </w:r>
            <w:r w:rsidRPr="00911B1C">
              <w:rPr>
                <w:sz w:val="24"/>
                <w:szCs w:val="24"/>
              </w:rPr>
              <w:t xml:space="preserve">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w:t>
            </w:r>
            <w:r w:rsidRPr="00911B1C">
              <w:rPr>
                <w:sz w:val="24"/>
                <w:szCs w:val="28"/>
              </w:rPr>
              <w:t xml:space="preserve"> на 2019 год»</w:t>
            </w:r>
            <w:r w:rsidRPr="00911B1C">
              <w:rPr>
                <w:sz w:val="24"/>
                <w:szCs w:val="24"/>
              </w:rPr>
              <w:t xml:space="preserve"> </w:t>
            </w:r>
          </w:p>
        </w:tc>
        <w:tc>
          <w:tcPr>
            <w:tcW w:w="1559" w:type="dxa"/>
            <w:shd w:val="clear" w:color="auto" w:fill="auto"/>
            <w:vAlign w:val="center"/>
          </w:tcPr>
          <w:p w:rsidR="00911B1C" w:rsidRPr="00911B1C" w:rsidRDefault="00911B1C" w:rsidP="00911B1C">
            <w:pPr>
              <w:ind w:firstLine="567"/>
              <w:jc w:val="center"/>
              <w:rPr>
                <w:sz w:val="24"/>
                <w:szCs w:val="24"/>
              </w:rPr>
            </w:pPr>
            <w:r w:rsidRPr="00911B1C">
              <w:rPr>
                <w:sz w:val="24"/>
                <w:szCs w:val="24"/>
              </w:rPr>
              <w:t>200,0</w:t>
            </w:r>
          </w:p>
        </w:tc>
        <w:tc>
          <w:tcPr>
            <w:tcW w:w="3402" w:type="dxa"/>
            <w:shd w:val="clear" w:color="auto" w:fill="auto"/>
            <w:vAlign w:val="center"/>
          </w:tcPr>
          <w:p w:rsidR="00911B1C" w:rsidRPr="00911B1C" w:rsidRDefault="00911B1C" w:rsidP="00911B1C">
            <w:pPr>
              <w:ind w:firstLine="317"/>
              <w:jc w:val="center"/>
              <w:rPr>
                <w:sz w:val="24"/>
                <w:szCs w:val="24"/>
              </w:rPr>
            </w:pPr>
            <w:r w:rsidRPr="00911B1C">
              <w:rPr>
                <w:sz w:val="24"/>
                <w:szCs w:val="24"/>
              </w:rPr>
              <w:t>200,0</w:t>
            </w:r>
          </w:p>
        </w:tc>
      </w:tr>
    </w:tbl>
    <w:p w:rsidR="00911B1C" w:rsidRPr="00911B1C" w:rsidRDefault="00911B1C" w:rsidP="00911B1C">
      <w:pPr>
        <w:ind w:firstLine="709"/>
        <w:jc w:val="both"/>
        <w:rPr>
          <w:sz w:val="24"/>
          <w:szCs w:val="24"/>
        </w:rPr>
      </w:pPr>
      <w:r w:rsidRPr="00911B1C">
        <w:rPr>
          <w:sz w:val="24"/>
          <w:szCs w:val="24"/>
        </w:rPr>
        <w:t xml:space="preserve">Объем финансирования определен на основе Бюджета 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 на 2019 год.</w:t>
      </w:r>
    </w:p>
    <w:p w:rsidR="00911B1C" w:rsidRPr="00911B1C" w:rsidRDefault="00911B1C" w:rsidP="00911B1C">
      <w:pPr>
        <w:ind w:firstLine="709"/>
        <w:jc w:val="both"/>
        <w:rPr>
          <w:sz w:val="24"/>
          <w:szCs w:val="24"/>
        </w:rPr>
      </w:pPr>
      <w:r w:rsidRPr="00911B1C">
        <w:rPr>
          <w:sz w:val="24"/>
          <w:szCs w:val="24"/>
        </w:rPr>
        <w:t>Объем финансирования подпрограммы и источников финансирования приведен в приложении № 2 к муниципальной подпрограмме.</w:t>
      </w:r>
    </w:p>
    <w:p w:rsidR="00911B1C" w:rsidRPr="00911B1C" w:rsidRDefault="00911B1C" w:rsidP="00911B1C">
      <w:pPr>
        <w:autoSpaceDE w:val="0"/>
        <w:autoSpaceDN w:val="0"/>
        <w:adjustRightInd w:val="0"/>
        <w:ind w:firstLine="708"/>
        <w:jc w:val="both"/>
        <w:rPr>
          <w:sz w:val="24"/>
          <w:szCs w:val="28"/>
        </w:rPr>
      </w:pPr>
      <w:r w:rsidRPr="00911B1C">
        <w:rPr>
          <w:sz w:val="24"/>
          <w:szCs w:val="28"/>
        </w:rPr>
        <w:t>Объемы финансирования Подпрограммы из местного бюджета подлежат уточнению по итогам проведения оценки эффективности ее реализации за отчетный период, а также исходя из возможностей местного бюджета на соответствующий финансовый год.</w:t>
      </w:r>
    </w:p>
    <w:p w:rsidR="00911B1C" w:rsidRPr="00911B1C" w:rsidRDefault="00911B1C" w:rsidP="00911B1C">
      <w:pPr>
        <w:autoSpaceDE w:val="0"/>
        <w:autoSpaceDN w:val="0"/>
        <w:adjustRightInd w:val="0"/>
        <w:jc w:val="center"/>
        <w:rPr>
          <w:sz w:val="24"/>
          <w:szCs w:val="24"/>
        </w:rPr>
      </w:pPr>
    </w:p>
    <w:p w:rsidR="00911B1C" w:rsidRPr="00911B1C" w:rsidRDefault="00911B1C" w:rsidP="00911B1C">
      <w:pPr>
        <w:autoSpaceDE w:val="0"/>
        <w:autoSpaceDN w:val="0"/>
        <w:adjustRightInd w:val="0"/>
        <w:jc w:val="center"/>
        <w:rPr>
          <w:caps/>
          <w:sz w:val="24"/>
          <w:szCs w:val="24"/>
        </w:rPr>
      </w:pPr>
      <w:r w:rsidRPr="00911B1C">
        <w:rPr>
          <w:caps/>
          <w:sz w:val="24"/>
          <w:szCs w:val="24"/>
        </w:rPr>
        <w:t xml:space="preserve">6. Механизм реализации подпрограммЫ. </w:t>
      </w:r>
    </w:p>
    <w:p w:rsidR="00911B1C" w:rsidRPr="00911B1C" w:rsidRDefault="00911B1C" w:rsidP="00911B1C">
      <w:pPr>
        <w:autoSpaceDE w:val="0"/>
        <w:autoSpaceDN w:val="0"/>
        <w:adjustRightInd w:val="0"/>
        <w:jc w:val="center"/>
        <w:rPr>
          <w:caps/>
          <w:sz w:val="24"/>
          <w:szCs w:val="24"/>
        </w:rPr>
      </w:pPr>
    </w:p>
    <w:p w:rsidR="00911B1C" w:rsidRPr="00911B1C" w:rsidRDefault="00911B1C" w:rsidP="00911B1C">
      <w:pPr>
        <w:ind w:firstLine="709"/>
        <w:jc w:val="both"/>
        <w:rPr>
          <w:sz w:val="24"/>
          <w:szCs w:val="24"/>
        </w:rPr>
      </w:pPr>
      <w:r w:rsidRPr="00911B1C">
        <w:rPr>
          <w:sz w:val="24"/>
          <w:szCs w:val="24"/>
        </w:rPr>
        <w:t>Под</w:t>
      </w:r>
      <w:bookmarkStart w:id="16" w:name="_GoBack"/>
      <w:bookmarkEnd w:id="16"/>
      <w:r w:rsidRPr="00911B1C">
        <w:rPr>
          <w:sz w:val="24"/>
          <w:szCs w:val="24"/>
        </w:rPr>
        <w:t>программа реализуется путём проведения мероприятий в соответствии с основными направлениями (План реализации представлен в приложении № 4 к муниципальной подпрограмме).</w:t>
      </w:r>
    </w:p>
    <w:p w:rsidR="00911B1C" w:rsidRPr="00911B1C" w:rsidRDefault="00911B1C" w:rsidP="00911B1C">
      <w:pPr>
        <w:ind w:firstLine="709"/>
        <w:jc w:val="both"/>
        <w:rPr>
          <w:sz w:val="24"/>
          <w:szCs w:val="24"/>
        </w:rPr>
      </w:pPr>
      <w:r w:rsidRPr="00911B1C">
        <w:rPr>
          <w:sz w:val="24"/>
          <w:szCs w:val="24"/>
        </w:rPr>
        <w:t xml:space="preserve">Руководство реализацией подпрограммы осуществляет руководитель подпрограммы – администрация 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w:t>
      </w:r>
    </w:p>
    <w:p w:rsidR="00911B1C" w:rsidRPr="00911B1C" w:rsidRDefault="00911B1C" w:rsidP="00911B1C">
      <w:pPr>
        <w:ind w:firstLine="709"/>
        <w:jc w:val="both"/>
        <w:rPr>
          <w:sz w:val="24"/>
          <w:szCs w:val="24"/>
          <w:lang w:eastAsia="ar-SA"/>
        </w:rPr>
      </w:pPr>
      <w:r w:rsidRPr="00911B1C">
        <w:rPr>
          <w:sz w:val="24"/>
          <w:szCs w:val="24"/>
          <w:lang w:eastAsia="ar-SA"/>
        </w:rPr>
        <w:t xml:space="preserve">Реализацию мероприятий подпрограммы осуществляет администрация </w:t>
      </w:r>
      <w:r w:rsidRPr="00911B1C">
        <w:rPr>
          <w:sz w:val="24"/>
          <w:szCs w:val="24"/>
        </w:rPr>
        <w:t xml:space="preserve">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w:t>
      </w:r>
      <w:r w:rsidRPr="00911B1C">
        <w:rPr>
          <w:sz w:val="24"/>
          <w:szCs w:val="24"/>
          <w:lang w:eastAsia="ar-SA"/>
        </w:rPr>
        <w:t>. Она несет ответственность за своевременное и качественное исполнение подпрограммных мероприятий, целевое и эффективное использование средств бюджета, выделяемых на их реализацию.</w:t>
      </w:r>
    </w:p>
    <w:p w:rsidR="00911B1C" w:rsidRPr="00911B1C" w:rsidRDefault="00911B1C" w:rsidP="00911B1C">
      <w:pPr>
        <w:ind w:firstLine="709"/>
        <w:jc w:val="both"/>
        <w:rPr>
          <w:sz w:val="24"/>
          <w:szCs w:val="24"/>
        </w:rPr>
      </w:pPr>
      <w:r w:rsidRPr="00911B1C">
        <w:rPr>
          <w:sz w:val="24"/>
          <w:szCs w:val="24"/>
        </w:rPr>
        <w:t xml:space="preserve">Администрация 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 обеспечивает мониторинг и контроль за ходом реализации подпрограммных мероприятий, готовит предложения по объёмам и источникам финансирования подпрограммных мероприятий, по мере необходимости готовит предложения по корректировке перечня подпрограммных мероприятий на очередной финансовый год, уточняет затраты по подпрограммным мероприятиям, отдельные их показатели, а также механизм реализации подпрограммы, разрабатывает и вносит в установленном порядке и в установленные сроки предложения о принятии правовых актов, необходимых для выполнения подпрограммы.</w:t>
      </w:r>
    </w:p>
    <w:p w:rsidR="00911B1C" w:rsidRPr="00911B1C" w:rsidRDefault="00911B1C" w:rsidP="00911B1C">
      <w:pPr>
        <w:ind w:firstLine="709"/>
        <w:jc w:val="both"/>
        <w:rPr>
          <w:sz w:val="24"/>
          <w:szCs w:val="24"/>
          <w:lang w:eastAsia="ar-SA"/>
        </w:rPr>
      </w:pPr>
    </w:p>
    <w:p w:rsidR="00911B1C" w:rsidRPr="00911B1C" w:rsidRDefault="00911B1C" w:rsidP="00911B1C">
      <w:pPr>
        <w:jc w:val="center"/>
        <w:rPr>
          <w:caps/>
          <w:sz w:val="24"/>
          <w:szCs w:val="24"/>
        </w:rPr>
      </w:pPr>
      <w:r w:rsidRPr="00911B1C">
        <w:rPr>
          <w:caps/>
          <w:sz w:val="24"/>
          <w:szCs w:val="24"/>
        </w:rPr>
        <w:t>7. Оценка эффективности муниципальной подпрограммЫ.</w:t>
      </w:r>
    </w:p>
    <w:p w:rsidR="00911B1C" w:rsidRPr="00911B1C" w:rsidRDefault="00911B1C" w:rsidP="00911B1C">
      <w:pPr>
        <w:jc w:val="center"/>
        <w:rPr>
          <w:caps/>
          <w:sz w:val="24"/>
          <w:szCs w:val="24"/>
        </w:rPr>
      </w:pPr>
    </w:p>
    <w:p w:rsidR="00911B1C" w:rsidRPr="00911B1C" w:rsidRDefault="00911B1C" w:rsidP="00911B1C">
      <w:pPr>
        <w:autoSpaceDE w:val="0"/>
        <w:autoSpaceDN w:val="0"/>
        <w:adjustRightInd w:val="0"/>
        <w:ind w:firstLine="709"/>
        <w:jc w:val="both"/>
        <w:rPr>
          <w:sz w:val="24"/>
          <w:szCs w:val="24"/>
        </w:rPr>
      </w:pPr>
      <w:r w:rsidRPr="00911B1C">
        <w:rPr>
          <w:sz w:val="24"/>
          <w:szCs w:val="24"/>
        </w:rPr>
        <w:t>Оценка эффективности муниципальной подпрограммы осуществляется в соответствии                      с Методикой оценки эффективности муниципальных подпрограмм.</w:t>
      </w:r>
    </w:p>
    <w:p w:rsidR="00911B1C" w:rsidRPr="00911B1C" w:rsidRDefault="00911B1C" w:rsidP="00911B1C">
      <w:pPr>
        <w:autoSpaceDE w:val="0"/>
        <w:autoSpaceDN w:val="0"/>
        <w:adjustRightInd w:val="0"/>
        <w:ind w:firstLine="709"/>
        <w:jc w:val="both"/>
        <w:rPr>
          <w:sz w:val="24"/>
          <w:szCs w:val="24"/>
        </w:rPr>
      </w:pPr>
      <w:r w:rsidRPr="00911B1C">
        <w:rPr>
          <w:sz w:val="24"/>
          <w:szCs w:val="24"/>
        </w:rPr>
        <w:t>Методика оценки эффективности муниципальной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Под результативностью понимается степень достижения запланированных показателей             за счет реализации мероприятий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lastRenderedPageBreak/>
        <w:t>Результативность измеряется путем сопоставления фактически достигнутых значений показателей с плановыми значениями.</w:t>
      </w:r>
    </w:p>
    <w:p w:rsidR="00911B1C" w:rsidRPr="00911B1C" w:rsidRDefault="00911B1C" w:rsidP="00911B1C">
      <w:pPr>
        <w:autoSpaceDE w:val="0"/>
        <w:autoSpaceDN w:val="0"/>
        <w:adjustRightInd w:val="0"/>
        <w:ind w:firstLine="709"/>
        <w:jc w:val="both"/>
        <w:rPr>
          <w:sz w:val="24"/>
          <w:szCs w:val="24"/>
        </w:rPr>
      </w:pPr>
      <w:r w:rsidRPr="00911B1C">
        <w:rPr>
          <w:sz w:val="24"/>
          <w:szCs w:val="24"/>
        </w:rPr>
        <w:t>В качестве критериев оценки результативности реализации Подпрограммы и подпрограммных мероприятий используется индекс результативности и интегральная оценка результативности.</w:t>
      </w:r>
    </w:p>
    <w:p w:rsidR="00911B1C" w:rsidRPr="00911B1C" w:rsidRDefault="00911B1C" w:rsidP="00911B1C">
      <w:pPr>
        <w:autoSpaceDE w:val="0"/>
        <w:autoSpaceDN w:val="0"/>
        <w:adjustRightInd w:val="0"/>
        <w:ind w:firstLine="709"/>
        <w:jc w:val="both"/>
        <w:rPr>
          <w:sz w:val="24"/>
          <w:szCs w:val="24"/>
        </w:rPr>
      </w:pPr>
      <w:r w:rsidRPr="00911B1C">
        <w:rPr>
          <w:sz w:val="24"/>
          <w:szCs w:val="24"/>
        </w:rPr>
        <w:t>Индекс результативности Подпрограммы (мероприятия) оценивается по каждому целевому показателю в год t и за расчетный период T:</w:t>
      </w:r>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                                       </w:t>
      </w:r>
      <w:proofErr w:type="spellStart"/>
      <w:r w:rsidRPr="00911B1C">
        <w:rPr>
          <w:sz w:val="24"/>
          <w:szCs w:val="24"/>
        </w:rPr>
        <w:t>Пфit</w:t>
      </w:r>
      <w:proofErr w:type="spellEnd"/>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                                </w:t>
      </w:r>
      <w:proofErr w:type="spellStart"/>
      <w:r w:rsidRPr="00911B1C">
        <w:rPr>
          <w:sz w:val="24"/>
          <w:szCs w:val="24"/>
        </w:rPr>
        <w:t>Рit</w:t>
      </w:r>
      <w:proofErr w:type="spellEnd"/>
      <w:r w:rsidRPr="00911B1C">
        <w:rPr>
          <w:sz w:val="24"/>
          <w:szCs w:val="24"/>
        </w:rPr>
        <w:t xml:space="preserve"> = ------,</w:t>
      </w:r>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                                       </w:t>
      </w:r>
      <w:proofErr w:type="spellStart"/>
      <w:r w:rsidRPr="00911B1C">
        <w:rPr>
          <w:sz w:val="24"/>
          <w:szCs w:val="24"/>
        </w:rPr>
        <w:t>Ппit</w:t>
      </w:r>
      <w:proofErr w:type="spellEnd"/>
    </w:p>
    <w:p w:rsidR="00911B1C" w:rsidRPr="00911B1C" w:rsidRDefault="00911B1C" w:rsidP="00911B1C">
      <w:pPr>
        <w:autoSpaceDE w:val="0"/>
        <w:autoSpaceDN w:val="0"/>
        <w:adjustRightInd w:val="0"/>
        <w:ind w:firstLine="709"/>
        <w:jc w:val="both"/>
        <w:rPr>
          <w:sz w:val="24"/>
          <w:szCs w:val="24"/>
        </w:rPr>
      </w:pPr>
      <w:r w:rsidRPr="00911B1C">
        <w:rPr>
          <w:sz w:val="24"/>
          <w:szCs w:val="24"/>
        </w:rPr>
        <w:t>где:</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Рit</w:t>
      </w:r>
      <w:proofErr w:type="spellEnd"/>
      <w:r w:rsidRPr="00911B1C">
        <w:rPr>
          <w:sz w:val="24"/>
          <w:szCs w:val="24"/>
        </w:rPr>
        <w:t xml:space="preserve"> - результативность достижения i - </w:t>
      </w:r>
      <w:proofErr w:type="spellStart"/>
      <w:r w:rsidRPr="00911B1C">
        <w:rPr>
          <w:sz w:val="24"/>
          <w:szCs w:val="24"/>
        </w:rPr>
        <w:t>го</w:t>
      </w:r>
      <w:proofErr w:type="spellEnd"/>
      <w:r w:rsidRPr="00911B1C">
        <w:rPr>
          <w:sz w:val="24"/>
          <w:szCs w:val="24"/>
        </w:rPr>
        <w:t xml:space="preserve"> показателя, характеризующего ход реализации Подпрограммы, в год 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Пфit</w:t>
      </w:r>
      <w:proofErr w:type="spellEnd"/>
      <w:r w:rsidRPr="00911B1C">
        <w:rPr>
          <w:sz w:val="24"/>
          <w:szCs w:val="24"/>
        </w:rPr>
        <w:t xml:space="preserve"> - фактическое значение i - </w:t>
      </w:r>
      <w:proofErr w:type="spellStart"/>
      <w:r w:rsidRPr="00911B1C">
        <w:rPr>
          <w:sz w:val="24"/>
          <w:szCs w:val="24"/>
        </w:rPr>
        <w:t>го</w:t>
      </w:r>
      <w:proofErr w:type="spellEnd"/>
      <w:r w:rsidRPr="00911B1C">
        <w:rPr>
          <w:sz w:val="24"/>
          <w:szCs w:val="24"/>
        </w:rPr>
        <w:t xml:space="preserve"> показателя, характеризующего реализацию </w:t>
      </w:r>
      <w:proofErr w:type="gramStart"/>
      <w:r w:rsidRPr="00911B1C">
        <w:rPr>
          <w:sz w:val="24"/>
          <w:szCs w:val="24"/>
        </w:rPr>
        <w:t xml:space="preserve">Подпрограммы,   </w:t>
      </w:r>
      <w:proofErr w:type="gramEnd"/>
      <w:r w:rsidRPr="00911B1C">
        <w:rPr>
          <w:sz w:val="24"/>
          <w:szCs w:val="24"/>
        </w:rPr>
        <w:t xml:space="preserve">         в год t;</w:t>
      </w:r>
    </w:p>
    <w:p w:rsidR="00911B1C" w:rsidRPr="00911B1C" w:rsidRDefault="00911B1C" w:rsidP="00911B1C">
      <w:pPr>
        <w:autoSpaceDE w:val="0"/>
        <w:autoSpaceDN w:val="0"/>
        <w:adjustRightInd w:val="0"/>
        <w:ind w:firstLine="709"/>
        <w:jc w:val="both"/>
        <w:rPr>
          <w:sz w:val="24"/>
          <w:szCs w:val="24"/>
        </w:rPr>
      </w:pPr>
    </w:p>
    <w:p w:rsidR="00911B1C" w:rsidRPr="00911B1C" w:rsidRDefault="00911B1C" w:rsidP="00911B1C">
      <w:pPr>
        <w:autoSpaceDE w:val="0"/>
        <w:autoSpaceDN w:val="0"/>
        <w:adjustRightInd w:val="0"/>
        <w:ind w:firstLine="709"/>
        <w:jc w:val="both"/>
        <w:rPr>
          <w:sz w:val="24"/>
          <w:szCs w:val="24"/>
        </w:rPr>
      </w:pP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Ппit</w:t>
      </w:r>
      <w:proofErr w:type="spellEnd"/>
      <w:r w:rsidRPr="00911B1C">
        <w:rPr>
          <w:sz w:val="24"/>
          <w:szCs w:val="24"/>
        </w:rPr>
        <w:t xml:space="preserve"> - плановое значение i-</w:t>
      </w:r>
      <w:proofErr w:type="spellStart"/>
      <w:r w:rsidRPr="00911B1C">
        <w:rPr>
          <w:sz w:val="24"/>
          <w:szCs w:val="24"/>
        </w:rPr>
        <w:t>го</w:t>
      </w:r>
      <w:proofErr w:type="spellEnd"/>
      <w:r w:rsidRPr="00911B1C">
        <w:rPr>
          <w:sz w:val="24"/>
          <w:szCs w:val="24"/>
        </w:rPr>
        <w:t xml:space="preserve"> показателя, характеризующего реализацию </w:t>
      </w:r>
      <w:proofErr w:type="gramStart"/>
      <w:r w:rsidRPr="00911B1C">
        <w:rPr>
          <w:sz w:val="24"/>
          <w:szCs w:val="24"/>
        </w:rPr>
        <w:t xml:space="preserve">Подпрограммы,   </w:t>
      </w:r>
      <w:proofErr w:type="gramEnd"/>
      <w:r w:rsidRPr="00911B1C">
        <w:rPr>
          <w:sz w:val="24"/>
          <w:szCs w:val="24"/>
        </w:rPr>
        <w:t xml:space="preserve">              в год t;</w:t>
      </w:r>
    </w:p>
    <w:p w:rsidR="00911B1C" w:rsidRPr="00911B1C" w:rsidRDefault="00911B1C" w:rsidP="00911B1C">
      <w:pPr>
        <w:autoSpaceDE w:val="0"/>
        <w:autoSpaceDN w:val="0"/>
        <w:adjustRightInd w:val="0"/>
        <w:ind w:firstLine="709"/>
        <w:jc w:val="both"/>
        <w:rPr>
          <w:sz w:val="24"/>
          <w:szCs w:val="24"/>
        </w:rPr>
      </w:pPr>
      <w:r w:rsidRPr="00911B1C">
        <w:rPr>
          <w:sz w:val="24"/>
          <w:szCs w:val="24"/>
        </w:rPr>
        <w:t>i - номер показателя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Интегральная оценка результативности Подпрограммы в год t определяется по следующей формуле:</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rPr>
        <w:t xml:space="preserve">                                  </w:t>
      </w:r>
      <w:proofErr w:type="gramStart"/>
      <w:r w:rsidRPr="00911B1C">
        <w:rPr>
          <w:sz w:val="24"/>
          <w:szCs w:val="24"/>
          <w:lang w:val="en-US"/>
        </w:rPr>
        <w:t>m</w:t>
      </w:r>
      <w:proofErr w:type="gramEnd"/>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SUM </w:t>
      </w:r>
      <w:r w:rsidRPr="00911B1C">
        <w:rPr>
          <w:sz w:val="24"/>
          <w:szCs w:val="24"/>
        </w:rPr>
        <w:t>Р</w:t>
      </w:r>
      <w:r w:rsidRPr="00911B1C">
        <w:rPr>
          <w:sz w:val="24"/>
          <w:szCs w:val="24"/>
          <w:lang w:val="en-US"/>
        </w:rPr>
        <w:t>it</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1</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w:t>
      </w:r>
      <w:proofErr w:type="spellStart"/>
      <w:r w:rsidRPr="00911B1C">
        <w:rPr>
          <w:sz w:val="24"/>
          <w:szCs w:val="24"/>
          <w:lang w:val="en-US"/>
        </w:rPr>
        <w:t>Ht</w:t>
      </w:r>
      <w:proofErr w:type="spellEnd"/>
      <w:r w:rsidRPr="00911B1C">
        <w:rPr>
          <w:sz w:val="24"/>
          <w:szCs w:val="24"/>
          <w:lang w:val="en-US"/>
        </w:rPr>
        <w:t xml:space="preserve"> = ------- x 100,</w:t>
      </w:r>
    </w:p>
    <w:p w:rsidR="00911B1C" w:rsidRPr="00911B1C" w:rsidRDefault="00911B1C" w:rsidP="00911B1C">
      <w:pPr>
        <w:autoSpaceDE w:val="0"/>
        <w:autoSpaceDN w:val="0"/>
        <w:adjustRightInd w:val="0"/>
        <w:ind w:firstLine="709"/>
        <w:jc w:val="both"/>
        <w:rPr>
          <w:sz w:val="24"/>
          <w:szCs w:val="24"/>
        </w:rPr>
      </w:pPr>
      <w:r w:rsidRPr="00911B1C">
        <w:rPr>
          <w:sz w:val="24"/>
          <w:szCs w:val="24"/>
          <w:lang w:val="en-US"/>
        </w:rPr>
        <w:t xml:space="preserve">                                    </w:t>
      </w:r>
      <w:r w:rsidRPr="00911B1C">
        <w:rPr>
          <w:sz w:val="24"/>
          <w:szCs w:val="24"/>
        </w:rPr>
        <w:t>m</w:t>
      </w:r>
    </w:p>
    <w:p w:rsidR="00911B1C" w:rsidRPr="00911B1C" w:rsidRDefault="00911B1C" w:rsidP="00911B1C">
      <w:pPr>
        <w:autoSpaceDE w:val="0"/>
        <w:autoSpaceDN w:val="0"/>
        <w:adjustRightInd w:val="0"/>
        <w:ind w:firstLine="709"/>
        <w:jc w:val="both"/>
        <w:rPr>
          <w:sz w:val="24"/>
          <w:szCs w:val="24"/>
        </w:rPr>
      </w:pPr>
      <w:r w:rsidRPr="00911B1C">
        <w:rPr>
          <w:sz w:val="24"/>
          <w:szCs w:val="24"/>
        </w:rPr>
        <w:t>где:</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Ht</w:t>
      </w:r>
      <w:proofErr w:type="spellEnd"/>
      <w:r w:rsidRPr="00911B1C">
        <w:rPr>
          <w:sz w:val="24"/>
          <w:szCs w:val="24"/>
        </w:rPr>
        <w:t xml:space="preserve"> - интегральная оценка результативности Подпрограммы в год t (в процентах);</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Рit</w:t>
      </w:r>
      <w:proofErr w:type="spellEnd"/>
      <w:r w:rsidRPr="00911B1C">
        <w:rPr>
          <w:sz w:val="24"/>
          <w:szCs w:val="24"/>
        </w:rPr>
        <w:t xml:space="preserve"> - индекс результативности по i - </w:t>
      </w:r>
      <w:proofErr w:type="spellStart"/>
      <w:r w:rsidRPr="00911B1C">
        <w:rPr>
          <w:sz w:val="24"/>
          <w:szCs w:val="24"/>
        </w:rPr>
        <w:t>му</w:t>
      </w:r>
      <w:proofErr w:type="spellEnd"/>
      <w:r w:rsidRPr="00911B1C">
        <w:rPr>
          <w:sz w:val="24"/>
          <w:szCs w:val="24"/>
        </w:rPr>
        <w:t xml:space="preserve"> показателю </w:t>
      </w:r>
      <w:hyperlink r:id="rId12" w:history="1">
        <w:r w:rsidRPr="00911B1C">
          <w:rPr>
            <w:color w:val="0000FF"/>
            <w:sz w:val="24"/>
            <w:szCs w:val="24"/>
            <w:u w:val="single"/>
          </w:rPr>
          <w:t>&lt;1&gt;</w:t>
        </w:r>
      </w:hyperlink>
      <w:r w:rsidRPr="00911B1C">
        <w:rPr>
          <w:sz w:val="24"/>
          <w:szCs w:val="24"/>
        </w:rPr>
        <w:t xml:space="preserve"> в год t;</w:t>
      </w:r>
    </w:p>
    <w:p w:rsidR="00911B1C" w:rsidRPr="00911B1C" w:rsidRDefault="00911B1C" w:rsidP="00911B1C">
      <w:pPr>
        <w:autoSpaceDE w:val="0"/>
        <w:autoSpaceDN w:val="0"/>
        <w:adjustRightInd w:val="0"/>
        <w:ind w:firstLine="709"/>
        <w:jc w:val="both"/>
        <w:rPr>
          <w:sz w:val="24"/>
          <w:szCs w:val="24"/>
        </w:rPr>
      </w:pPr>
      <w:r w:rsidRPr="00911B1C">
        <w:rPr>
          <w:sz w:val="24"/>
          <w:szCs w:val="24"/>
        </w:rPr>
        <w:t>m - количество показателей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w:t>
      </w:r>
    </w:p>
    <w:p w:rsidR="00911B1C" w:rsidRPr="00911B1C" w:rsidRDefault="00911B1C" w:rsidP="00911B1C">
      <w:pPr>
        <w:autoSpaceDE w:val="0"/>
        <w:autoSpaceDN w:val="0"/>
        <w:adjustRightInd w:val="0"/>
        <w:ind w:firstLine="709"/>
        <w:jc w:val="both"/>
        <w:rPr>
          <w:sz w:val="24"/>
          <w:szCs w:val="24"/>
        </w:rPr>
      </w:pPr>
      <w:r w:rsidRPr="00911B1C">
        <w:rPr>
          <w:sz w:val="24"/>
          <w:szCs w:val="24"/>
        </w:rPr>
        <w:t>&lt;1&gt; Все целевые и объемные показатели Подпрограммы являются равнозначными.</w:t>
      </w:r>
    </w:p>
    <w:p w:rsidR="00911B1C" w:rsidRPr="00911B1C" w:rsidRDefault="00911B1C" w:rsidP="00911B1C">
      <w:pPr>
        <w:autoSpaceDE w:val="0"/>
        <w:autoSpaceDN w:val="0"/>
        <w:adjustRightInd w:val="0"/>
        <w:ind w:firstLine="709"/>
        <w:jc w:val="both"/>
        <w:rPr>
          <w:sz w:val="24"/>
          <w:szCs w:val="24"/>
        </w:rPr>
      </w:pPr>
      <w:r w:rsidRPr="00911B1C">
        <w:rPr>
          <w:sz w:val="24"/>
          <w:szCs w:val="24"/>
        </w:rPr>
        <w:t>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rPr>
        <w:t xml:space="preserve">                                    </w:t>
      </w:r>
      <w:proofErr w:type="spellStart"/>
      <w:r w:rsidRPr="00911B1C">
        <w:rPr>
          <w:sz w:val="24"/>
          <w:szCs w:val="24"/>
          <w:lang w:val="en-US"/>
        </w:rPr>
        <w:t>Ht</w:t>
      </w:r>
      <w:proofErr w:type="spellEnd"/>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w:t>
      </w:r>
      <w:r w:rsidRPr="00911B1C">
        <w:rPr>
          <w:sz w:val="24"/>
          <w:szCs w:val="24"/>
        </w:rPr>
        <w:t>Э</w:t>
      </w:r>
      <w:r w:rsidRPr="00911B1C">
        <w:rPr>
          <w:sz w:val="24"/>
          <w:szCs w:val="24"/>
          <w:lang w:val="en-US"/>
        </w:rPr>
        <w:t>t = ---- x 100,</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St</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rPr>
        <w:t>где</w:t>
      </w:r>
      <w:r w:rsidRPr="00911B1C">
        <w:rPr>
          <w:sz w:val="24"/>
          <w:szCs w:val="24"/>
          <w:lang w:val="en-US"/>
        </w:rPr>
        <w: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Эt</w:t>
      </w:r>
      <w:proofErr w:type="spellEnd"/>
      <w:r w:rsidRPr="00911B1C">
        <w:rPr>
          <w:sz w:val="24"/>
          <w:szCs w:val="24"/>
        </w:rPr>
        <w:t xml:space="preserve"> - эффективность Подпрограммы в год 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St</w:t>
      </w:r>
      <w:proofErr w:type="spellEnd"/>
      <w:r w:rsidRPr="00911B1C">
        <w:rPr>
          <w:sz w:val="24"/>
          <w:szCs w:val="24"/>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Ht</w:t>
      </w:r>
      <w:proofErr w:type="spellEnd"/>
      <w:r w:rsidRPr="00911B1C">
        <w:rPr>
          <w:sz w:val="24"/>
          <w:szCs w:val="24"/>
        </w:rPr>
        <w:t xml:space="preserve"> - интегральная оценка результативности Подпрограммы в год t.</w:t>
      </w:r>
    </w:p>
    <w:p w:rsidR="00911B1C" w:rsidRPr="00911B1C" w:rsidRDefault="00911B1C" w:rsidP="00911B1C">
      <w:pPr>
        <w:autoSpaceDE w:val="0"/>
        <w:autoSpaceDN w:val="0"/>
        <w:adjustRightInd w:val="0"/>
        <w:ind w:firstLine="709"/>
        <w:jc w:val="both"/>
        <w:rPr>
          <w:sz w:val="24"/>
          <w:szCs w:val="24"/>
        </w:rPr>
      </w:pPr>
      <w:r w:rsidRPr="00911B1C">
        <w:rPr>
          <w:sz w:val="24"/>
          <w:szCs w:val="24"/>
        </w:rPr>
        <w:t>При завершении расчетов показателей формулируются выводы по оценке эффективности реализации Подпрограммы с учетом следующих критериев:</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Эt</w:t>
      </w:r>
      <w:proofErr w:type="spellEnd"/>
      <w:r w:rsidRPr="00911B1C">
        <w:rPr>
          <w:sz w:val="24"/>
          <w:szCs w:val="24"/>
        </w:rPr>
        <w:t>) от 90 до 110 %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Эt</w:t>
      </w:r>
      <w:proofErr w:type="spellEnd"/>
      <w:r w:rsidRPr="00911B1C">
        <w:rPr>
          <w:sz w:val="24"/>
          <w:szCs w:val="24"/>
        </w:rPr>
        <w:t>) более 110 % - эффективность реализации Подпрограммы более высокая по сравнению с запланированной;</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Эt</w:t>
      </w:r>
      <w:proofErr w:type="spellEnd"/>
      <w:r w:rsidRPr="00911B1C">
        <w:rPr>
          <w:sz w:val="24"/>
          <w:szCs w:val="24"/>
        </w:rPr>
        <w:t>) от 50 до 90 % - эффективность реализации Подпрограммы более низкая по сравнению с запланированной;</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Эt</w:t>
      </w:r>
      <w:proofErr w:type="spellEnd"/>
      <w:r w:rsidRPr="00911B1C">
        <w:rPr>
          <w:sz w:val="24"/>
          <w:szCs w:val="24"/>
        </w:rPr>
        <w:t xml:space="preserve">) менее 50% - </w:t>
      </w:r>
      <w:proofErr w:type="spellStart"/>
      <w:r w:rsidRPr="00911B1C">
        <w:rPr>
          <w:sz w:val="24"/>
          <w:szCs w:val="24"/>
        </w:rPr>
        <w:t>Подподпрограммы</w:t>
      </w:r>
      <w:proofErr w:type="spellEnd"/>
      <w:r w:rsidRPr="00911B1C">
        <w:rPr>
          <w:sz w:val="24"/>
          <w:szCs w:val="24"/>
        </w:rPr>
        <w:t xml:space="preserve"> реализуется неэффективно.</w:t>
      </w:r>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В случае, если эффективность реализации Подпрограммы более низкая по сравнению                             с запланированной или </w:t>
      </w:r>
      <w:proofErr w:type="spellStart"/>
      <w:r w:rsidRPr="00911B1C">
        <w:rPr>
          <w:sz w:val="24"/>
          <w:szCs w:val="24"/>
        </w:rPr>
        <w:t>Подподпрограмма</w:t>
      </w:r>
      <w:proofErr w:type="spellEnd"/>
      <w:r w:rsidRPr="00911B1C">
        <w:rPr>
          <w:sz w:val="24"/>
          <w:szCs w:val="24"/>
        </w:rPr>
        <w:t xml:space="preserve"> реализуется неэффективно по итогам ежегодной </w:t>
      </w:r>
      <w:r w:rsidRPr="00911B1C">
        <w:rPr>
          <w:sz w:val="24"/>
          <w:szCs w:val="24"/>
        </w:rPr>
        <w:lastRenderedPageBreak/>
        <w:t>оценки, формируется соответствующее заключение о внесении изменений в Программу или о досрочном прекращении реализации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Основные показатели, отражающие эффективность реализуемых мероприятий, отражены           в приложении № 5 к муниципальной программе. </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Показатели эффективности:</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 xml:space="preserve">Внесение изменений в генеральный план 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 </w:t>
      </w:r>
      <w:proofErr w:type="gramStart"/>
      <w:r w:rsidRPr="00911B1C">
        <w:rPr>
          <w:sz w:val="24"/>
          <w:szCs w:val="24"/>
        </w:rPr>
        <w:t>и :</w:t>
      </w:r>
      <w:proofErr w:type="gramEnd"/>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2019 год –  1;</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 xml:space="preserve">Внесение изменений в правила землепользования и застройки 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2019 год – 1;</w:t>
      </w:r>
    </w:p>
    <w:p w:rsidR="00911B1C" w:rsidRPr="00911B1C" w:rsidRDefault="00911B1C" w:rsidP="00911B1C">
      <w:pPr>
        <w:ind w:firstLine="567"/>
        <w:jc w:val="both"/>
        <w:rPr>
          <w:sz w:val="24"/>
          <w:szCs w:val="24"/>
        </w:rPr>
      </w:pPr>
      <w:r w:rsidRPr="00911B1C">
        <w:rPr>
          <w:sz w:val="24"/>
          <w:szCs w:val="24"/>
        </w:rPr>
        <w:t>Внесение в единый государственный реестр недвижимости сведений о границах территориальных зон:</w:t>
      </w:r>
    </w:p>
    <w:p w:rsidR="00911B1C" w:rsidRPr="00911B1C" w:rsidRDefault="00911B1C" w:rsidP="00911B1C">
      <w:pPr>
        <w:ind w:firstLine="567"/>
        <w:jc w:val="both"/>
        <w:rPr>
          <w:sz w:val="24"/>
          <w:szCs w:val="24"/>
        </w:rPr>
      </w:pPr>
      <w:r w:rsidRPr="00911B1C">
        <w:rPr>
          <w:sz w:val="24"/>
          <w:szCs w:val="24"/>
        </w:rPr>
        <w:t>2019 год – 18 территориальных зон;</w:t>
      </w:r>
    </w:p>
    <w:p w:rsidR="00911B1C" w:rsidRPr="00911B1C" w:rsidRDefault="00911B1C" w:rsidP="00911B1C">
      <w:pPr>
        <w:rPr>
          <w:sz w:val="24"/>
          <w:szCs w:val="24"/>
          <w:u w:val="single"/>
        </w:rPr>
      </w:pPr>
    </w:p>
    <w:p w:rsidR="00911B1C" w:rsidRPr="00911B1C" w:rsidRDefault="00911B1C" w:rsidP="00911B1C">
      <w:pPr>
        <w:rPr>
          <w:sz w:val="24"/>
          <w:szCs w:val="24"/>
          <w:u w:val="single"/>
        </w:rPr>
        <w:sectPr w:rsidR="00911B1C" w:rsidRPr="00911B1C" w:rsidSect="009D6355">
          <w:headerReference w:type="even" r:id="rId13"/>
          <w:headerReference w:type="default" r:id="rId14"/>
          <w:footerReference w:type="first" r:id="rId15"/>
          <w:pgSz w:w="11907" w:h="16840" w:code="9"/>
          <w:pgMar w:top="426" w:right="850" w:bottom="709" w:left="1418" w:header="567" w:footer="299" w:gutter="0"/>
          <w:cols w:space="709"/>
          <w:titlePg/>
          <w:docGrid w:linePitch="326"/>
        </w:sectPr>
      </w:pPr>
    </w:p>
    <w:p w:rsidR="00911B1C" w:rsidRPr="00911B1C" w:rsidRDefault="00911B1C" w:rsidP="00911B1C">
      <w:pPr>
        <w:jc w:val="right"/>
        <w:rPr>
          <w:caps/>
          <w:sz w:val="24"/>
          <w:szCs w:val="24"/>
        </w:rPr>
      </w:pPr>
      <w:r w:rsidRPr="00911B1C">
        <w:rPr>
          <w:caps/>
          <w:sz w:val="24"/>
          <w:szCs w:val="24"/>
        </w:rPr>
        <w:lastRenderedPageBreak/>
        <w:t>Приложение 1</w:t>
      </w:r>
    </w:p>
    <w:p w:rsidR="00911B1C" w:rsidRPr="00911B1C" w:rsidRDefault="00911B1C" w:rsidP="00911B1C">
      <w:pPr>
        <w:jc w:val="right"/>
        <w:rPr>
          <w:sz w:val="24"/>
          <w:szCs w:val="24"/>
        </w:rPr>
      </w:pPr>
      <w:r w:rsidRPr="00911B1C">
        <w:rPr>
          <w:sz w:val="24"/>
          <w:szCs w:val="24"/>
        </w:rPr>
        <w:t>к муниципальной подпрограмме</w:t>
      </w:r>
    </w:p>
    <w:p w:rsidR="00911B1C" w:rsidRPr="00911B1C" w:rsidRDefault="00911B1C" w:rsidP="00911B1C">
      <w:pPr>
        <w:jc w:val="right"/>
        <w:rPr>
          <w:sz w:val="24"/>
          <w:szCs w:val="24"/>
        </w:rPr>
      </w:pPr>
    </w:p>
    <w:p w:rsidR="00911B1C" w:rsidRPr="00911B1C" w:rsidRDefault="00911B1C" w:rsidP="00911B1C">
      <w:pPr>
        <w:tabs>
          <w:tab w:val="left" w:pos="8647"/>
        </w:tabs>
        <w:jc w:val="center"/>
        <w:rPr>
          <w:iCs/>
          <w:caps/>
          <w:sz w:val="24"/>
          <w:szCs w:val="24"/>
        </w:rPr>
      </w:pPr>
      <w:r w:rsidRPr="00911B1C">
        <w:rPr>
          <w:iCs/>
          <w:caps/>
          <w:sz w:val="24"/>
          <w:szCs w:val="24"/>
        </w:rPr>
        <w:t>Перечень</w:t>
      </w:r>
    </w:p>
    <w:p w:rsidR="00911B1C" w:rsidRPr="00911B1C" w:rsidRDefault="00911B1C" w:rsidP="00911B1C">
      <w:pPr>
        <w:tabs>
          <w:tab w:val="left" w:pos="8647"/>
        </w:tabs>
        <w:jc w:val="center"/>
        <w:rPr>
          <w:b/>
          <w:iCs/>
          <w:caps/>
          <w:sz w:val="24"/>
          <w:szCs w:val="24"/>
        </w:rPr>
      </w:pPr>
      <w:r w:rsidRPr="00911B1C">
        <w:rPr>
          <w:iCs/>
          <w:caps/>
          <w:sz w:val="24"/>
          <w:szCs w:val="24"/>
        </w:rPr>
        <w:t>ОСНОВНЫХ МЕРОПРИЯТИЙ</w:t>
      </w:r>
    </w:p>
    <w:p w:rsidR="00911B1C" w:rsidRDefault="00911B1C">
      <w:pPr>
        <w:rPr>
          <w:b/>
          <w:sz w:val="24"/>
          <w:szCs w:val="24"/>
        </w:rPr>
      </w:pPr>
    </w:p>
    <w:p w:rsidR="00911B1C" w:rsidRDefault="00911B1C" w:rsidP="00911B1C">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613"/>
        <w:gridCol w:w="4536"/>
      </w:tblGrid>
      <w:tr w:rsidR="00911B1C" w:rsidRPr="00911B1C" w:rsidTr="00911B1C">
        <w:tc>
          <w:tcPr>
            <w:tcW w:w="2349"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djustRightInd w:val="0"/>
              <w:jc w:val="center"/>
              <w:rPr>
                <w:iCs/>
                <w:sz w:val="24"/>
                <w:szCs w:val="24"/>
                <w:lang w:eastAsia="en-US"/>
              </w:rPr>
            </w:pPr>
            <w:r w:rsidRPr="00911B1C">
              <w:rPr>
                <w:iCs/>
                <w:sz w:val="24"/>
                <w:szCs w:val="24"/>
                <w:lang w:eastAsia="en-US"/>
              </w:rPr>
              <w:t>Наименование муниципальной подпрограмма</w:t>
            </w:r>
          </w:p>
        </w:tc>
        <w:tc>
          <w:tcPr>
            <w:tcW w:w="2613"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Ответственный</w:t>
            </w:r>
          </w:p>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исполнитель</w:t>
            </w:r>
          </w:p>
        </w:tc>
        <w:tc>
          <w:tcPr>
            <w:tcW w:w="4536"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 xml:space="preserve">Основные направления развития </w:t>
            </w:r>
          </w:p>
        </w:tc>
      </w:tr>
      <w:tr w:rsidR="00911B1C" w:rsidRPr="00911B1C" w:rsidTr="00911B1C">
        <w:tc>
          <w:tcPr>
            <w:tcW w:w="2349"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1</w:t>
            </w:r>
          </w:p>
        </w:tc>
        <w:tc>
          <w:tcPr>
            <w:tcW w:w="2613"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3</w:t>
            </w:r>
          </w:p>
        </w:tc>
      </w:tr>
      <w:tr w:rsidR="00911B1C" w:rsidRPr="00911B1C" w:rsidTr="00911B1C">
        <w:tc>
          <w:tcPr>
            <w:tcW w:w="2349" w:type="dxa"/>
            <w:tcBorders>
              <w:top w:val="single" w:sz="4" w:space="0" w:color="auto"/>
              <w:left w:val="single" w:sz="4" w:space="0" w:color="auto"/>
              <w:bottom w:val="single" w:sz="4" w:space="0" w:color="auto"/>
              <w:right w:val="single" w:sz="4" w:space="0" w:color="auto"/>
            </w:tcBorders>
          </w:tcPr>
          <w:p w:rsidR="00911B1C" w:rsidRPr="00911B1C" w:rsidRDefault="00911B1C" w:rsidP="00911B1C">
            <w:pPr>
              <w:widowControl w:val="0"/>
              <w:autoSpaceDE w:val="0"/>
              <w:autoSpaceDN w:val="0"/>
              <w:adjustRightInd w:val="0"/>
              <w:jc w:val="both"/>
              <w:rPr>
                <w:iCs/>
                <w:sz w:val="24"/>
                <w:szCs w:val="24"/>
                <w:lang w:eastAsia="en-US"/>
              </w:rPr>
            </w:pPr>
            <w:r w:rsidRPr="00911B1C">
              <w:rPr>
                <w:iCs/>
                <w:sz w:val="24"/>
                <w:szCs w:val="24"/>
                <w:lang w:eastAsia="en-US"/>
              </w:rPr>
              <w:t xml:space="preserve">Муниципальная подпрограмма </w:t>
            </w:r>
            <w:r w:rsidRPr="00911B1C">
              <w:rPr>
                <w:sz w:val="24"/>
                <w:szCs w:val="24"/>
              </w:rPr>
              <w:t xml:space="preserve"> </w:t>
            </w:r>
            <w:r w:rsidRPr="00911B1C">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w:t>
            </w:r>
            <w:proofErr w:type="spellStart"/>
            <w:r w:rsidRPr="00911B1C">
              <w:rPr>
                <w:sz w:val="24"/>
                <w:szCs w:val="28"/>
              </w:rPr>
              <w:t>Красноозерное</w:t>
            </w:r>
            <w:proofErr w:type="spellEnd"/>
            <w:r w:rsidRPr="00911B1C">
              <w:rPr>
                <w:sz w:val="24"/>
                <w:szCs w:val="28"/>
              </w:rPr>
              <w:t xml:space="preserve"> сельское поселение на 2019 год»</w:t>
            </w:r>
          </w:p>
        </w:tc>
        <w:tc>
          <w:tcPr>
            <w:tcW w:w="2613" w:type="dxa"/>
            <w:tcBorders>
              <w:top w:val="single" w:sz="4" w:space="0" w:color="auto"/>
              <w:left w:val="single" w:sz="4" w:space="0" w:color="auto"/>
              <w:bottom w:val="single" w:sz="4" w:space="0" w:color="auto"/>
              <w:right w:val="single" w:sz="4" w:space="0" w:color="auto"/>
            </w:tcBorders>
          </w:tcPr>
          <w:p w:rsidR="00911B1C" w:rsidRPr="00911B1C" w:rsidRDefault="00911B1C" w:rsidP="00911B1C">
            <w:pPr>
              <w:widowControl w:val="0"/>
              <w:autoSpaceDE w:val="0"/>
              <w:autoSpaceDN w:val="0"/>
              <w:adjustRightInd w:val="0"/>
              <w:jc w:val="both"/>
              <w:rPr>
                <w:iCs/>
                <w:sz w:val="24"/>
                <w:szCs w:val="24"/>
                <w:lang w:eastAsia="en-US"/>
              </w:rPr>
            </w:pPr>
            <w:r w:rsidRPr="00911B1C">
              <w:rPr>
                <w:sz w:val="24"/>
                <w:szCs w:val="24"/>
              </w:rPr>
              <w:t xml:space="preserve">Администрация муниципального образования </w:t>
            </w:r>
            <w:proofErr w:type="spellStart"/>
            <w:r w:rsidRPr="00911B1C">
              <w:rPr>
                <w:sz w:val="24"/>
                <w:szCs w:val="24"/>
              </w:rPr>
              <w:t>Красноозерное</w:t>
            </w:r>
            <w:proofErr w:type="spellEnd"/>
            <w:r w:rsidRPr="00911B1C">
              <w:rPr>
                <w:sz w:val="24"/>
                <w:szCs w:val="24"/>
              </w:rPr>
              <w:t xml:space="preserve"> сельское поселение</w:t>
            </w:r>
          </w:p>
        </w:tc>
        <w:tc>
          <w:tcPr>
            <w:tcW w:w="4536" w:type="dxa"/>
            <w:tcBorders>
              <w:top w:val="single" w:sz="4" w:space="0" w:color="auto"/>
              <w:left w:val="single" w:sz="4" w:space="0" w:color="auto"/>
              <w:bottom w:val="single" w:sz="4" w:space="0" w:color="auto"/>
              <w:right w:val="single" w:sz="4" w:space="0" w:color="auto"/>
            </w:tcBorders>
          </w:tcPr>
          <w:p w:rsidR="00911B1C" w:rsidRPr="00911B1C" w:rsidRDefault="00911B1C" w:rsidP="00911B1C">
            <w:pPr>
              <w:jc w:val="both"/>
              <w:rPr>
                <w:sz w:val="24"/>
                <w:szCs w:val="24"/>
              </w:rPr>
            </w:pPr>
            <w:r w:rsidRPr="00911B1C">
              <w:rPr>
                <w:sz w:val="24"/>
                <w:szCs w:val="24"/>
              </w:rPr>
              <w:t>Основные мероприятия:</w:t>
            </w:r>
          </w:p>
          <w:p w:rsidR="00911B1C" w:rsidRPr="00911B1C" w:rsidRDefault="00911B1C" w:rsidP="00911B1C">
            <w:pPr>
              <w:jc w:val="both"/>
              <w:rPr>
                <w:sz w:val="24"/>
                <w:szCs w:val="28"/>
              </w:rPr>
            </w:pPr>
            <w:r w:rsidRPr="00911B1C">
              <w:rPr>
                <w:sz w:val="24"/>
                <w:szCs w:val="28"/>
              </w:rPr>
              <w:t>на 2019г. планируется:</w:t>
            </w:r>
          </w:p>
          <w:p w:rsidR="00911B1C" w:rsidRPr="00911B1C" w:rsidRDefault="00911B1C" w:rsidP="00911B1C">
            <w:pPr>
              <w:jc w:val="both"/>
              <w:rPr>
                <w:sz w:val="24"/>
                <w:szCs w:val="28"/>
              </w:rPr>
            </w:pPr>
            <w:r w:rsidRPr="00911B1C">
              <w:rPr>
                <w:sz w:val="24"/>
                <w:szCs w:val="28"/>
              </w:rPr>
              <w:t xml:space="preserve">внести изменения в генеральный план поселения-1; </w:t>
            </w:r>
          </w:p>
          <w:p w:rsidR="00911B1C" w:rsidRPr="00911B1C" w:rsidRDefault="00911B1C" w:rsidP="00911B1C">
            <w:pPr>
              <w:jc w:val="both"/>
              <w:rPr>
                <w:sz w:val="24"/>
                <w:szCs w:val="28"/>
              </w:rPr>
            </w:pPr>
            <w:r w:rsidRPr="00911B1C">
              <w:rPr>
                <w:sz w:val="24"/>
                <w:szCs w:val="28"/>
              </w:rPr>
              <w:t>внести изменения в правила землепользования и застройки поселения-1;</w:t>
            </w:r>
          </w:p>
          <w:p w:rsidR="00911B1C" w:rsidRPr="00911B1C" w:rsidRDefault="00911B1C" w:rsidP="00911B1C">
            <w:pPr>
              <w:jc w:val="both"/>
              <w:rPr>
                <w:sz w:val="24"/>
                <w:szCs w:val="28"/>
              </w:rPr>
            </w:pPr>
            <w:r w:rsidRPr="00911B1C">
              <w:rPr>
                <w:sz w:val="24"/>
                <w:szCs w:val="28"/>
              </w:rPr>
              <w:t>внести в единый государственный реестр недвижимости сведения о границах 18 территориальных зон.</w:t>
            </w:r>
          </w:p>
          <w:p w:rsidR="00911B1C" w:rsidRPr="00911B1C" w:rsidRDefault="00911B1C" w:rsidP="00911B1C">
            <w:pPr>
              <w:jc w:val="both"/>
              <w:rPr>
                <w:sz w:val="24"/>
                <w:szCs w:val="24"/>
              </w:rPr>
            </w:pPr>
          </w:p>
        </w:tc>
      </w:tr>
    </w:tbl>
    <w:p w:rsidR="003D0FF6" w:rsidRDefault="003D0FF6" w:rsidP="00911B1C">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Default="003D0FF6" w:rsidP="003D0FF6">
      <w:pPr>
        <w:rPr>
          <w:sz w:val="24"/>
          <w:szCs w:val="24"/>
        </w:rPr>
      </w:pPr>
    </w:p>
    <w:p w:rsidR="003D0FF6" w:rsidRDefault="003D0FF6" w:rsidP="003D0FF6">
      <w:pPr>
        <w:rPr>
          <w:sz w:val="24"/>
          <w:szCs w:val="24"/>
        </w:rPr>
      </w:pPr>
    </w:p>
    <w:p w:rsidR="009923A0" w:rsidRDefault="009923A0" w:rsidP="003D0FF6">
      <w:pPr>
        <w:rPr>
          <w:sz w:val="24"/>
          <w:szCs w:val="24"/>
        </w:rPr>
      </w:pPr>
    </w:p>
    <w:p w:rsidR="003D0FF6" w:rsidRDefault="003D0FF6" w:rsidP="003D0FF6">
      <w:pPr>
        <w:rPr>
          <w:sz w:val="24"/>
          <w:szCs w:val="24"/>
        </w:rPr>
      </w:pPr>
    </w:p>
    <w:p w:rsidR="00C9728E" w:rsidRDefault="00C9728E" w:rsidP="003D0FF6">
      <w:pPr>
        <w:rPr>
          <w:sz w:val="24"/>
          <w:szCs w:val="24"/>
        </w:rPr>
        <w:sectPr w:rsidR="00C9728E" w:rsidSect="00600480">
          <w:headerReference w:type="default" r:id="rId16"/>
          <w:footerReference w:type="default" r:id="rId17"/>
          <w:headerReference w:type="first" r:id="rId18"/>
          <w:pgSz w:w="11906" w:h="16838"/>
          <w:pgMar w:top="1276" w:right="849" w:bottom="680" w:left="1701" w:header="709" w:footer="709" w:gutter="0"/>
          <w:pgNumType w:start="2"/>
          <w:cols w:space="708"/>
          <w:titlePg/>
          <w:docGrid w:linePitch="360"/>
        </w:sectPr>
      </w:pPr>
    </w:p>
    <w:p w:rsidR="00C9728E" w:rsidRPr="00C9728E" w:rsidRDefault="00C9728E" w:rsidP="00C9728E">
      <w:pPr>
        <w:widowControl w:val="0"/>
        <w:autoSpaceDE w:val="0"/>
        <w:autoSpaceDN w:val="0"/>
        <w:adjustRightInd w:val="0"/>
        <w:jc w:val="right"/>
        <w:rPr>
          <w:caps/>
          <w:sz w:val="24"/>
          <w:szCs w:val="24"/>
        </w:rPr>
      </w:pPr>
      <w:r w:rsidRPr="00C9728E">
        <w:rPr>
          <w:caps/>
          <w:sz w:val="24"/>
          <w:szCs w:val="24"/>
        </w:rPr>
        <w:lastRenderedPageBreak/>
        <w:t>ПРИЛОЖЕНИЕ 2</w:t>
      </w:r>
    </w:p>
    <w:p w:rsidR="00C9728E" w:rsidRPr="00C9728E" w:rsidRDefault="00C9728E" w:rsidP="00C9728E">
      <w:pPr>
        <w:widowControl w:val="0"/>
        <w:autoSpaceDE w:val="0"/>
        <w:autoSpaceDN w:val="0"/>
        <w:adjustRightInd w:val="0"/>
        <w:jc w:val="right"/>
        <w:rPr>
          <w:sz w:val="24"/>
          <w:szCs w:val="24"/>
        </w:rPr>
      </w:pPr>
      <w:r w:rsidRPr="00C9728E">
        <w:rPr>
          <w:sz w:val="24"/>
          <w:szCs w:val="24"/>
        </w:rPr>
        <w:t>к муниципальной подпрограмме</w:t>
      </w:r>
    </w:p>
    <w:p w:rsidR="00C9728E" w:rsidRPr="00C9728E" w:rsidRDefault="00C9728E" w:rsidP="00C9728E">
      <w:pPr>
        <w:widowControl w:val="0"/>
        <w:autoSpaceDE w:val="0"/>
        <w:autoSpaceDN w:val="0"/>
        <w:adjustRightInd w:val="0"/>
        <w:jc w:val="right"/>
        <w:rPr>
          <w:sz w:val="24"/>
          <w:szCs w:val="24"/>
        </w:rPr>
      </w:pPr>
    </w:p>
    <w:p w:rsidR="00C9728E" w:rsidRPr="00C9728E" w:rsidRDefault="00C9728E" w:rsidP="00C9728E">
      <w:pPr>
        <w:widowControl w:val="0"/>
        <w:autoSpaceDE w:val="0"/>
        <w:autoSpaceDN w:val="0"/>
        <w:adjustRightInd w:val="0"/>
        <w:ind w:firstLine="709"/>
        <w:jc w:val="center"/>
        <w:rPr>
          <w:caps/>
          <w:sz w:val="24"/>
          <w:szCs w:val="24"/>
        </w:rPr>
      </w:pPr>
      <w:bookmarkStart w:id="17" w:name="Par810"/>
      <w:bookmarkEnd w:id="17"/>
      <w:r w:rsidRPr="00C9728E">
        <w:rPr>
          <w:caps/>
          <w:sz w:val="24"/>
          <w:szCs w:val="24"/>
        </w:rPr>
        <w:t xml:space="preserve">Расходы на реализацию муниципальной подпрограммЫ </w:t>
      </w:r>
    </w:p>
    <w:p w:rsidR="00C9728E" w:rsidRPr="00C9728E" w:rsidRDefault="00C9728E" w:rsidP="00C9728E">
      <w:pPr>
        <w:jc w:val="center"/>
        <w:rPr>
          <w:sz w:val="24"/>
          <w:szCs w:val="24"/>
        </w:rPr>
      </w:pPr>
      <w:r w:rsidRPr="00C9728E">
        <w:rPr>
          <w:caps/>
          <w:sz w:val="24"/>
          <w:szCs w:val="24"/>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w:t>
      </w:r>
    </w:p>
    <w:tbl>
      <w:tblPr>
        <w:tblW w:w="147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023"/>
        <w:gridCol w:w="5803"/>
        <w:gridCol w:w="3947"/>
        <w:gridCol w:w="3969"/>
      </w:tblGrid>
      <w:tr w:rsidR="00C9728E" w:rsidRPr="00C9728E" w:rsidTr="00486FF6">
        <w:trPr>
          <w:trHeight w:val="307"/>
        </w:trPr>
        <w:tc>
          <w:tcPr>
            <w:tcW w:w="1023"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строки</w:t>
            </w:r>
          </w:p>
        </w:tc>
        <w:tc>
          <w:tcPr>
            <w:tcW w:w="5803"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Источники финансирования</w:t>
            </w:r>
          </w:p>
        </w:tc>
        <w:tc>
          <w:tcPr>
            <w:tcW w:w="3947"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Всего</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(тыс. рублей)</w:t>
            </w:r>
          </w:p>
        </w:tc>
        <w:tc>
          <w:tcPr>
            <w:tcW w:w="3969"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В том числе</w:t>
            </w:r>
          </w:p>
        </w:tc>
      </w:tr>
      <w:tr w:rsidR="00C9728E" w:rsidRPr="00C9728E" w:rsidTr="00486FF6">
        <w:trPr>
          <w:cantSplit/>
          <w:trHeight w:val="1633"/>
        </w:trPr>
        <w:tc>
          <w:tcPr>
            <w:tcW w:w="1023" w:type="dxa"/>
            <w:vMerge/>
            <w:vAlign w:val="center"/>
            <w:hideMark/>
          </w:tcPr>
          <w:p w:rsidR="00C9728E" w:rsidRPr="00C9728E" w:rsidRDefault="00C9728E" w:rsidP="00C9728E">
            <w:pPr>
              <w:jc w:val="center"/>
              <w:rPr>
                <w:sz w:val="24"/>
                <w:szCs w:val="24"/>
                <w:lang w:eastAsia="en-US"/>
              </w:rPr>
            </w:pPr>
          </w:p>
        </w:tc>
        <w:tc>
          <w:tcPr>
            <w:tcW w:w="5803" w:type="dxa"/>
            <w:vMerge/>
            <w:vAlign w:val="center"/>
            <w:hideMark/>
          </w:tcPr>
          <w:p w:rsidR="00C9728E" w:rsidRPr="00C9728E" w:rsidRDefault="00C9728E" w:rsidP="00C9728E">
            <w:pPr>
              <w:jc w:val="center"/>
              <w:rPr>
                <w:sz w:val="24"/>
                <w:szCs w:val="24"/>
                <w:lang w:eastAsia="en-US"/>
              </w:rPr>
            </w:pPr>
          </w:p>
        </w:tc>
        <w:tc>
          <w:tcPr>
            <w:tcW w:w="3947" w:type="dxa"/>
            <w:vMerge/>
            <w:vAlign w:val="center"/>
            <w:hideMark/>
          </w:tcPr>
          <w:p w:rsidR="00C9728E" w:rsidRPr="00C9728E" w:rsidRDefault="00C9728E" w:rsidP="00C9728E">
            <w:pPr>
              <w:jc w:val="center"/>
              <w:rPr>
                <w:sz w:val="24"/>
                <w:szCs w:val="24"/>
                <w:lang w:eastAsia="en-US"/>
              </w:rPr>
            </w:pPr>
          </w:p>
        </w:tc>
        <w:tc>
          <w:tcPr>
            <w:tcW w:w="3969" w:type="dxa"/>
            <w:textDirection w:val="btLr"/>
            <w:vAlign w:val="center"/>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 год реализации</w:t>
            </w:r>
          </w:p>
        </w:tc>
      </w:tr>
      <w:tr w:rsidR="00C9728E" w:rsidRPr="00C9728E" w:rsidTr="00486FF6">
        <w:trPr>
          <w:trHeight w:val="307"/>
        </w:trPr>
        <w:tc>
          <w:tcPr>
            <w:tcW w:w="1023"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1</w:t>
            </w:r>
          </w:p>
        </w:tc>
        <w:tc>
          <w:tcPr>
            <w:tcW w:w="5803"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w:t>
            </w:r>
          </w:p>
        </w:tc>
        <w:tc>
          <w:tcPr>
            <w:tcW w:w="3947"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3</w:t>
            </w:r>
          </w:p>
        </w:tc>
        <w:tc>
          <w:tcPr>
            <w:tcW w:w="3969"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4</w:t>
            </w:r>
          </w:p>
        </w:tc>
      </w:tr>
      <w:tr w:rsidR="00C9728E" w:rsidRPr="00C9728E" w:rsidTr="00486FF6">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Всего:</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 xml:space="preserve">200,0 </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200,0</w:t>
            </w:r>
          </w:p>
        </w:tc>
      </w:tr>
      <w:tr w:rsidR="00C9728E" w:rsidRPr="00C9728E" w:rsidTr="00486FF6">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в том числе за счет средств:</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p>
        </w:tc>
        <w:tc>
          <w:tcPr>
            <w:tcW w:w="3969" w:type="dxa"/>
          </w:tcPr>
          <w:p w:rsidR="00C9728E" w:rsidRPr="00C9728E" w:rsidRDefault="00C9728E" w:rsidP="00C9728E">
            <w:pPr>
              <w:widowControl w:val="0"/>
              <w:autoSpaceDE w:val="0"/>
              <w:autoSpaceDN w:val="0"/>
              <w:adjustRightInd w:val="0"/>
              <w:jc w:val="center"/>
              <w:rPr>
                <w:sz w:val="24"/>
                <w:szCs w:val="24"/>
                <w:lang w:eastAsia="en-US"/>
              </w:rPr>
            </w:pPr>
          </w:p>
        </w:tc>
      </w:tr>
      <w:tr w:rsidR="00C9728E" w:rsidRPr="00C9728E" w:rsidTr="00486FF6">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федерального бюджета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r>
      <w:tr w:rsidR="00C9728E" w:rsidRPr="00C9728E" w:rsidTr="00486FF6">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областного бюджета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r>
      <w:tr w:rsidR="00C9728E" w:rsidRPr="00C9728E" w:rsidTr="00486FF6">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местного бюджета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200,0</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200,0</w:t>
            </w:r>
          </w:p>
        </w:tc>
      </w:tr>
      <w:tr w:rsidR="00C9728E" w:rsidRPr="00C9728E" w:rsidTr="00486FF6">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Прочих источников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r>
    </w:tbl>
    <w:p w:rsidR="00C9728E" w:rsidRPr="00C9728E" w:rsidRDefault="00C9728E" w:rsidP="00C9728E">
      <w:pPr>
        <w:jc w:val="both"/>
        <w:rPr>
          <w:sz w:val="14"/>
          <w:szCs w:val="14"/>
        </w:rPr>
        <w:sectPr w:rsidR="00C9728E" w:rsidRPr="00C9728E" w:rsidSect="00E008F8">
          <w:pgSz w:w="16840" w:h="11907" w:orient="landscape" w:code="9"/>
          <w:pgMar w:top="1134" w:right="1134" w:bottom="567" w:left="567" w:header="567" w:footer="299" w:gutter="0"/>
          <w:pgNumType w:start="1"/>
          <w:cols w:space="709"/>
          <w:titlePg/>
          <w:docGrid w:linePitch="326"/>
        </w:sectPr>
      </w:pPr>
    </w:p>
    <w:p w:rsidR="00C9728E" w:rsidRPr="00C9728E" w:rsidRDefault="00C9728E" w:rsidP="00C9728E">
      <w:pPr>
        <w:widowControl w:val="0"/>
        <w:autoSpaceDE w:val="0"/>
        <w:autoSpaceDN w:val="0"/>
        <w:adjustRightInd w:val="0"/>
        <w:jc w:val="right"/>
        <w:rPr>
          <w:sz w:val="24"/>
          <w:szCs w:val="24"/>
        </w:rPr>
      </w:pPr>
      <w:r w:rsidRPr="00C9728E">
        <w:rPr>
          <w:sz w:val="24"/>
          <w:szCs w:val="24"/>
        </w:rPr>
        <w:lastRenderedPageBreak/>
        <w:t>ПРИЛОЖЕНИЕ 3</w:t>
      </w:r>
    </w:p>
    <w:p w:rsidR="00C9728E" w:rsidRPr="00C9728E" w:rsidRDefault="00C9728E" w:rsidP="00C9728E">
      <w:pPr>
        <w:widowControl w:val="0"/>
        <w:autoSpaceDE w:val="0"/>
        <w:autoSpaceDN w:val="0"/>
        <w:adjustRightInd w:val="0"/>
        <w:jc w:val="right"/>
        <w:rPr>
          <w:sz w:val="24"/>
          <w:szCs w:val="24"/>
        </w:rPr>
      </w:pPr>
      <w:r w:rsidRPr="00C9728E">
        <w:rPr>
          <w:sz w:val="24"/>
          <w:szCs w:val="24"/>
        </w:rPr>
        <w:t>к муниципальной подпрограмме</w:t>
      </w:r>
    </w:p>
    <w:p w:rsidR="00C9728E" w:rsidRPr="00C9728E" w:rsidRDefault="00C9728E" w:rsidP="00C9728E">
      <w:pPr>
        <w:widowControl w:val="0"/>
        <w:autoSpaceDE w:val="0"/>
        <w:autoSpaceDN w:val="0"/>
        <w:adjustRightInd w:val="0"/>
        <w:jc w:val="center"/>
        <w:rPr>
          <w:caps/>
          <w:sz w:val="24"/>
          <w:szCs w:val="24"/>
        </w:rPr>
      </w:pPr>
      <w:r w:rsidRPr="00C9728E">
        <w:rPr>
          <w:caps/>
          <w:sz w:val="24"/>
          <w:szCs w:val="24"/>
        </w:rPr>
        <w:t>План</w:t>
      </w:r>
    </w:p>
    <w:p w:rsidR="00C9728E" w:rsidRPr="00C9728E" w:rsidRDefault="00C9728E" w:rsidP="00C9728E">
      <w:pPr>
        <w:widowControl w:val="0"/>
        <w:autoSpaceDE w:val="0"/>
        <w:autoSpaceDN w:val="0"/>
        <w:adjustRightInd w:val="0"/>
        <w:jc w:val="center"/>
        <w:rPr>
          <w:rFonts w:ascii="Arial" w:hAnsi="Arial" w:cs="Arial"/>
        </w:rPr>
      </w:pPr>
      <w:r w:rsidRPr="00C9728E">
        <w:rPr>
          <w:sz w:val="24"/>
          <w:szCs w:val="24"/>
        </w:rPr>
        <w:t xml:space="preserve">реализации муниципальной подпрограммы </w:t>
      </w:r>
      <w:r w:rsidRPr="00C9728E">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w:t>
      </w:r>
      <w:proofErr w:type="spellStart"/>
      <w:r w:rsidRPr="00C9728E">
        <w:rPr>
          <w:sz w:val="24"/>
          <w:szCs w:val="28"/>
        </w:rPr>
        <w:t>Красноозерное</w:t>
      </w:r>
      <w:proofErr w:type="spellEnd"/>
      <w:r w:rsidRPr="00C9728E">
        <w:rPr>
          <w:sz w:val="24"/>
          <w:szCs w:val="28"/>
        </w:rPr>
        <w:t xml:space="preserve"> сельское поселение на 2019 год»</w:t>
      </w:r>
    </w:p>
    <w:tbl>
      <w:tblPr>
        <w:tblW w:w="147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20"/>
        <w:gridCol w:w="2977"/>
        <w:gridCol w:w="1559"/>
        <w:gridCol w:w="1417"/>
        <w:gridCol w:w="3969"/>
      </w:tblGrid>
      <w:tr w:rsidR="00C9728E" w:rsidRPr="00C9728E" w:rsidTr="00486FF6">
        <w:trPr>
          <w:trHeight w:val="70"/>
        </w:trPr>
        <w:tc>
          <w:tcPr>
            <w:tcW w:w="4820"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 xml:space="preserve">Наименование </w:t>
            </w:r>
            <w:proofErr w:type="spellStart"/>
            <w:r w:rsidRPr="00C9728E">
              <w:rPr>
                <w:sz w:val="24"/>
                <w:szCs w:val="24"/>
                <w:lang w:eastAsia="en-US"/>
              </w:rPr>
              <w:t>подподпрограммы</w:t>
            </w:r>
            <w:proofErr w:type="spellEnd"/>
            <w:r w:rsidRPr="00C9728E">
              <w:rPr>
                <w:sz w:val="24"/>
                <w:szCs w:val="24"/>
                <w:lang w:eastAsia="en-US"/>
              </w:rPr>
              <w:t>, основного мероприятия, мероприятий, реализуемых в рамках основного мероприятия</w:t>
            </w:r>
          </w:p>
        </w:tc>
        <w:tc>
          <w:tcPr>
            <w:tcW w:w="2977"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Ответственный исполнитель (структурное подразделение, должность)</w:t>
            </w:r>
          </w:p>
        </w:tc>
        <w:tc>
          <w:tcPr>
            <w:tcW w:w="2976" w:type="dxa"/>
            <w:gridSpan w:val="2"/>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Срок</w:t>
            </w:r>
          </w:p>
        </w:tc>
        <w:tc>
          <w:tcPr>
            <w:tcW w:w="3969"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Финансирование (</w:t>
            </w:r>
            <w:proofErr w:type="spellStart"/>
            <w:r w:rsidRPr="00C9728E">
              <w:rPr>
                <w:sz w:val="24"/>
                <w:szCs w:val="24"/>
                <w:lang w:eastAsia="en-US"/>
              </w:rPr>
              <w:t>тыс.руб</w:t>
            </w:r>
            <w:proofErr w:type="spellEnd"/>
            <w:r w:rsidRPr="00C9728E">
              <w:rPr>
                <w:sz w:val="24"/>
                <w:szCs w:val="24"/>
                <w:lang w:eastAsia="en-US"/>
              </w:rPr>
              <w:t>.)</w:t>
            </w:r>
          </w:p>
        </w:tc>
      </w:tr>
      <w:tr w:rsidR="00C9728E" w:rsidRPr="00C9728E" w:rsidTr="00486FF6">
        <w:trPr>
          <w:trHeight w:val="458"/>
        </w:trPr>
        <w:tc>
          <w:tcPr>
            <w:tcW w:w="4820" w:type="dxa"/>
            <w:vMerge/>
            <w:vAlign w:val="center"/>
            <w:hideMark/>
          </w:tcPr>
          <w:p w:rsidR="00C9728E" w:rsidRPr="00C9728E" w:rsidRDefault="00C9728E" w:rsidP="00C9728E">
            <w:pPr>
              <w:jc w:val="center"/>
              <w:rPr>
                <w:sz w:val="24"/>
                <w:szCs w:val="24"/>
                <w:lang w:eastAsia="en-US"/>
              </w:rPr>
            </w:pPr>
          </w:p>
        </w:tc>
        <w:tc>
          <w:tcPr>
            <w:tcW w:w="2977" w:type="dxa"/>
            <w:vMerge/>
            <w:vAlign w:val="center"/>
            <w:hideMark/>
          </w:tcPr>
          <w:p w:rsidR="00C9728E" w:rsidRPr="00C9728E" w:rsidRDefault="00C9728E" w:rsidP="00C9728E">
            <w:pPr>
              <w:jc w:val="center"/>
              <w:rPr>
                <w:sz w:val="24"/>
                <w:szCs w:val="24"/>
                <w:lang w:eastAsia="en-US"/>
              </w:rPr>
            </w:pPr>
          </w:p>
        </w:tc>
        <w:tc>
          <w:tcPr>
            <w:tcW w:w="1559"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начала реализации</w:t>
            </w:r>
          </w:p>
        </w:tc>
        <w:tc>
          <w:tcPr>
            <w:tcW w:w="1417"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окончания реализации</w:t>
            </w:r>
          </w:p>
        </w:tc>
        <w:tc>
          <w:tcPr>
            <w:tcW w:w="3969" w:type="dxa"/>
            <w:vMerge/>
            <w:vAlign w:val="center"/>
            <w:hideMark/>
          </w:tcPr>
          <w:p w:rsidR="00C9728E" w:rsidRPr="00C9728E" w:rsidRDefault="00C9728E" w:rsidP="00C9728E">
            <w:pPr>
              <w:jc w:val="center"/>
              <w:rPr>
                <w:sz w:val="24"/>
                <w:szCs w:val="24"/>
                <w:lang w:eastAsia="en-US"/>
              </w:rPr>
            </w:pPr>
          </w:p>
        </w:tc>
      </w:tr>
      <w:tr w:rsidR="00C9728E" w:rsidRPr="00C9728E" w:rsidTr="00486FF6">
        <w:trPr>
          <w:trHeight w:val="458"/>
        </w:trPr>
        <w:tc>
          <w:tcPr>
            <w:tcW w:w="4820" w:type="dxa"/>
            <w:vMerge/>
            <w:vAlign w:val="center"/>
            <w:hideMark/>
          </w:tcPr>
          <w:p w:rsidR="00C9728E" w:rsidRPr="00C9728E" w:rsidRDefault="00C9728E" w:rsidP="00C9728E">
            <w:pPr>
              <w:jc w:val="center"/>
              <w:rPr>
                <w:sz w:val="24"/>
                <w:szCs w:val="24"/>
                <w:lang w:eastAsia="en-US"/>
              </w:rPr>
            </w:pPr>
          </w:p>
        </w:tc>
        <w:tc>
          <w:tcPr>
            <w:tcW w:w="2977" w:type="dxa"/>
            <w:vMerge/>
            <w:vAlign w:val="center"/>
            <w:hideMark/>
          </w:tcPr>
          <w:p w:rsidR="00C9728E" w:rsidRPr="00C9728E" w:rsidRDefault="00C9728E" w:rsidP="00C9728E">
            <w:pPr>
              <w:jc w:val="center"/>
              <w:rPr>
                <w:sz w:val="24"/>
                <w:szCs w:val="24"/>
                <w:lang w:eastAsia="en-US"/>
              </w:rPr>
            </w:pPr>
          </w:p>
        </w:tc>
        <w:tc>
          <w:tcPr>
            <w:tcW w:w="1559" w:type="dxa"/>
            <w:vMerge/>
            <w:vAlign w:val="center"/>
            <w:hideMark/>
          </w:tcPr>
          <w:p w:rsidR="00C9728E" w:rsidRPr="00C9728E" w:rsidRDefault="00C9728E" w:rsidP="00C9728E">
            <w:pPr>
              <w:jc w:val="center"/>
              <w:rPr>
                <w:sz w:val="24"/>
                <w:szCs w:val="24"/>
                <w:lang w:eastAsia="en-US"/>
              </w:rPr>
            </w:pPr>
          </w:p>
        </w:tc>
        <w:tc>
          <w:tcPr>
            <w:tcW w:w="1417" w:type="dxa"/>
            <w:vMerge/>
            <w:vAlign w:val="center"/>
            <w:hideMark/>
          </w:tcPr>
          <w:p w:rsidR="00C9728E" w:rsidRPr="00C9728E" w:rsidRDefault="00C9728E" w:rsidP="00C9728E">
            <w:pPr>
              <w:jc w:val="center"/>
              <w:rPr>
                <w:sz w:val="24"/>
                <w:szCs w:val="24"/>
                <w:lang w:eastAsia="en-US"/>
              </w:rPr>
            </w:pPr>
          </w:p>
        </w:tc>
        <w:tc>
          <w:tcPr>
            <w:tcW w:w="3969" w:type="dxa"/>
            <w:vMerge/>
            <w:vAlign w:val="center"/>
            <w:hideMark/>
          </w:tcPr>
          <w:p w:rsidR="00C9728E" w:rsidRPr="00C9728E" w:rsidRDefault="00C9728E" w:rsidP="00C9728E">
            <w:pPr>
              <w:jc w:val="center"/>
              <w:rPr>
                <w:sz w:val="24"/>
                <w:szCs w:val="24"/>
                <w:lang w:eastAsia="en-US"/>
              </w:rPr>
            </w:pPr>
          </w:p>
        </w:tc>
      </w:tr>
      <w:tr w:rsidR="00C9728E" w:rsidRPr="00C9728E" w:rsidTr="00486FF6">
        <w:tc>
          <w:tcPr>
            <w:tcW w:w="4820"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1</w:t>
            </w:r>
          </w:p>
        </w:tc>
        <w:tc>
          <w:tcPr>
            <w:tcW w:w="2977"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w:t>
            </w:r>
          </w:p>
        </w:tc>
        <w:tc>
          <w:tcPr>
            <w:tcW w:w="1559"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3</w:t>
            </w:r>
          </w:p>
        </w:tc>
        <w:tc>
          <w:tcPr>
            <w:tcW w:w="1417"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4</w:t>
            </w:r>
          </w:p>
        </w:tc>
        <w:tc>
          <w:tcPr>
            <w:tcW w:w="3969"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5</w:t>
            </w:r>
          </w:p>
        </w:tc>
      </w:tr>
      <w:tr w:rsidR="00C9728E" w:rsidRPr="00C9728E" w:rsidTr="00486FF6">
        <w:tc>
          <w:tcPr>
            <w:tcW w:w="4820" w:type="dxa"/>
            <w:hideMark/>
          </w:tcPr>
          <w:p w:rsidR="00C9728E" w:rsidRPr="00C9728E" w:rsidRDefault="00C9728E" w:rsidP="00C9728E">
            <w:pPr>
              <w:widowControl w:val="0"/>
              <w:autoSpaceDE w:val="0"/>
              <w:autoSpaceDN w:val="0"/>
              <w:adjustRightInd w:val="0"/>
              <w:rPr>
                <w:sz w:val="24"/>
                <w:szCs w:val="28"/>
              </w:rPr>
            </w:pPr>
            <w:r w:rsidRPr="00C9728E">
              <w:rPr>
                <w:sz w:val="24"/>
                <w:szCs w:val="24"/>
                <w:lang w:eastAsia="en-US"/>
              </w:rPr>
              <w:t xml:space="preserve">Муниципальная </w:t>
            </w:r>
            <w:proofErr w:type="spellStart"/>
            <w:r w:rsidRPr="00C9728E">
              <w:rPr>
                <w:sz w:val="24"/>
                <w:szCs w:val="24"/>
                <w:lang w:eastAsia="en-US"/>
              </w:rPr>
              <w:t>Подподпрограмма</w:t>
            </w:r>
            <w:proofErr w:type="spellEnd"/>
            <w:r w:rsidRPr="00C9728E">
              <w:rPr>
                <w:sz w:val="24"/>
                <w:szCs w:val="24"/>
                <w:lang w:eastAsia="en-US"/>
              </w:rPr>
              <w:t xml:space="preserve"> </w:t>
            </w:r>
            <w:r w:rsidRPr="00C9728E">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w:t>
            </w:r>
            <w:proofErr w:type="spellStart"/>
            <w:r w:rsidRPr="00C9728E">
              <w:rPr>
                <w:sz w:val="24"/>
                <w:szCs w:val="28"/>
              </w:rPr>
              <w:t>Красноозерное</w:t>
            </w:r>
            <w:proofErr w:type="spellEnd"/>
            <w:r w:rsidRPr="00C9728E">
              <w:rPr>
                <w:sz w:val="24"/>
                <w:szCs w:val="28"/>
              </w:rPr>
              <w:t xml:space="preserve"> сельское поселение на 2019 год»</w:t>
            </w:r>
          </w:p>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xml:space="preserve">, в </w:t>
            </w:r>
            <w:proofErr w:type="spellStart"/>
            <w:r w:rsidRPr="00C9728E">
              <w:rPr>
                <w:sz w:val="24"/>
                <w:szCs w:val="24"/>
                <w:lang w:eastAsia="en-US"/>
              </w:rPr>
              <w:t>т.ч</w:t>
            </w:r>
            <w:proofErr w:type="spellEnd"/>
            <w:r w:rsidRPr="00C9728E">
              <w:rPr>
                <w:sz w:val="24"/>
                <w:szCs w:val="24"/>
                <w:lang w:eastAsia="en-US"/>
              </w:rPr>
              <w:t>.</w:t>
            </w:r>
            <w:r w:rsidRPr="00C9728E">
              <w:rPr>
                <w:sz w:val="24"/>
                <w:szCs w:val="24"/>
              </w:rPr>
              <w:t xml:space="preserve"> </w:t>
            </w:r>
          </w:p>
        </w:tc>
        <w:tc>
          <w:tcPr>
            <w:tcW w:w="2977" w:type="dxa"/>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8"/>
              </w:rPr>
              <w:t xml:space="preserve">Администрация муниципального образования </w:t>
            </w:r>
            <w:proofErr w:type="spellStart"/>
            <w:r w:rsidRPr="00C9728E">
              <w:rPr>
                <w:sz w:val="24"/>
                <w:szCs w:val="28"/>
              </w:rPr>
              <w:t>Красноозерное</w:t>
            </w:r>
            <w:proofErr w:type="spellEnd"/>
            <w:r w:rsidRPr="00C9728E">
              <w:rPr>
                <w:sz w:val="24"/>
                <w:szCs w:val="28"/>
              </w:rPr>
              <w:t xml:space="preserve"> сельское поселение</w:t>
            </w:r>
          </w:p>
        </w:tc>
        <w:tc>
          <w:tcPr>
            <w:tcW w:w="1559" w:type="dxa"/>
            <w:vAlign w:val="center"/>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vAlign w:val="center"/>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vAlign w:val="center"/>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 xml:space="preserve"> 200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p w:rsidR="00C9728E" w:rsidRPr="00C9728E" w:rsidRDefault="00C9728E" w:rsidP="00C9728E">
            <w:pPr>
              <w:widowControl w:val="0"/>
              <w:autoSpaceDE w:val="0"/>
              <w:autoSpaceDN w:val="0"/>
              <w:adjustRightInd w:val="0"/>
              <w:jc w:val="center"/>
              <w:rPr>
                <w:sz w:val="24"/>
                <w:szCs w:val="24"/>
                <w:lang w:eastAsia="en-US"/>
              </w:rPr>
            </w:pPr>
          </w:p>
        </w:tc>
      </w:tr>
      <w:tr w:rsidR="00C9728E" w:rsidRPr="00C9728E" w:rsidTr="00486FF6">
        <w:tc>
          <w:tcPr>
            <w:tcW w:w="4820" w:type="dxa"/>
          </w:tcPr>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внесение изменений в генеральный план</w:t>
            </w:r>
          </w:p>
        </w:tc>
        <w:tc>
          <w:tcPr>
            <w:tcW w:w="2977" w:type="dxa"/>
          </w:tcPr>
          <w:p w:rsidR="00C9728E" w:rsidRPr="00C9728E" w:rsidRDefault="00C9728E" w:rsidP="00C9728E">
            <w:pPr>
              <w:widowControl w:val="0"/>
              <w:autoSpaceDE w:val="0"/>
              <w:autoSpaceDN w:val="0"/>
              <w:adjustRightInd w:val="0"/>
              <w:jc w:val="center"/>
              <w:rPr>
                <w:sz w:val="24"/>
                <w:szCs w:val="24"/>
                <w:lang w:eastAsia="en-US"/>
              </w:rPr>
            </w:pPr>
          </w:p>
        </w:tc>
        <w:tc>
          <w:tcPr>
            <w:tcW w:w="155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50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tc>
      </w:tr>
      <w:tr w:rsidR="00C9728E" w:rsidRPr="00C9728E" w:rsidTr="00486FF6">
        <w:tc>
          <w:tcPr>
            <w:tcW w:w="4820" w:type="dxa"/>
          </w:tcPr>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внесение изменений в правила землепользования и застройки</w:t>
            </w:r>
          </w:p>
        </w:tc>
        <w:tc>
          <w:tcPr>
            <w:tcW w:w="2977" w:type="dxa"/>
          </w:tcPr>
          <w:p w:rsidR="00C9728E" w:rsidRPr="00C9728E" w:rsidRDefault="00C9728E" w:rsidP="00C9728E">
            <w:pPr>
              <w:widowControl w:val="0"/>
              <w:autoSpaceDE w:val="0"/>
              <w:autoSpaceDN w:val="0"/>
              <w:adjustRightInd w:val="0"/>
              <w:jc w:val="center"/>
              <w:rPr>
                <w:sz w:val="24"/>
                <w:szCs w:val="24"/>
                <w:lang w:eastAsia="en-US"/>
              </w:rPr>
            </w:pPr>
          </w:p>
        </w:tc>
        <w:tc>
          <w:tcPr>
            <w:tcW w:w="155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50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tc>
      </w:tr>
      <w:tr w:rsidR="00C9728E" w:rsidRPr="00C9728E" w:rsidTr="00486FF6">
        <w:tc>
          <w:tcPr>
            <w:tcW w:w="4820" w:type="dxa"/>
          </w:tcPr>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внесение в единый государственный реестр недвижимости сведения о границах территориальных зон</w:t>
            </w:r>
          </w:p>
        </w:tc>
        <w:tc>
          <w:tcPr>
            <w:tcW w:w="2977" w:type="dxa"/>
          </w:tcPr>
          <w:p w:rsidR="00C9728E" w:rsidRPr="00C9728E" w:rsidRDefault="00C9728E" w:rsidP="00C9728E">
            <w:pPr>
              <w:widowControl w:val="0"/>
              <w:autoSpaceDE w:val="0"/>
              <w:autoSpaceDN w:val="0"/>
              <w:adjustRightInd w:val="0"/>
              <w:jc w:val="center"/>
              <w:rPr>
                <w:sz w:val="24"/>
                <w:szCs w:val="24"/>
                <w:lang w:eastAsia="en-US"/>
              </w:rPr>
            </w:pPr>
          </w:p>
        </w:tc>
        <w:tc>
          <w:tcPr>
            <w:tcW w:w="155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100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tc>
      </w:tr>
    </w:tbl>
    <w:p w:rsidR="00C9728E" w:rsidRPr="00C9728E" w:rsidRDefault="00C9728E" w:rsidP="00C9728E">
      <w:pPr>
        <w:jc w:val="both"/>
        <w:rPr>
          <w:sz w:val="14"/>
          <w:szCs w:val="14"/>
        </w:rPr>
        <w:sectPr w:rsidR="00C9728E" w:rsidRPr="00C9728E" w:rsidSect="00B6691C">
          <w:pgSz w:w="16840" w:h="11907" w:orient="landscape" w:code="9"/>
          <w:pgMar w:top="1134" w:right="1134" w:bottom="284" w:left="567" w:header="567" w:footer="301" w:gutter="0"/>
          <w:pgNumType w:start="1"/>
          <w:cols w:space="709"/>
          <w:titlePg/>
          <w:docGrid w:linePitch="326"/>
        </w:sectPr>
      </w:pPr>
    </w:p>
    <w:p w:rsidR="00C9728E" w:rsidRPr="00C9728E" w:rsidRDefault="00C9728E" w:rsidP="00C9728E">
      <w:pPr>
        <w:widowControl w:val="0"/>
        <w:autoSpaceDE w:val="0"/>
        <w:autoSpaceDN w:val="0"/>
        <w:adjustRightInd w:val="0"/>
        <w:jc w:val="right"/>
        <w:rPr>
          <w:sz w:val="24"/>
          <w:szCs w:val="24"/>
        </w:rPr>
      </w:pPr>
      <w:r w:rsidRPr="00C9728E">
        <w:rPr>
          <w:sz w:val="24"/>
          <w:szCs w:val="24"/>
        </w:rPr>
        <w:lastRenderedPageBreak/>
        <w:t>ПРИЛОЖЕНИЕ 4</w:t>
      </w:r>
    </w:p>
    <w:p w:rsidR="00C9728E" w:rsidRPr="00C9728E" w:rsidRDefault="00C9728E" w:rsidP="00C9728E">
      <w:pPr>
        <w:widowControl w:val="0"/>
        <w:autoSpaceDE w:val="0"/>
        <w:autoSpaceDN w:val="0"/>
        <w:adjustRightInd w:val="0"/>
        <w:jc w:val="right"/>
        <w:rPr>
          <w:sz w:val="24"/>
          <w:szCs w:val="24"/>
        </w:rPr>
      </w:pPr>
      <w:bookmarkStart w:id="18" w:name="Par488"/>
      <w:bookmarkEnd w:id="18"/>
      <w:r w:rsidRPr="00C9728E">
        <w:rPr>
          <w:sz w:val="24"/>
          <w:szCs w:val="24"/>
        </w:rPr>
        <w:t>к муниципальной подпрограмме</w:t>
      </w:r>
    </w:p>
    <w:p w:rsidR="00C9728E" w:rsidRPr="00C9728E" w:rsidRDefault="00C9728E" w:rsidP="00C9728E">
      <w:pPr>
        <w:widowControl w:val="0"/>
        <w:autoSpaceDE w:val="0"/>
        <w:autoSpaceDN w:val="0"/>
        <w:adjustRightInd w:val="0"/>
        <w:jc w:val="right"/>
        <w:rPr>
          <w:sz w:val="24"/>
          <w:szCs w:val="24"/>
        </w:rPr>
      </w:pPr>
    </w:p>
    <w:p w:rsidR="00C9728E" w:rsidRPr="00C9728E" w:rsidRDefault="00C9728E" w:rsidP="00C9728E">
      <w:pPr>
        <w:widowControl w:val="0"/>
        <w:autoSpaceDE w:val="0"/>
        <w:autoSpaceDN w:val="0"/>
        <w:adjustRightInd w:val="0"/>
        <w:jc w:val="center"/>
        <w:rPr>
          <w:caps/>
          <w:sz w:val="24"/>
          <w:szCs w:val="24"/>
        </w:rPr>
      </w:pPr>
      <w:r w:rsidRPr="00C9728E">
        <w:rPr>
          <w:caps/>
          <w:sz w:val="24"/>
          <w:szCs w:val="24"/>
        </w:rPr>
        <w:t xml:space="preserve">Целевые показатели </w:t>
      </w:r>
    </w:p>
    <w:p w:rsidR="00C9728E" w:rsidRPr="00C9728E" w:rsidRDefault="00C9728E" w:rsidP="00C9728E">
      <w:pPr>
        <w:widowControl w:val="0"/>
        <w:autoSpaceDE w:val="0"/>
        <w:autoSpaceDN w:val="0"/>
        <w:adjustRightInd w:val="0"/>
        <w:jc w:val="center"/>
        <w:rPr>
          <w:rFonts w:ascii="Arial" w:hAnsi="Arial" w:cs="Arial"/>
        </w:rPr>
      </w:pPr>
      <w:r w:rsidRPr="00C9728E">
        <w:rPr>
          <w:sz w:val="24"/>
          <w:szCs w:val="24"/>
        </w:rPr>
        <w:t xml:space="preserve">муниципальной подпрограммы </w:t>
      </w:r>
      <w:r w:rsidRPr="00C9728E">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w:t>
      </w:r>
      <w:proofErr w:type="spellStart"/>
      <w:r w:rsidRPr="00C9728E">
        <w:rPr>
          <w:sz w:val="24"/>
          <w:szCs w:val="28"/>
        </w:rPr>
        <w:t>Красноозерное</w:t>
      </w:r>
      <w:proofErr w:type="spellEnd"/>
      <w:r w:rsidRPr="00C9728E">
        <w:rPr>
          <w:sz w:val="24"/>
          <w:szCs w:val="28"/>
        </w:rPr>
        <w:t xml:space="preserve"> сельское поселение на 2019 год»</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583"/>
        <w:gridCol w:w="992"/>
        <w:gridCol w:w="6237"/>
      </w:tblGrid>
      <w:tr w:rsidR="00C9728E" w:rsidRPr="00C9728E" w:rsidTr="00486FF6">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 строки</w:t>
            </w:r>
          </w:p>
        </w:tc>
        <w:tc>
          <w:tcPr>
            <w:tcW w:w="6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Наименование</w:t>
            </w:r>
          </w:p>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целевого показателя муниципальной подпрограмма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Ед. изм.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Значения целевых показателей</w:t>
            </w:r>
          </w:p>
        </w:tc>
      </w:tr>
      <w:tr w:rsidR="00C9728E" w:rsidRPr="00C9728E" w:rsidTr="00486FF6">
        <w:tc>
          <w:tcPr>
            <w:tcW w:w="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jc w:val="center"/>
              <w:rPr>
                <w:sz w:val="22"/>
                <w:szCs w:val="22"/>
                <w:lang w:eastAsia="en-US"/>
              </w:rPr>
            </w:pPr>
          </w:p>
        </w:tc>
        <w:tc>
          <w:tcPr>
            <w:tcW w:w="6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jc w:val="cente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jc w:val="center"/>
              <w:rPr>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По итогам 2019 года реализации</w:t>
            </w:r>
          </w:p>
        </w:tc>
      </w:tr>
      <w:tr w:rsidR="00C9728E" w:rsidRPr="00C9728E" w:rsidTr="00486FF6">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1.</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Внесение изменений в генеральный план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единиц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1</w:t>
            </w:r>
          </w:p>
        </w:tc>
      </w:tr>
      <w:tr w:rsidR="00C9728E" w:rsidRPr="00C9728E" w:rsidTr="00486FF6">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2.</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4"/>
                <w:szCs w:val="24"/>
                <w:lang w:eastAsia="en-US"/>
              </w:rPr>
            </w:pPr>
            <w:r w:rsidRPr="00C9728E">
              <w:rPr>
                <w:sz w:val="24"/>
                <w:szCs w:val="24"/>
                <w:lang w:eastAsia="en-US"/>
              </w:rPr>
              <w:t>Внесение изменений в правила землепользования и застройки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единиц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1</w:t>
            </w:r>
          </w:p>
        </w:tc>
      </w:tr>
      <w:tr w:rsidR="00C9728E" w:rsidRPr="00C9728E" w:rsidTr="00486FF6">
        <w:tc>
          <w:tcPr>
            <w:tcW w:w="930" w:type="dxa"/>
            <w:tcBorders>
              <w:top w:val="single" w:sz="4" w:space="0" w:color="auto"/>
              <w:left w:val="single" w:sz="4" w:space="0" w:color="auto"/>
              <w:bottom w:val="single" w:sz="4" w:space="0" w:color="auto"/>
              <w:right w:val="single" w:sz="4" w:space="0" w:color="auto"/>
            </w:tcBorders>
            <w:shd w:val="clear" w:color="auto" w:fill="auto"/>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3.</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C9728E" w:rsidRPr="00C9728E" w:rsidRDefault="00C9728E" w:rsidP="00C9728E">
            <w:pPr>
              <w:widowControl w:val="0"/>
              <w:autoSpaceDE w:val="0"/>
              <w:autoSpaceDN w:val="0"/>
              <w:adjustRightInd w:val="0"/>
              <w:jc w:val="both"/>
              <w:rPr>
                <w:sz w:val="24"/>
                <w:szCs w:val="28"/>
              </w:rPr>
            </w:pPr>
            <w:r w:rsidRPr="00C9728E">
              <w:rPr>
                <w:sz w:val="24"/>
                <w:szCs w:val="28"/>
              </w:rPr>
              <w:t xml:space="preserve">Внесение в единый государственный реестр недвижимости сведений о границах населенных пунктов муниципального образования </w:t>
            </w:r>
            <w:proofErr w:type="spellStart"/>
            <w:r w:rsidRPr="00C9728E">
              <w:rPr>
                <w:sz w:val="24"/>
                <w:szCs w:val="28"/>
              </w:rPr>
              <w:t>Красноозерное</w:t>
            </w:r>
            <w:proofErr w:type="spellEnd"/>
            <w:r w:rsidRPr="00C9728E">
              <w:rPr>
                <w:sz w:val="24"/>
                <w:szCs w:val="28"/>
              </w:rPr>
              <w:t xml:space="preserve"> сельское поселение </w:t>
            </w:r>
            <w:proofErr w:type="spellStart"/>
            <w:r w:rsidRPr="00C9728E">
              <w:rPr>
                <w:sz w:val="24"/>
                <w:szCs w:val="28"/>
              </w:rPr>
              <w:t>Приозерского</w:t>
            </w:r>
            <w:proofErr w:type="spellEnd"/>
            <w:r w:rsidRPr="00C9728E">
              <w:rPr>
                <w:sz w:val="24"/>
                <w:szCs w:val="28"/>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единиц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18</w:t>
            </w:r>
          </w:p>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территориальных зон</w:t>
            </w:r>
          </w:p>
        </w:tc>
      </w:tr>
    </w:tbl>
    <w:p w:rsidR="00C9728E" w:rsidRPr="00C9728E" w:rsidRDefault="00C9728E" w:rsidP="00C9728E">
      <w:pPr>
        <w:jc w:val="both"/>
        <w:rPr>
          <w:sz w:val="14"/>
          <w:szCs w:val="14"/>
        </w:rPr>
      </w:pPr>
    </w:p>
    <w:p w:rsidR="003D0FF6" w:rsidRPr="003D0FF6" w:rsidRDefault="003D0FF6" w:rsidP="003D0FF6">
      <w:pPr>
        <w:rPr>
          <w:sz w:val="24"/>
          <w:szCs w:val="24"/>
        </w:rPr>
      </w:pPr>
    </w:p>
    <w:sectPr w:rsidR="003D0FF6" w:rsidRPr="003D0FF6" w:rsidSect="00E008F8">
      <w:pgSz w:w="16840" w:h="11907" w:orient="landscape" w:code="9"/>
      <w:pgMar w:top="1134" w:right="1134" w:bottom="567" w:left="567" w:header="567" w:footer="29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6D" w:rsidRDefault="008C096D">
      <w:r>
        <w:separator/>
      </w:r>
    </w:p>
  </w:endnote>
  <w:endnote w:type="continuationSeparator" w:id="0">
    <w:p w:rsidR="008C096D" w:rsidRDefault="008C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176451"/>
      <w:docPartObj>
        <w:docPartGallery w:val="Page Numbers (Bottom of Page)"/>
        <w:docPartUnique/>
      </w:docPartObj>
    </w:sdtPr>
    <w:sdtEndPr/>
    <w:sdtContent>
      <w:p w:rsidR="00134B5A" w:rsidRDefault="00134B5A">
        <w:pPr>
          <w:pStyle w:val="a7"/>
          <w:jc w:val="right"/>
        </w:pPr>
        <w:r>
          <w:fldChar w:fldCharType="begin"/>
        </w:r>
        <w:r>
          <w:instrText>PAGE   \* MERGEFORMAT</w:instrText>
        </w:r>
        <w:r>
          <w:fldChar w:fldCharType="separate"/>
        </w:r>
        <w:r w:rsidR="00C9728E">
          <w:rPr>
            <w:noProof/>
          </w:rPr>
          <w:t>68</w:t>
        </w:r>
        <w:r>
          <w:fldChar w:fldCharType="end"/>
        </w:r>
      </w:p>
    </w:sdtContent>
  </w:sdt>
  <w:p w:rsidR="00134B5A" w:rsidRDefault="00134B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C" w:rsidRPr="00CD5DE4" w:rsidRDefault="00911B1C">
    <w:pPr>
      <w:pStyle w:val="a7"/>
      <w:rPr>
        <w:sz w:val="10"/>
      </w:rPr>
    </w:pPr>
  </w:p>
  <w:p w:rsidR="00911B1C" w:rsidRPr="00C23D06" w:rsidRDefault="00911B1C">
    <w:pPr>
      <w:pStyle w:val="a7"/>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A" w:rsidRDefault="00134B5A">
    <w:pPr>
      <w:pStyle w:val="a7"/>
      <w:jc w:val="center"/>
    </w:pPr>
  </w:p>
  <w:p w:rsidR="00134B5A" w:rsidRDefault="00134B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6D" w:rsidRDefault="008C096D">
      <w:r>
        <w:separator/>
      </w:r>
    </w:p>
  </w:footnote>
  <w:footnote w:type="continuationSeparator" w:id="0">
    <w:p w:rsidR="008C096D" w:rsidRDefault="008C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C" w:rsidRDefault="00911B1C" w:rsidP="002173E3">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911B1C" w:rsidRDefault="00911B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C" w:rsidRDefault="00911B1C" w:rsidP="002173E3">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9728E">
      <w:rPr>
        <w:rStyle w:val="af3"/>
        <w:noProof/>
      </w:rPr>
      <w:t>68</w:t>
    </w:r>
    <w:r>
      <w:rPr>
        <w:rStyle w:val="af3"/>
      </w:rPr>
      <w:fldChar w:fldCharType="end"/>
    </w:r>
  </w:p>
  <w:p w:rsidR="00911B1C" w:rsidRDefault="00911B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A" w:rsidRDefault="00134B5A" w:rsidP="00824172">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A" w:rsidRDefault="00134B5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733"/>
    <w:multiLevelType w:val="hybridMultilevel"/>
    <w:tmpl w:val="D81C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558B"/>
    <w:multiLevelType w:val="hybridMultilevel"/>
    <w:tmpl w:val="681ECE8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67065"/>
    <w:multiLevelType w:val="hybridMultilevel"/>
    <w:tmpl w:val="4858D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004069"/>
    <w:multiLevelType w:val="hybridMultilevel"/>
    <w:tmpl w:val="F16EC862"/>
    <w:lvl w:ilvl="0" w:tplc="9CAAAA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42033AB"/>
    <w:multiLevelType w:val="hybridMultilevel"/>
    <w:tmpl w:val="321E362C"/>
    <w:lvl w:ilvl="0" w:tplc="90E4284C">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46A4C24"/>
    <w:multiLevelType w:val="hybridMultilevel"/>
    <w:tmpl w:val="DEA60C6A"/>
    <w:lvl w:ilvl="0" w:tplc="2F1A4C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6864FA3"/>
    <w:multiLevelType w:val="hybridMultilevel"/>
    <w:tmpl w:val="458ECA88"/>
    <w:lvl w:ilvl="0" w:tplc="0674DA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BF2A30"/>
    <w:multiLevelType w:val="hybridMultilevel"/>
    <w:tmpl w:val="24D2EB7A"/>
    <w:lvl w:ilvl="0" w:tplc="4196AC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15:restartNumberingAfterBreak="0">
    <w:nsid w:val="1EDF19CE"/>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1114E2"/>
    <w:multiLevelType w:val="hybridMultilevel"/>
    <w:tmpl w:val="BEE038E2"/>
    <w:lvl w:ilvl="0" w:tplc="CDA002A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21A32E0B"/>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D16EA3"/>
    <w:multiLevelType w:val="multilevel"/>
    <w:tmpl w:val="62502246"/>
    <w:lvl w:ilvl="0">
      <w:start w:val="1"/>
      <w:numFmt w:val="decimal"/>
      <w:lvlText w:val="%1."/>
      <w:lvlJc w:val="left"/>
      <w:pPr>
        <w:ind w:left="2748" w:hanging="1260"/>
      </w:pPr>
      <w:rPr>
        <w:rFonts w:cs="Times New Roman" w:hint="default"/>
      </w:rPr>
    </w:lvl>
    <w:lvl w:ilvl="1">
      <w:start w:val="1"/>
      <w:numFmt w:val="decimal"/>
      <w:isLgl/>
      <w:lvlText w:val="%1.%2."/>
      <w:lvlJc w:val="left"/>
      <w:pPr>
        <w:ind w:left="1848" w:hanging="36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568" w:hanging="108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2928" w:hanging="1440"/>
      </w:pPr>
      <w:rPr>
        <w:rFonts w:cs="Times New Roman" w:hint="default"/>
      </w:rPr>
    </w:lvl>
  </w:abstractNum>
  <w:abstractNum w:abstractNumId="12" w15:restartNumberingAfterBreak="0">
    <w:nsid w:val="248C541A"/>
    <w:multiLevelType w:val="multilevel"/>
    <w:tmpl w:val="C6DEA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5916E19"/>
    <w:multiLevelType w:val="hybridMultilevel"/>
    <w:tmpl w:val="152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4C5E10"/>
    <w:multiLevelType w:val="hybridMultilevel"/>
    <w:tmpl w:val="9E4C56CC"/>
    <w:lvl w:ilvl="0" w:tplc="907C4F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748266E"/>
    <w:multiLevelType w:val="hybridMultilevel"/>
    <w:tmpl w:val="34EEFD04"/>
    <w:lvl w:ilvl="0" w:tplc="0F4AE31C">
      <w:start w:val="1"/>
      <w:numFmt w:val="decimal"/>
      <w:lvlText w:val="%1."/>
      <w:lvlJc w:val="left"/>
      <w:pPr>
        <w:ind w:left="1290" w:hanging="5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64BA8"/>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3B07"/>
    <w:multiLevelType w:val="multilevel"/>
    <w:tmpl w:val="C6DEA4AE"/>
    <w:lvl w:ilvl="0">
      <w:start w:val="1"/>
      <w:numFmt w:val="decimal"/>
      <w:lvlText w:val="%1."/>
      <w:lvlJc w:val="left"/>
      <w:pPr>
        <w:ind w:left="305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BA21DCA"/>
    <w:multiLevelType w:val="hybridMultilevel"/>
    <w:tmpl w:val="35D4505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11F213D"/>
    <w:multiLevelType w:val="hybridMultilevel"/>
    <w:tmpl w:val="086C6960"/>
    <w:lvl w:ilvl="0" w:tplc="4A9CD244">
      <w:start w:val="1"/>
      <w:numFmt w:val="decimal"/>
      <w:lvlText w:val="%1."/>
      <w:lvlJc w:val="left"/>
      <w:pPr>
        <w:ind w:left="2216" w:hanging="1245"/>
      </w:pPr>
      <w:rPr>
        <w:rFonts w:cs="Times New Roman" w:hint="default"/>
      </w:rPr>
    </w:lvl>
    <w:lvl w:ilvl="1" w:tplc="04190019" w:tentative="1">
      <w:start w:val="1"/>
      <w:numFmt w:val="lowerLetter"/>
      <w:lvlText w:val="%2."/>
      <w:lvlJc w:val="left"/>
      <w:pPr>
        <w:ind w:left="2051" w:hanging="360"/>
      </w:pPr>
      <w:rPr>
        <w:rFonts w:cs="Times New Roman"/>
      </w:rPr>
    </w:lvl>
    <w:lvl w:ilvl="2" w:tplc="0419001B" w:tentative="1">
      <w:start w:val="1"/>
      <w:numFmt w:val="lowerRoman"/>
      <w:lvlText w:val="%3."/>
      <w:lvlJc w:val="right"/>
      <w:pPr>
        <w:ind w:left="2771" w:hanging="180"/>
      </w:pPr>
      <w:rPr>
        <w:rFonts w:cs="Times New Roman"/>
      </w:rPr>
    </w:lvl>
    <w:lvl w:ilvl="3" w:tplc="0419000F" w:tentative="1">
      <w:start w:val="1"/>
      <w:numFmt w:val="decimal"/>
      <w:lvlText w:val="%4."/>
      <w:lvlJc w:val="left"/>
      <w:pPr>
        <w:ind w:left="3491" w:hanging="360"/>
      </w:pPr>
      <w:rPr>
        <w:rFonts w:cs="Times New Roman"/>
      </w:rPr>
    </w:lvl>
    <w:lvl w:ilvl="4" w:tplc="04190019" w:tentative="1">
      <w:start w:val="1"/>
      <w:numFmt w:val="lowerLetter"/>
      <w:lvlText w:val="%5."/>
      <w:lvlJc w:val="left"/>
      <w:pPr>
        <w:ind w:left="4211" w:hanging="360"/>
      </w:pPr>
      <w:rPr>
        <w:rFonts w:cs="Times New Roman"/>
      </w:rPr>
    </w:lvl>
    <w:lvl w:ilvl="5" w:tplc="0419001B" w:tentative="1">
      <w:start w:val="1"/>
      <w:numFmt w:val="lowerRoman"/>
      <w:lvlText w:val="%6."/>
      <w:lvlJc w:val="right"/>
      <w:pPr>
        <w:ind w:left="4931" w:hanging="180"/>
      </w:pPr>
      <w:rPr>
        <w:rFonts w:cs="Times New Roman"/>
      </w:rPr>
    </w:lvl>
    <w:lvl w:ilvl="6" w:tplc="0419000F" w:tentative="1">
      <w:start w:val="1"/>
      <w:numFmt w:val="decimal"/>
      <w:lvlText w:val="%7."/>
      <w:lvlJc w:val="left"/>
      <w:pPr>
        <w:ind w:left="5651" w:hanging="360"/>
      </w:pPr>
      <w:rPr>
        <w:rFonts w:cs="Times New Roman"/>
      </w:rPr>
    </w:lvl>
    <w:lvl w:ilvl="7" w:tplc="04190019" w:tentative="1">
      <w:start w:val="1"/>
      <w:numFmt w:val="lowerLetter"/>
      <w:lvlText w:val="%8."/>
      <w:lvlJc w:val="left"/>
      <w:pPr>
        <w:ind w:left="6371" w:hanging="360"/>
      </w:pPr>
      <w:rPr>
        <w:rFonts w:cs="Times New Roman"/>
      </w:rPr>
    </w:lvl>
    <w:lvl w:ilvl="8" w:tplc="0419001B" w:tentative="1">
      <w:start w:val="1"/>
      <w:numFmt w:val="lowerRoman"/>
      <w:lvlText w:val="%9."/>
      <w:lvlJc w:val="right"/>
      <w:pPr>
        <w:ind w:left="7091" w:hanging="180"/>
      </w:pPr>
      <w:rPr>
        <w:rFonts w:cs="Times New Roman"/>
      </w:rPr>
    </w:lvl>
  </w:abstractNum>
  <w:abstractNum w:abstractNumId="21" w15:restartNumberingAfterBreak="0">
    <w:nsid w:val="31AC5F09"/>
    <w:multiLevelType w:val="hybridMultilevel"/>
    <w:tmpl w:val="7952A0C4"/>
    <w:lvl w:ilvl="0" w:tplc="E99CA918">
      <w:start w:val="1"/>
      <w:numFmt w:val="decimal"/>
      <w:lvlText w:val="%1."/>
      <w:lvlJc w:val="left"/>
      <w:pPr>
        <w:ind w:left="1070" w:hanging="360"/>
      </w:pPr>
      <w:rPr>
        <w:rFonts w:cs="Times New Roman" w:hint="default"/>
        <w:color w:val="auto"/>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33EA489D"/>
    <w:multiLevelType w:val="hybridMultilevel"/>
    <w:tmpl w:val="BBFAF7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5F699D"/>
    <w:multiLevelType w:val="hybridMultilevel"/>
    <w:tmpl w:val="8EACE95C"/>
    <w:lvl w:ilvl="0" w:tplc="CED684A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375755FE"/>
    <w:multiLevelType w:val="hybridMultilevel"/>
    <w:tmpl w:val="E69A60B0"/>
    <w:lvl w:ilvl="0" w:tplc="974824B0">
      <w:start w:val="1"/>
      <w:numFmt w:val="decimal"/>
      <w:lvlText w:val="%1."/>
      <w:lvlJc w:val="left"/>
      <w:pPr>
        <w:ind w:left="672" w:hanging="360"/>
      </w:pPr>
      <w:rPr>
        <w:rFonts w:ascii="Times New Roman" w:eastAsia="Times New Roman" w:hAnsi="Times New Roman" w:cs="Times New Roman"/>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5" w15:restartNumberingAfterBreak="0">
    <w:nsid w:val="3BAD0972"/>
    <w:multiLevelType w:val="hybridMultilevel"/>
    <w:tmpl w:val="6812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B65EFA"/>
    <w:multiLevelType w:val="hybridMultilevel"/>
    <w:tmpl w:val="6840D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67C4F21"/>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F30AE8"/>
    <w:multiLevelType w:val="hybridMultilevel"/>
    <w:tmpl w:val="177077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29" w15:restartNumberingAfterBreak="0">
    <w:nsid w:val="533138F9"/>
    <w:multiLevelType w:val="hybridMultilevel"/>
    <w:tmpl w:val="5E60E0D4"/>
    <w:lvl w:ilvl="0" w:tplc="C4EAD2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5F559CE"/>
    <w:multiLevelType w:val="hybridMultilevel"/>
    <w:tmpl w:val="6840DE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5A122B99"/>
    <w:multiLevelType w:val="hybridMultilevel"/>
    <w:tmpl w:val="74A0AA36"/>
    <w:lvl w:ilvl="0" w:tplc="A4C46844">
      <w:start w:val="1"/>
      <w:numFmt w:val="decimal"/>
      <w:lvlText w:val="%1."/>
      <w:lvlJc w:val="left"/>
      <w:pPr>
        <w:ind w:left="1170"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15:restartNumberingAfterBreak="0">
    <w:nsid w:val="6117043A"/>
    <w:multiLevelType w:val="hybridMultilevel"/>
    <w:tmpl w:val="E7E49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A117D9"/>
    <w:multiLevelType w:val="hybridMultilevel"/>
    <w:tmpl w:val="0A4658DA"/>
    <w:lvl w:ilvl="0" w:tplc="2E387C10">
      <w:start w:val="1"/>
      <w:numFmt w:val="decimal"/>
      <w:lvlText w:val="%1."/>
      <w:lvlJc w:val="left"/>
      <w:pPr>
        <w:ind w:left="2062"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44B4F0E"/>
    <w:multiLevelType w:val="hybridMultilevel"/>
    <w:tmpl w:val="0386A63C"/>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89066C"/>
    <w:multiLevelType w:val="hybridMultilevel"/>
    <w:tmpl w:val="DC02B1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925000"/>
    <w:multiLevelType w:val="hybridMultilevel"/>
    <w:tmpl w:val="880481B6"/>
    <w:lvl w:ilvl="0" w:tplc="72BAD1C8">
      <w:start w:val="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15:restartNumberingAfterBreak="0">
    <w:nsid w:val="69040D10"/>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91D5B8C"/>
    <w:multiLevelType w:val="hybridMultilevel"/>
    <w:tmpl w:val="F962B4AA"/>
    <w:lvl w:ilvl="0" w:tplc="4AEC97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6BCF2EF4"/>
    <w:multiLevelType w:val="hybridMultilevel"/>
    <w:tmpl w:val="73343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EC257B5"/>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167334"/>
    <w:multiLevelType w:val="hybridMultilevel"/>
    <w:tmpl w:val="3C224FD8"/>
    <w:lvl w:ilvl="0" w:tplc="3DB46C3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12D129D"/>
    <w:multiLevelType w:val="hybridMultilevel"/>
    <w:tmpl w:val="4F189F3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101B17"/>
    <w:multiLevelType w:val="multilevel"/>
    <w:tmpl w:val="F26CB36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38328A8"/>
    <w:multiLevelType w:val="hybridMultilevel"/>
    <w:tmpl w:val="94B6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93269F"/>
    <w:multiLevelType w:val="multilevel"/>
    <w:tmpl w:val="A1303430"/>
    <w:lvl w:ilvl="0">
      <w:start w:val="1"/>
      <w:numFmt w:val="decimal"/>
      <w:lvlText w:val="%1."/>
      <w:lvlJc w:val="left"/>
      <w:pPr>
        <w:ind w:left="465" w:hanging="465"/>
      </w:pPr>
      <w:rPr>
        <w:rFonts w:hint="default"/>
      </w:rPr>
    </w:lvl>
    <w:lvl w:ilvl="1">
      <w:start w:val="1"/>
      <w:numFmt w:val="decimal"/>
      <w:lvlText w:val="%1.%2."/>
      <w:lvlJc w:val="left"/>
      <w:pPr>
        <w:ind w:left="1065" w:hanging="46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6" w15:restartNumberingAfterBreak="0">
    <w:nsid w:val="741B0FDB"/>
    <w:multiLevelType w:val="hybridMultilevel"/>
    <w:tmpl w:val="E7E855A4"/>
    <w:lvl w:ilvl="0" w:tplc="B89260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79F61725"/>
    <w:multiLevelType w:val="hybridMultilevel"/>
    <w:tmpl w:val="07046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CEC48EB"/>
    <w:multiLevelType w:val="hybridMultilevel"/>
    <w:tmpl w:val="A51827E0"/>
    <w:lvl w:ilvl="0" w:tplc="6862FDC8">
      <w:start w:val="1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15:restartNumberingAfterBreak="0">
    <w:nsid w:val="7F401590"/>
    <w:multiLevelType w:val="hybridMultilevel"/>
    <w:tmpl w:val="C2F4A22A"/>
    <w:lvl w:ilvl="0" w:tplc="76B0C52A">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21"/>
  </w:num>
  <w:num w:numId="3">
    <w:abstractNumId w:val="18"/>
  </w:num>
  <w:num w:numId="4">
    <w:abstractNumId w:val="31"/>
  </w:num>
  <w:num w:numId="5">
    <w:abstractNumId w:val="22"/>
  </w:num>
  <w:num w:numId="6">
    <w:abstractNumId w:val="39"/>
  </w:num>
  <w:num w:numId="7">
    <w:abstractNumId w:val="28"/>
  </w:num>
  <w:num w:numId="8">
    <w:abstractNumId w:val="23"/>
  </w:num>
  <w:num w:numId="9">
    <w:abstractNumId w:val="9"/>
  </w:num>
  <w:num w:numId="10">
    <w:abstractNumId w:val="35"/>
  </w:num>
  <w:num w:numId="11">
    <w:abstractNumId w:val="29"/>
  </w:num>
  <w:num w:numId="12">
    <w:abstractNumId w:val="20"/>
  </w:num>
  <w:num w:numId="13">
    <w:abstractNumId w:val="16"/>
  </w:num>
  <w:num w:numId="14">
    <w:abstractNumId w:val="0"/>
  </w:num>
  <w:num w:numId="15">
    <w:abstractNumId w:val="14"/>
  </w:num>
  <w:num w:numId="16">
    <w:abstractNumId w:val="11"/>
  </w:num>
  <w:num w:numId="17">
    <w:abstractNumId w:val="2"/>
  </w:num>
  <w:num w:numId="18">
    <w:abstractNumId w:val="47"/>
  </w:num>
  <w:num w:numId="19">
    <w:abstractNumId w:val="43"/>
  </w:num>
  <w:num w:numId="20">
    <w:abstractNumId w:val="19"/>
  </w:num>
  <w:num w:numId="21">
    <w:abstractNumId w:val="25"/>
  </w:num>
  <w:num w:numId="22">
    <w:abstractNumId w:val="32"/>
  </w:num>
  <w:num w:numId="23">
    <w:abstractNumId w:val="30"/>
  </w:num>
  <w:num w:numId="24">
    <w:abstractNumId w:val="26"/>
  </w:num>
  <w:num w:numId="25">
    <w:abstractNumId w:val="12"/>
  </w:num>
  <w:num w:numId="26">
    <w:abstractNumId w:val="15"/>
  </w:num>
  <w:num w:numId="27">
    <w:abstractNumId w:val="34"/>
  </w:num>
  <w:num w:numId="28">
    <w:abstractNumId w:val="13"/>
  </w:num>
  <w:num w:numId="29">
    <w:abstractNumId w:val="41"/>
  </w:num>
  <w:num w:numId="30">
    <w:abstractNumId w:val="1"/>
  </w:num>
  <w:num w:numId="31">
    <w:abstractNumId w:val="27"/>
  </w:num>
  <w:num w:numId="32">
    <w:abstractNumId w:val="44"/>
  </w:num>
  <w:num w:numId="33">
    <w:abstractNumId w:val="38"/>
  </w:num>
  <w:num w:numId="34">
    <w:abstractNumId w:val="40"/>
  </w:num>
  <w:num w:numId="35">
    <w:abstractNumId w:val="37"/>
  </w:num>
  <w:num w:numId="36">
    <w:abstractNumId w:val="33"/>
  </w:num>
  <w:num w:numId="37">
    <w:abstractNumId w:val="3"/>
  </w:num>
  <w:num w:numId="38">
    <w:abstractNumId w:val="24"/>
  </w:num>
  <w:num w:numId="39">
    <w:abstractNumId w:val="42"/>
  </w:num>
  <w:num w:numId="40">
    <w:abstractNumId w:val="46"/>
  </w:num>
  <w:num w:numId="41">
    <w:abstractNumId w:val="7"/>
  </w:num>
  <w:num w:numId="42">
    <w:abstractNumId w:val="6"/>
  </w:num>
  <w:num w:numId="43">
    <w:abstractNumId w:val="5"/>
  </w:num>
  <w:num w:numId="44">
    <w:abstractNumId w:val="4"/>
  </w:num>
  <w:num w:numId="45">
    <w:abstractNumId w:val="17"/>
  </w:num>
  <w:num w:numId="46">
    <w:abstractNumId w:val="10"/>
  </w:num>
  <w:num w:numId="47">
    <w:abstractNumId w:val="36"/>
  </w:num>
  <w:num w:numId="48">
    <w:abstractNumId w:val="49"/>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7F"/>
    <w:rsid w:val="000439E4"/>
    <w:rsid w:val="00044DF8"/>
    <w:rsid w:val="0005251E"/>
    <w:rsid w:val="0007531B"/>
    <w:rsid w:val="00081552"/>
    <w:rsid w:val="00085B52"/>
    <w:rsid w:val="000955C2"/>
    <w:rsid w:val="000C1AF2"/>
    <w:rsid w:val="000F562A"/>
    <w:rsid w:val="00134B5A"/>
    <w:rsid w:val="00162E44"/>
    <w:rsid w:val="001C217D"/>
    <w:rsid w:val="001C38E5"/>
    <w:rsid w:val="001D0FA1"/>
    <w:rsid w:val="00210D59"/>
    <w:rsid w:val="002325A0"/>
    <w:rsid w:val="0025706E"/>
    <w:rsid w:val="00273B7A"/>
    <w:rsid w:val="00297DE1"/>
    <w:rsid w:val="002A357F"/>
    <w:rsid w:val="002B5A93"/>
    <w:rsid w:val="002C1101"/>
    <w:rsid w:val="003136FD"/>
    <w:rsid w:val="003304B6"/>
    <w:rsid w:val="003559D6"/>
    <w:rsid w:val="00362B3C"/>
    <w:rsid w:val="0036657D"/>
    <w:rsid w:val="003A6B46"/>
    <w:rsid w:val="003D0FF6"/>
    <w:rsid w:val="003D2464"/>
    <w:rsid w:val="003D7CD9"/>
    <w:rsid w:val="00426383"/>
    <w:rsid w:val="00426A10"/>
    <w:rsid w:val="00431E3D"/>
    <w:rsid w:val="00433298"/>
    <w:rsid w:val="00434764"/>
    <w:rsid w:val="004704BE"/>
    <w:rsid w:val="004A407C"/>
    <w:rsid w:val="004A51A4"/>
    <w:rsid w:val="004B7260"/>
    <w:rsid w:val="004E1FD2"/>
    <w:rsid w:val="004E2C13"/>
    <w:rsid w:val="0050494C"/>
    <w:rsid w:val="005304B4"/>
    <w:rsid w:val="005418BD"/>
    <w:rsid w:val="0055350E"/>
    <w:rsid w:val="0056649E"/>
    <w:rsid w:val="005703D0"/>
    <w:rsid w:val="00573E8F"/>
    <w:rsid w:val="005904E2"/>
    <w:rsid w:val="005B598C"/>
    <w:rsid w:val="005F5FA6"/>
    <w:rsid w:val="00600480"/>
    <w:rsid w:val="00645238"/>
    <w:rsid w:val="00645700"/>
    <w:rsid w:val="006532A5"/>
    <w:rsid w:val="006802DE"/>
    <w:rsid w:val="006923DA"/>
    <w:rsid w:val="006F7F60"/>
    <w:rsid w:val="00714B88"/>
    <w:rsid w:val="0072655F"/>
    <w:rsid w:val="007318D3"/>
    <w:rsid w:val="00774514"/>
    <w:rsid w:val="007761F8"/>
    <w:rsid w:val="007A1C4B"/>
    <w:rsid w:val="007A230E"/>
    <w:rsid w:val="007E04F7"/>
    <w:rsid w:val="007E16BC"/>
    <w:rsid w:val="007E3E3D"/>
    <w:rsid w:val="00802BEE"/>
    <w:rsid w:val="00824172"/>
    <w:rsid w:val="00840166"/>
    <w:rsid w:val="00846679"/>
    <w:rsid w:val="00846AC8"/>
    <w:rsid w:val="00874D29"/>
    <w:rsid w:val="008B06D2"/>
    <w:rsid w:val="008B7586"/>
    <w:rsid w:val="008C096D"/>
    <w:rsid w:val="008F7324"/>
    <w:rsid w:val="008F757D"/>
    <w:rsid w:val="0090473D"/>
    <w:rsid w:val="00911B1C"/>
    <w:rsid w:val="00930982"/>
    <w:rsid w:val="00960743"/>
    <w:rsid w:val="009923A0"/>
    <w:rsid w:val="009C7863"/>
    <w:rsid w:val="00A01B2E"/>
    <w:rsid w:val="00A20F99"/>
    <w:rsid w:val="00A3106E"/>
    <w:rsid w:val="00A31B4A"/>
    <w:rsid w:val="00A33D43"/>
    <w:rsid w:val="00A956A4"/>
    <w:rsid w:val="00AA01E0"/>
    <w:rsid w:val="00AB15F9"/>
    <w:rsid w:val="00B108CD"/>
    <w:rsid w:val="00B13868"/>
    <w:rsid w:val="00B30E4C"/>
    <w:rsid w:val="00B4741B"/>
    <w:rsid w:val="00B65204"/>
    <w:rsid w:val="00B70753"/>
    <w:rsid w:val="00B9312A"/>
    <w:rsid w:val="00BF1D7F"/>
    <w:rsid w:val="00BF5E0E"/>
    <w:rsid w:val="00C05ACB"/>
    <w:rsid w:val="00C53AAF"/>
    <w:rsid w:val="00C901C2"/>
    <w:rsid w:val="00C91AE2"/>
    <w:rsid w:val="00C9728E"/>
    <w:rsid w:val="00CB43EE"/>
    <w:rsid w:val="00CD47B7"/>
    <w:rsid w:val="00CE5A9B"/>
    <w:rsid w:val="00D03AA3"/>
    <w:rsid w:val="00D04037"/>
    <w:rsid w:val="00D041D8"/>
    <w:rsid w:val="00D23F7E"/>
    <w:rsid w:val="00D26C17"/>
    <w:rsid w:val="00D92954"/>
    <w:rsid w:val="00DA7358"/>
    <w:rsid w:val="00DD234D"/>
    <w:rsid w:val="00E3714A"/>
    <w:rsid w:val="00E7366F"/>
    <w:rsid w:val="00E80626"/>
    <w:rsid w:val="00EC62C5"/>
    <w:rsid w:val="00EF4031"/>
    <w:rsid w:val="00EF5897"/>
    <w:rsid w:val="00F12560"/>
    <w:rsid w:val="00F8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B6DF"/>
  <w15:docId w15:val="{22426D62-312B-430B-B7CC-8751223A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7F"/>
    <w:pPr>
      <w:ind w:left="720"/>
      <w:contextualSpacing/>
    </w:pPr>
  </w:style>
  <w:style w:type="paragraph" w:customStyle="1" w:styleId="ConsNormal">
    <w:name w:val="ConsNormal"/>
    <w:rsid w:val="002A35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2A357F"/>
    <w:pPr>
      <w:spacing w:after="0" w:line="240" w:lineRule="auto"/>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rsid w:val="002A357F"/>
    <w:pPr>
      <w:tabs>
        <w:tab w:val="center" w:pos="4677"/>
        <w:tab w:val="right" w:pos="9355"/>
      </w:tabs>
    </w:pPr>
  </w:style>
  <w:style w:type="character" w:customStyle="1" w:styleId="a6">
    <w:name w:val="Верхний колонтитул Знак"/>
    <w:basedOn w:val="a0"/>
    <w:link w:val="a5"/>
    <w:uiPriority w:val="99"/>
    <w:rsid w:val="002A357F"/>
    <w:rPr>
      <w:rFonts w:ascii="Times New Roman" w:eastAsia="Times New Roman" w:hAnsi="Times New Roman" w:cs="Times New Roman"/>
      <w:sz w:val="20"/>
      <w:szCs w:val="20"/>
      <w:lang w:eastAsia="ru-RU"/>
    </w:rPr>
  </w:style>
  <w:style w:type="paragraph" w:styleId="a7">
    <w:name w:val="footer"/>
    <w:basedOn w:val="a"/>
    <w:link w:val="a8"/>
    <w:uiPriority w:val="99"/>
    <w:rsid w:val="002A357F"/>
    <w:pPr>
      <w:tabs>
        <w:tab w:val="center" w:pos="4677"/>
        <w:tab w:val="right" w:pos="9355"/>
      </w:tabs>
    </w:pPr>
  </w:style>
  <w:style w:type="character" w:customStyle="1" w:styleId="a8">
    <w:name w:val="Нижний колонтитул Знак"/>
    <w:basedOn w:val="a0"/>
    <w:link w:val="a7"/>
    <w:uiPriority w:val="99"/>
    <w:rsid w:val="002A357F"/>
    <w:rPr>
      <w:rFonts w:ascii="Times New Roman" w:eastAsia="Times New Roman" w:hAnsi="Times New Roman" w:cs="Times New Roman"/>
      <w:sz w:val="20"/>
      <w:szCs w:val="20"/>
      <w:lang w:eastAsia="ru-RU"/>
    </w:rPr>
  </w:style>
  <w:style w:type="paragraph" w:customStyle="1" w:styleId="ConsPlusCell">
    <w:name w:val="ConsPlusCell"/>
    <w:uiPriority w:val="99"/>
    <w:rsid w:val="002A3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57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rsid w:val="002A357F"/>
    <w:rPr>
      <w:rFonts w:ascii="Tahoma" w:hAnsi="Tahoma" w:cs="Tahoma"/>
      <w:sz w:val="16"/>
      <w:szCs w:val="16"/>
    </w:rPr>
  </w:style>
  <w:style w:type="character" w:customStyle="1" w:styleId="aa">
    <w:name w:val="Текст выноски Знак"/>
    <w:basedOn w:val="a0"/>
    <w:link w:val="a9"/>
    <w:uiPriority w:val="99"/>
    <w:semiHidden/>
    <w:rsid w:val="002A357F"/>
    <w:rPr>
      <w:rFonts w:ascii="Tahoma" w:eastAsia="Times New Roman" w:hAnsi="Tahoma" w:cs="Tahoma"/>
      <w:sz w:val="16"/>
      <w:szCs w:val="16"/>
      <w:lang w:eastAsia="ru-RU"/>
    </w:rPr>
  </w:style>
  <w:style w:type="character" w:customStyle="1" w:styleId="T1">
    <w:name w:val="T1"/>
    <w:uiPriority w:val="99"/>
    <w:rsid w:val="002A357F"/>
  </w:style>
  <w:style w:type="paragraph" w:customStyle="1" w:styleId="2">
    <w:name w:val="заголовок 2"/>
    <w:uiPriority w:val="99"/>
    <w:rsid w:val="002A357F"/>
    <w:pPr>
      <w:keepNext/>
      <w:suppressAutoHyphens/>
      <w:spacing w:after="0" w:line="100" w:lineRule="atLeast"/>
      <w:jc w:val="center"/>
    </w:pPr>
    <w:rPr>
      <w:rFonts w:ascii="Arial" w:eastAsia="Arial Unicode MS" w:hAnsi="Arial" w:cs="Tahoma"/>
      <w:b/>
      <w:bCs/>
      <w:kern w:val="1"/>
      <w:sz w:val="28"/>
      <w:szCs w:val="28"/>
      <w:lang w:eastAsia="ru-RU"/>
    </w:rPr>
  </w:style>
  <w:style w:type="character" w:customStyle="1" w:styleId="highlight">
    <w:name w:val="highlight"/>
    <w:uiPriority w:val="99"/>
    <w:rsid w:val="002A357F"/>
  </w:style>
  <w:style w:type="paragraph" w:styleId="ab">
    <w:name w:val="Normal (Web)"/>
    <w:basedOn w:val="a"/>
    <w:uiPriority w:val="99"/>
    <w:rsid w:val="002A357F"/>
    <w:rPr>
      <w:sz w:val="24"/>
      <w:szCs w:val="24"/>
    </w:rPr>
  </w:style>
  <w:style w:type="paragraph" w:styleId="HTML">
    <w:name w:val="HTML Preformatted"/>
    <w:basedOn w:val="a"/>
    <w:link w:val="HTML0"/>
    <w:uiPriority w:val="99"/>
    <w:rsid w:val="002A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357F"/>
    <w:rPr>
      <w:rFonts w:ascii="Courier New" w:eastAsia="Times New Roman" w:hAnsi="Courier New" w:cs="Courier New"/>
      <w:sz w:val="20"/>
      <w:szCs w:val="20"/>
      <w:lang w:eastAsia="ru-RU"/>
    </w:rPr>
  </w:style>
  <w:style w:type="character" w:styleId="ac">
    <w:name w:val="Strong"/>
    <w:basedOn w:val="a0"/>
    <w:uiPriority w:val="99"/>
    <w:qFormat/>
    <w:rsid w:val="002A357F"/>
    <w:rPr>
      <w:rFonts w:cs="Times New Roman"/>
      <w:b/>
    </w:rPr>
  </w:style>
  <w:style w:type="paragraph" w:customStyle="1" w:styleId="ConsPlusTitle">
    <w:name w:val="ConsPlusTitle"/>
    <w:uiPriority w:val="99"/>
    <w:rsid w:val="002A35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rsid w:val="002A357F"/>
    <w:rPr>
      <w:rFonts w:cs="Times New Roman"/>
      <w:color w:val="0000FF"/>
      <w:u w:val="single"/>
    </w:rPr>
  </w:style>
  <w:style w:type="paragraph" w:styleId="20">
    <w:name w:val="Body Text Indent 2"/>
    <w:basedOn w:val="a"/>
    <w:link w:val="21"/>
    <w:uiPriority w:val="99"/>
    <w:rsid w:val="002A357F"/>
    <w:pPr>
      <w:ind w:firstLine="720"/>
      <w:jc w:val="both"/>
    </w:pPr>
    <w:rPr>
      <w:sz w:val="24"/>
    </w:rPr>
  </w:style>
  <w:style w:type="character" w:customStyle="1" w:styleId="21">
    <w:name w:val="Основной текст с отступом 2 Знак"/>
    <w:basedOn w:val="a0"/>
    <w:link w:val="20"/>
    <w:uiPriority w:val="99"/>
    <w:rsid w:val="002A357F"/>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2A357F"/>
    <w:pPr>
      <w:widowControl w:val="0"/>
      <w:autoSpaceDE w:val="0"/>
      <w:autoSpaceDN w:val="0"/>
      <w:adjustRightInd w:val="0"/>
      <w:jc w:val="both"/>
    </w:pPr>
    <w:rPr>
      <w:rFonts w:ascii="Arial" w:hAnsi="Arial"/>
      <w:sz w:val="24"/>
      <w:szCs w:val="24"/>
    </w:rPr>
  </w:style>
  <w:style w:type="paragraph" w:styleId="af">
    <w:name w:val="Block Text"/>
    <w:basedOn w:val="a"/>
    <w:uiPriority w:val="99"/>
    <w:rsid w:val="002A357F"/>
    <w:pPr>
      <w:widowControl w:val="0"/>
      <w:shd w:val="clear" w:color="auto" w:fill="FFFFFF"/>
      <w:spacing w:line="360" w:lineRule="auto"/>
      <w:ind w:left="-284" w:right="29"/>
      <w:jc w:val="both"/>
    </w:pPr>
    <w:rPr>
      <w:rFonts w:ascii="Arial" w:hAnsi="Arial" w:cs="Arial"/>
      <w:sz w:val="24"/>
      <w:szCs w:val="24"/>
    </w:rPr>
  </w:style>
  <w:style w:type="paragraph" w:customStyle="1" w:styleId="1">
    <w:name w:val="Абзац списка1"/>
    <w:basedOn w:val="a"/>
    <w:uiPriority w:val="99"/>
    <w:rsid w:val="002A357F"/>
    <w:pPr>
      <w:spacing w:after="200" w:line="276" w:lineRule="auto"/>
      <w:ind w:left="720"/>
      <w:contextualSpacing/>
    </w:pPr>
    <w:rPr>
      <w:rFonts w:ascii="Calibri" w:hAnsi="Calibri"/>
      <w:sz w:val="22"/>
      <w:szCs w:val="22"/>
    </w:rPr>
  </w:style>
  <w:style w:type="paragraph" w:customStyle="1" w:styleId="ConsPlusTitlePage">
    <w:name w:val="ConsPlusTitlePage"/>
    <w:uiPriority w:val="99"/>
    <w:rsid w:val="002A357F"/>
    <w:pPr>
      <w:autoSpaceDE w:val="0"/>
      <w:autoSpaceDN w:val="0"/>
      <w:adjustRightInd w:val="0"/>
      <w:spacing w:after="0" w:line="240" w:lineRule="auto"/>
    </w:pPr>
    <w:rPr>
      <w:rFonts w:ascii="Tahoma" w:eastAsia="Times New Roman" w:hAnsi="Tahoma" w:cs="Tahoma"/>
      <w:sz w:val="24"/>
      <w:szCs w:val="24"/>
    </w:rPr>
  </w:style>
  <w:style w:type="paragraph" w:customStyle="1" w:styleId="10">
    <w:name w:val="Знак1"/>
    <w:basedOn w:val="a"/>
    <w:uiPriority w:val="99"/>
    <w:rsid w:val="002A357F"/>
    <w:pPr>
      <w:spacing w:before="100" w:beforeAutospacing="1" w:after="100" w:afterAutospacing="1"/>
    </w:pPr>
    <w:rPr>
      <w:rFonts w:ascii="Tahoma" w:hAnsi="Tahoma"/>
      <w:lang w:val="en-US" w:eastAsia="en-US"/>
    </w:rPr>
  </w:style>
  <w:style w:type="table" w:styleId="af0">
    <w:name w:val="Table Grid"/>
    <w:basedOn w:val="a1"/>
    <w:uiPriority w:val="39"/>
    <w:rsid w:val="002A35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2A357F"/>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Таблица простая 11"/>
    <w:basedOn w:val="a1"/>
    <w:uiPriority w:val="41"/>
    <w:rsid w:val="002A357F"/>
    <w:pPr>
      <w:spacing w:after="0" w:line="240" w:lineRule="auto"/>
    </w:pPr>
    <w:rPr>
      <w:rFonts w:ascii="Calibri" w:eastAsia="Times New Roman" w:hAnsi="Calibri" w:cs="Calibri"/>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Calibri"/>
        <w:b/>
        <w:bCs/>
      </w:rPr>
    </w:tblStylePr>
    <w:tblStylePr w:type="lastRow">
      <w:rPr>
        <w:rFonts w:cs="Calibri"/>
        <w:b/>
        <w:bCs/>
      </w:rPr>
      <w:tblPr/>
      <w:tcPr>
        <w:tcBorders>
          <w:top w:val="double" w:sz="4" w:space="0" w:color="BFBF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paragraph" w:styleId="af1">
    <w:name w:val="Body Text"/>
    <w:basedOn w:val="a"/>
    <w:link w:val="af2"/>
    <w:unhideWhenUsed/>
    <w:rsid w:val="00A956A4"/>
    <w:pPr>
      <w:spacing w:after="120"/>
    </w:pPr>
  </w:style>
  <w:style w:type="character" w:customStyle="1" w:styleId="af2">
    <w:name w:val="Основной текст Знак"/>
    <w:basedOn w:val="a0"/>
    <w:link w:val="af1"/>
    <w:rsid w:val="00A956A4"/>
    <w:rPr>
      <w:rFonts w:ascii="Times New Roman" w:eastAsia="Times New Roman" w:hAnsi="Times New Roman" w:cs="Times New Roman"/>
      <w:sz w:val="20"/>
      <w:szCs w:val="20"/>
      <w:lang w:eastAsia="ru-RU"/>
    </w:rPr>
  </w:style>
  <w:style w:type="character" w:styleId="af3">
    <w:name w:val="page number"/>
    <w:basedOn w:val="a0"/>
    <w:rsid w:val="0091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824/"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C8F4E7ACC6B233161AA48CC83D250141AFC3661E9C77F5FAEE09F556170BEFAED3D40052FE07C96534550CBH1G5D"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document/cons_doc_LAW_88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882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21365</Words>
  <Characters>121783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Красноозерное Администрация</dc:creator>
  <cp:lastModifiedBy>DEXP</cp:lastModifiedBy>
  <cp:revision>3</cp:revision>
  <cp:lastPrinted>2019-01-10T13:37:00Z</cp:lastPrinted>
  <dcterms:created xsi:type="dcterms:W3CDTF">2019-01-10T13:59:00Z</dcterms:created>
  <dcterms:modified xsi:type="dcterms:W3CDTF">2019-01-28T12:47:00Z</dcterms:modified>
</cp:coreProperties>
</file>